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B0CD">
      <w:pPr>
        <w:spacing w:line="72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云阳县泥溪镇人民政府202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44"/>
          <w:szCs w:val="44"/>
        </w:rPr>
        <w:t>年政府信息</w:t>
      </w:r>
    </w:p>
    <w:p w14:paraId="6E2A6C8A"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公开工作年度报告</w:t>
      </w:r>
    </w:p>
    <w:p w14:paraId="4B7E21AF">
      <w:pPr>
        <w:spacing w:line="720" w:lineRule="exact"/>
        <w:rPr>
          <w:rFonts w:ascii="Times New Roman" w:hAnsi="Times New Roman" w:eastAsia="方正黑体_GBK"/>
          <w:sz w:val="32"/>
          <w:szCs w:val="32"/>
        </w:rPr>
      </w:pPr>
    </w:p>
    <w:p w14:paraId="439B66E4">
      <w:pPr>
        <w:spacing w:line="578" w:lineRule="exact"/>
        <w:ind w:firstLine="640" w:firstLineChars="200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总体情况</w:t>
      </w:r>
    </w:p>
    <w:p w14:paraId="3D4603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700" w:firstLineChars="200"/>
        <w:textAlignment w:val="auto"/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年，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为贯彻落实《国务院办公厅政府信息与政务公开办公室关于印发&lt;中华人民共和国政府信息公开工作年度报告格式&gt;的通知》（国办公开办函〔2021〕30号）精神，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按照《云阳县人民政府办公室关于做好202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年政府信息公开工作年度报告有关工作的通知》（云阳府办工作通知〔202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5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〕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1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号）要求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eastAsia="zh-CN"/>
        </w:rPr>
        <w:t>，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我镇高度重视信息公开工作，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切实做好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政府信息公开各项工作。编制了《云阳县泥溪镇人民政府202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年政府信息公开工作年度报告》。本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年度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报告中所列数据的统计期限自202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年1月1日起至202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年12月31日止。</w:t>
      </w:r>
    </w:p>
    <w:p w14:paraId="7959447F">
      <w:pPr>
        <w:pStyle w:val="9"/>
        <w:widowControl/>
        <w:shd w:val="clear" w:color="auto" w:fill="FFFFFF"/>
        <w:spacing w:line="578" w:lineRule="exact"/>
        <w:ind w:firstLine="640"/>
        <w:rPr>
          <w:rFonts w:ascii="Times New Roman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333333"/>
          <w:kern w:val="0"/>
          <w:sz w:val="32"/>
          <w:szCs w:val="32"/>
        </w:rPr>
        <w:t>（一）主动公开政府信息情况</w:t>
      </w:r>
    </w:p>
    <w:p w14:paraId="00A224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700" w:firstLineChars="200"/>
        <w:textAlignment w:val="auto"/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今年以来，我镇遵循“公开为原则，不公开为例外”的原则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，做好内容审核、文字校对等工作，确保程序规范、公开及时、内容充实、重点突出。依托县政府门户网站公开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信息212条。其中：重大政策转载140条，工作情况28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条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eastAsia="zh-CN"/>
        </w:rPr>
        <w:t>，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政策文件1条，法治政府建设年度报告1条，政府信息公开指南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1条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eastAsia="zh-CN"/>
        </w:rPr>
        <w:t>，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机构职能28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条、财政信息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13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条。</w:t>
      </w:r>
    </w:p>
    <w:p w14:paraId="475BB027">
      <w:pPr>
        <w:pStyle w:val="9"/>
        <w:spacing w:line="578" w:lineRule="exact"/>
        <w:ind w:firstLine="640"/>
        <w:rPr>
          <w:rFonts w:ascii="Times New Roman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333333"/>
          <w:kern w:val="0"/>
          <w:sz w:val="32"/>
          <w:szCs w:val="32"/>
        </w:rPr>
        <w:t>（二）依申请公开政府信息情况</w:t>
      </w:r>
    </w:p>
    <w:p w14:paraId="1B12F7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700" w:firstLineChars="200"/>
        <w:textAlignment w:val="auto"/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本年度我镇未收到政府信息公开申请。</w:t>
      </w:r>
    </w:p>
    <w:p w14:paraId="43F45A06">
      <w:pPr>
        <w:pStyle w:val="9"/>
        <w:spacing w:line="578" w:lineRule="exact"/>
        <w:ind w:firstLine="640"/>
        <w:rPr>
          <w:rFonts w:ascii="Times New Roman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333333"/>
          <w:kern w:val="0"/>
          <w:sz w:val="32"/>
          <w:szCs w:val="32"/>
        </w:rPr>
        <w:t>（三）政府信息管理情况</w:t>
      </w:r>
    </w:p>
    <w:p w14:paraId="3CF22939">
      <w:pPr>
        <w:spacing w:line="578" w:lineRule="exact"/>
        <w:ind w:firstLine="700" w:firstLineChars="200"/>
        <w:rPr>
          <w:rFonts w:ascii="Times New Roman" w:hAnsi="Times New Roman" w:eastAsia="方正仿宋_GBK"/>
          <w:spacing w:val="15"/>
          <w:sz w:val="32"/>
          <w:szCs w:val="32"/>
          <w:shd w:val="clear" w:color="auto" w:fill="FFFFFF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今年以来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，我镇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严格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执行信息公开审核制，明确专人负责政府信息公开工作，落实政府信息发布“三审三校”制度，进一步规范信息管理，确保公开信息准确性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eastAsia="zh-CN"/>
        </w:rPr>
        <w:t>、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规范性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。</w:t>
      </w:r>
    </w:p>
    <w:p w14:paraId="3F247711">
      <w:pPr>
        <w:pStyle w:val="9"/>
        <w:spacing w:line="578" w:lineRule="exact"/>
        <w:ind w:firstLine="640"/>
        <w:rPr>
          <w:rFonts w:ascii="Times New Roman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333333"/>
          <w:kern w:val="0"/>
          <w:sz w:val="32"/>
          <w:szCs w:val="32"/>
        </w:rPr>
        <w:t>（四）政府信息公开平台建设情况</w:t>
      </w:r>
    </w:p>
    <w:p w14:paraId="712993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700" w:firstLineChars="200"/>
        <w:textAlignment w:val="auto"/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一是把主动公开信息作为一项常态化工作，建立健全政府信息审核、发布和公开制度，及时更新发布动态信息。二是按照时间节点，及时调整栏目内容，切实提高公开实效，确保为群众提供的信息内容全面、权威准确、方便查阅。</w:t>
      </w:r>
    </w:p>
    <w:p w14:paraId="0006F62C">
      <w:pPr>
        <w:pStyle w:val="9"/>
        <w:spacing w:line="578" w:lineRule="exact"/>
        <w:ind w:firstLine="640"/>
        <w:rPr>
          <w:rFonts w:ascii="Times New Roman" w:hAnsi="Times New Roman" w:eastAsia="方正楷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color w:val="333333"/>
          <w:kern w:val="0"/>
          <w:sz w:val="32"/>
          <w:szCs w:val="32"/>
        </w:rPr>
        <w:t>（五）监督保障情况</w:t>
      </w:r>
      <w:r>
        <w:rPr>
          <w:rFonts w:hint="eastAsia" w:ascii="Times New Roman" w:hAnsi="Times New Roman" w:eastAsia="MS Mincho" w:cs="MS Mincho"/>
          <w:kern w:val="0"/>
        </w:rPr>
        <w:t> </w:t>
      </w:r>
    </w:p>
    <w:p w14:paraId="2285238B">
      <w:pPr>
        <w:spacing w:line="578" w:lineRule="exact"/>
        <w:ind w:firstLine="700" w:firstLineChars="200"/>
        <w:rPr>
          <w:rFonts w:hint="eastAsia" w:ascii="Times New Roman" w:hAnsi="Times New Roman" w:eastAsia="方正仿宋_GBK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一是常态化开展日常政务公开工作监督检查，结合我镇实际，每季度进行政务公开工作自查，梳理网站各栏目更新情况，督促政务公开工作落到实处。二是严格落实上级部门检查考核要求，根据问题整改清单按时保质进行整改。三是加大培训力度，针对公开内容进行系统培训，增强业务知识，提高工作能力。2024年我镇未发生政务公开责任追究情况。</w:t>
      </w:r>
    </w:p>
    <w:p w14:paraId="3FDD6C5A"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A10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08FBC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第二十条第（一）项</w:t>
            </w:r>
          </w:p>
        </w:tc>
      </w:tr>
      <w:tr w14:paraId="79F0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93E48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6C4775A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5BCCD86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0A4EF4C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现行有效件数</w:t>
            </w:r>
          </w:p>
        </w:tc>
      </w:tr>
      <w:tr w14:paraId="62D9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E092B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0B227581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3DECD2B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4DC65BC2"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</w:t>
            </w:r>
          </w:p>
        </w:tc>
      </w:tr>
      <w:tr w14:paraId="3D6D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F17123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4D78995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323C50E9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2DCCE9E1"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</w:t>
            </w:r>
          </w:p>
        </w:tc>
      </w:tr>
      <w:tr w14:paraId="6248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D2D5D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第二十条第（五）项</w:t>
            </w:r>
          </w:p>
        </w:tc>
      </w:tr>
      <w:tr w14:paraId="321B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F0D74C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91E86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本年处理决定数量</w:t>
            </w:r>
          </w:p>
        </w:tc>
      </w:tr>
      <w:tr w14:paraId="63C9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3E2B0B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D9C00E">
            <w:pPr>
              <w:widowControl/>
              <w:ind w:firstLine="3465" w:firstLineChars="1650"/>
              <w:jc w:val="left"/>
              <w:rPr>
                <w:rFonts w:hint="default" w:ascii="Times New Roman" w:hAnsi="Times New Roman" w:eastAsia="等线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E46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4DE90E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第二十条第（六）项</w:t>
            </w:r>
          </w:p>
        </w:tc>
      </w:tr>
      <w:tr w14:paraId="5713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AA74E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8AA7E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本年处理决定数量</w:t>
            </w:r>
          </w:p>
        </w:tc>
      </w:tr>
      <w:tr w14:paraId="54B5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8ADA48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04F7B0">
            <w:pPr>
              <w:widowControl/>
              <w:ind w:firstLine="3465" w:firstLineChars="16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 w14:paraId="6AEA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280842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D6E47A">
            <w:pPr>
              <w:widowControl/>
              <w:ind w:firstLine="3465" w:firstLineChars="16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 w14:paraId="266B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190E4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第二十条第（八）项</w:t>
            </w:r>
          </w:p>
        </w:tc>
      </w:tr>
      <w:tr w14:paraId="3040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F164B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6A0EE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本年收费金额（单位：万元）</w:t>
            </w:r>
          </w:p>
        </w:tc>
      </w:tr>
      <w:tr w14:paraId="15DF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E9BFF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B738A6F">
            <w:pPr>
              <w:ind w:firstLine="3480" w:firstLineChars="1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</w:tr>
    </w:tbl>
    <w:p w14:paraId="1C8648F7">
      <w:pPr>
        <w:overflowPunct w:val="0"/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14:paraId="297E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4EF70C3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Mar>
              <w:left w:w="57" w:type="dxa"/>
              <w:right w:w="57" w:type="dxa"/>
            </w:tcMar>
            <w:vAlign w:val="center"/>
          </w:tcPr>
          <w:p w14:paraId="38FB43C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 w14:paraId="046C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2C619A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14DC0F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46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997D851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93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EAAC7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 w14:paraId="1DE0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18621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69D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 w14:paraId="0676CB29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商业</w:t>
            </w:r>
          </w:p>
          <w:p w14:paraId="5BE2F66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 w14:paraId="2A9074D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科研</w:t>
            </w:r>
          </w:p>
          <w:p w14:paraId="35247851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 w14:paraId="0B4FC0A7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 w14:paraId="060C1B07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 w14:paraId="52992DC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93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0CA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9C0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Mar>
              <w:left w:w="57" w:type="dxa"/>
              <w:right w:w="57" w:type="dxa"/>
            </w:tcMar>
            <w:vAlign w:val="center"/>
          </w:tcPr>
          <w:p w14:paraId="428852D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8EBA43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62C5DCD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0957A91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46BE6E0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63A6782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2C9E81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98F2E0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5CBF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Mar>
              <w:left w:w="57" w:type="dxa"/>
              <w:right w:w="57" w:type="dxa"/>
            </w:tcMar>
            <w:vAlign w:val="center"/>
          </w:tcPr>
          <w:p w14:paraId="576C16B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782D30A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ACACCC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BEC460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27E168A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60320EF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7A9FF2F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0488C6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730E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80D5D5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4140" w:type="dxa"/>
            <w:gridSpan w:val="2"/>
            <w:tcMar>
              <w:left w:w="57" w:type="dxa"/>
              <w:right w:w="57" w:type="dxa"/>
            </w:tcMar>
            <w:vAlign w:val="center"/>
          </w:tcPr>
          <w:p w14:paraId="02B40D53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731ABC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73496DB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AB5999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E7EAF1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23065D2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3F5BCD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72B0B4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06AB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2972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Mar>
              <w:left w:w="57" w:type="dxa"/>
              <w:right w:w="57" w:type="dxa"/>
            </w:tcMar>
            <w:vAlign w:val="center"/>
          </w:tcPr>
          <w:p w14:paraId="395C364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（二）部分公开</w:t>
            </w: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7FF13D1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7D74E82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22E769A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4706619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37B9FD2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7811E5B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54C317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  <w:p w14:paraId="5FDFB87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6428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811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32C945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045EFAFA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0740923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03EE5B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AF3036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017FBE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024101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F48B7E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E5A7A5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74DB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8EB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408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146BD27A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1725777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36C455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D89D0F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0D6EC8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377A11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D8483F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534E1E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7211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F205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BB82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4DC422BE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危及“三安全一稳定”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630E425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00E95A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833E95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6886CB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15F838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60A74B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942D21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6703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D6A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243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7A34DB77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4.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664D22E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2535B1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C64AD1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C69F54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4A8C2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703616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4B0DD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515B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BAAB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8EEA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34762AF6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5.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1AD14D5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CBCAB4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8AFF16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D04BB0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C6CABF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56FC13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F8CF7D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369B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1CDB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99D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0D17F619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6.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51B8AA0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6AECB0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BBB089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8CC731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D1EC8B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6550AC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2D385C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7089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D04E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C6EE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373E47E8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7.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7D8C621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8BFA73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5C1E14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C884F9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90452A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225CD3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FD01E6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2422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5F87E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48AE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6C4B256E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8.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747B6BA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B71AE7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ABBC20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4A7130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109C9E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73F11E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A8F7CD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42FD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A510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BA8E0F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3E31BC06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0EA3615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09B5A7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8E0570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4708BF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8F371D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FDE5EB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EEC327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4D49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951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39AE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43FE0311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09D4D58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146D84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2377EA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6696EC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AAF7AA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407C2D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CC30D0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0654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8555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B9CC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20D6FBDA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7025FB9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1005E1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6CF9D0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FB3EC9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5FF520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06A82B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1B3012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37DE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3C8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3C892E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3F7686FD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170BE0E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F72C4D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7728EF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3FD147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893101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3077AD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32EEDA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0A33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B2DB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6D4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7DED96FD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3A3AA52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BB517D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68982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CD36E6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6C506F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A6A095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7BA9781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15BA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0562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9A3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583B20B5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5454B11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6F4B102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C006D3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4F9DDA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8B7C25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716AB0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68496D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4ADA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6088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35C2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</w:tcPr>
          <w:p w14:paraId="72C354BD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4.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497AE5E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D545EC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FF393B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58A4E1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BF0365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7BAB5A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E6E507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3300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532B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 w14:paraId="18088F5A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5.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1416D891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1791FB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9237A2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8B866B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565E16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C619F4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8DE4F5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2DA8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6CBA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718F12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 w14:paraId="051D7E0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0E1743C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02807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438859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D88FCD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96BE9A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93E500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BF13D9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58D5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1D73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8196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 w14:paraId="12B9386E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</w:tcPr>
          <w:p w14:paraId="73E3F22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34033A1E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1F2044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53042C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6C300D9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871157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5359514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0612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33E3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81CC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 w14:paraId="7C30DE8F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</w:rPr>
              <w:t>3.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AE42E09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6276F7DD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67C9C7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35250F1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C0F927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15A6710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86A581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260E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1664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Mar>
              <w:left w:w="57" w:type="dxa"/>
              <w:right w:w="57" w:type="dxa"/>
            </w:tcMar>
            <w:vAlign w:val="center"/>
          </w:tcPr>
          <w:p w14:paraId="0A8100B8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DEC238F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7564C03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73B3DAC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1AA2CDB3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098E4420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5841518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E614C1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  <w:tr w14:paraId="775E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Mar>
              <w:left w:w="57" w:type="dxa"/>
              <w:right w:w="57" w:type="dxa"/>
            </w:tcMar>
            <w:vAlign w:val="center"/>
          </w:tcPr>
          <w:p w14:paraId="55BDC0EA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A4A488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6CC8FFD8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30A3B6E6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14BB7A5B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01285385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68C9D37A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E13E957">
            <w:pPr>
              <w:widowControl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Times New Roman" w:hAnsi="Times New Roman" w:eastAsia="宋体"/>
                <w:color w:val="000000"/>
              </w:rPr>
              <w:t>0</w:t>
            </w:r>
          </w:p>
        </w:tc>
      </w:tr>
    </w:tbl>
    <w:p w14:paraId="6460F716"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149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189F103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 w14:paraId="18721EEE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行政诉讼</w:t>
            </w:r>
          </w:p>
        </w:tc>
      </w:tr>
      <w:tr w14:paraId="0396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D55EA0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D4B2FD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E6861D4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3A1068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30AD95F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CCB13EF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0D96D62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 w14:paraId="1289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420A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807A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388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D29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170D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2D986789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6C274DE8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3335999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165A288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493AA5A4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189045A8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06751F08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2CC39FF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383880B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47365C7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</w:rPr>
              <w:t>总计</w:t>
            </w:r>
          </w:p>
        </w:tc>
      </w:tr>
      <w:tr w14:paraId="7493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36C7033E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597B7C02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19447322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32615F55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2608DC64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2201E8CD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4FA4F014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7AEB2BB6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48F3CE27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52440F72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71E39315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23B01391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1352093C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115A0635">
            <w:pPr>
              <w:widowControl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0CB243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F9B6EE8">
      <w:pPr>
        <w:overflowPunct w:val="0"/>
        <w:spacing w:line="578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五、存在的主要问题及改进情况</w:t>
      </w:r>
    </w:p>
    <w:p w14:paraId="29001B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700" w:firstLineChars="200"/>
        <w:textAlignment w:val="auto"/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202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4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年，我镇信息公开工作取得了一定成效，但仍存在一些问题和不足：一是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信息公开意识有待增强，对政府信息公开工作的重要性认识</w:t>
      </w:r>
      <w:r>
        <w:rPr>
          <w:rStyle w:val="6"/>
          <w:rFonts w:hint="default" w:ascii="Times New Roman" w:hAnsi="Times New Roman" w:eastAsia="方正仿宋_GBK"/>
          <w:b w:val="0"/>
          <w:spacing w:val="15"/>
          <w:sz w:val="32"/>
          <w:szCs w:val="32"/>
          <w:lang w:eastAsia="zh-CN"/>
          <w:woUserID w:val="1"/>
        </w:rPr>
        <w:t>有待进一步提高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。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二是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公开内容不够完善，更新不及时。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三是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  <w:lang w:val="en-US" w:eastAsia="zh-CN"/>
        </w:rPr>
        <w:t>政策解读力度还不够大</w:t>
      </w: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。针对问题和不足，我镇将采取以下措施：</w:t>
      </w:r>
    </w:p>
    <w:p w14:paraId="1EBC14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700" w:firstLineChars="200"/>
        <w:textAlignment w:val="auto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Style w:val="6"/>
          <w:rFonts w:hint="eastAsia" w:ascii="Times New Roman" w:hAnsi="Times New Roman" w:eastAsia="方正仿宋_GBK"/>
          <w:b w:val="0"/>
          <w:spacing w:val="15"/>
          <w:sz w:val="32"/>
          <w:szCs w:val="32"/>
        </w:rPr>
        <w:t>一是进一步</w:t>
      </w:r>
      <w:r>
        <w:rPr>
          <w:rFonts w:hint="eastAsia" w:ascii="Times New Roman" w:hAnsi="Times New Roman" w:eastAsia="方正仿宋_GBK"/>
          <w:spacing w:val="15"/>
          <w:sz w:val="32"/>
          <w:szCs w:val="32"/>
        </w:rPr>
        <w:t>加强对《中华人民共和国政府信息公开条例》和政务信息公开业务知识的</w:t>
      </w:r>
      <w:r>
        <w:rPr>
          <w:rFonts w:hint="default" w:ascii="Times New Roman" w:hAnsi="Times New Roman" w:eastAsia="方正仿宋_GBK"/>
          <w:spacing w:val="15"/>
          <w:sz w:val="32"/>
          <w:szCs w:val="32"/>
          <w:woUserID w:val="1"/>
        </w:rPr>
        <w:t>培训</w:t>
      </w:r>
      <w:r>
        <w:rPr>
          <w:rFonts w:hint="eastAsia" w:ascii="Times New Roman" w:hAnsi="Times New Roman" w:eastAsia="方正仿宋_GBK"/>
          <w:spacing w:val="15"/>
          <w:sz w:val="32"/>
          <w:szCs w:val="32"/>
        </w:rPr>
        <w:t>学习，</w:t>
      </w:r>
      <w:r>
        <w:rPr>
          <w:rFonts w:hint="eastAsia" w:ascii="Times New Roman" w:hAnsi="Times New Roman" w:eastAsia="方正仿宋_GBK"/>
          <w:spacing w:val="15"/>
          <w:sz w:val="32"/>
          <w:szCs w:val="32"/>
          <w:lang w:val="en-US" w:eastAsia="zh-CN"/>
        </w:rPr>
        <w:t>提升工作人员政府信息公开意识和水平，自觉地履行政府信息公开职责。</w:t>
      </w:r>
      <w:r>
        <w:rPr>
          <w:rFonts w:hint="eastAsia" w:ascii="Times New Roman" w:hAnsi="Times New Roman" w:eastAsia="方正仿宋_GBK"/>
          <w:spacing w:val="15"/>
          <w:sz w:val="32"/>
          <w:szCs w:val="32"/>
        </w:rPr>
        <w:t>二是进一步加强检查力度，深入对照检查、及时查漏补缺，</w:t>
      </w:r>
      <w:r>
        <w:rPr>
          <w:rFonts w:hint="eastAsia" w:ascii="Times New Roman" w:hAnsi="Times New Roman" w:eastAsia="方正仿宋_GBK"/>
          <w:spacing w:val="15"/>
          <w:sz w:val="32"/>
          <w:szCs w:val="32"/>
          <w:lang w:val="en-US" w:eastAsia="zh-CN"/>
        </w:rPr>
        <w:t>规范信息公开频次和内容，</w:t>
      </w:r>
      <w:r>
        <w:rPr>
          <w:rFonts w:hint="eastAsia" w:ascii="Times New Roman" w:hAnsi="Times New Roman" w:eastAsia="方正仿宋_GBK"/>
          <w:spacing w:val="15"/>
          <w:sz w:val="32"/>
          <w:szCs w:val="32"/>
        </w:rPr>
        <w:t>提升政府信息公开工作</w:t>
      </w:r>
      <w:r>
        <w:rPr>
          <w:rFonts w:hint="eastAsia" w:ascii="Times New Roman" w:hAnsi="Times New Roman" w:eastAsia="方正仿宋_GBK"/>
          <w:spacing w:val="15"/>
          <w:sz w:val="32"/>
          <w:szCs w:val="32"/>
          <w:lang w:val="en-US" w:eastAsia="zh-CN"/>
        </w:rPr>
        <w:t>质量和效率</w:t>
      </w:r>
      <w:r>
        <w:rPr>
          <w:rFonts w:hint="eastAsia" w:ascii="Times New Roman" w:hAnsi="Times New Roman" w:eastAsia="方正仿宋_GBK"/>
          <w:spacing w:val="15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pacing w:val="15"/>
          <w:sz w:val="32"/>
          <w:szCs w:val="32"/>
        </w:rPr>
        <w:t>三是进一步</w:t>
      </w:r>
      <w:r>
        <w:rPr>
          <w:rFonts w:hint="eastAsia" w:ascii="Times New Roman" w:hAnsi="Times New Roman" w:eastAsia="方正仿宋_GBK"/>
          <w:spacing w:val="15"/>
          <w:sz w:val="32"/>
          <w:szCs w:val="32"/>
          <w:lang w:val="en-US" w:eastAsia="zh-CN"/>
        </w:rPr>
        <w:t>创新政策解读形式，立足群众视角，通过文字、图表、图解等形式，提高政策解读质量，切实提升政策的知晓度</w:t>
      </w:r>
      <w:r>
        <w:rPr>
          <w:rFonts w:hint="eastAsia" w:ascii="Times New Roman" w:hAnsi="Times New Roman" w:eastAsia="方正仿宋_GBK"/>
          <w:spacing w:val="15"/>
          <w:sz w:val="32"/>
          <w:szCs w:val="32"/>
        </w:rPr>
        <w:t>。</w:t>
      </w:r>
    </w:p>
    <w:p w14:paraId="39C79428"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六、其他需要报告的事项</w:t>
      </w:r>
    </w:p>
    <w:p w14:paraId="3F093922"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无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8298">
    <w:pPr>
      <w:pStyle w:val="2"/>
      <w:ind w:left="210" w:leftChars="100" w:right="210" w:rightChars="100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                                           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5839BBC4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BAC9E">
    <w:pPr>
      <w:pStyle w:val="2"/>
      <w:ind w:right="210" w:rightChars="100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 w14:paraId="4E607E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BE"/>
    <w:rsid w:val="000F7659"/>
    <w:rsid w:val="0010134A"/>
    <w:rsid w:val="00114BCE"/>
    <w:rsid w:val="001212CA"/>
    <w:rsid w:val="001263AF"/>
    <w:rsid w:val="00130534"/>
    <w:rsid w:val="00154126"/>
    <w:rsid w:val="001629F4"/>
    <w:rsid w:val="00187E4B"/>
    <w:rsid w:val="001D0D6A"/>
    <w:rsid w:val="001D25A0"/>
    <w:rsid w:val="001E0186"/>
    <w:rsid w:val="00235C2E"/>
    <w:rsid w:val="002A7B5C"/>
    <w:rsid w:val="002C6AC1"/>
    <w:rsid w:val="002D3F5C"/>
    <w:rsid w:val="00370633"/>
    <w:rsid w:val="00391847"/>
    <w:rsid w:val="00396D1E"/>
    <w:rsid w:val="00487CAA"/>
    <w:rsid w:val="005033D2"/>
    <w:rsid w:val="00554AF9"/>
    <w:rsid w:val="005B22B9"/>
    <w:rsid w:val="005C6905"/>
    <w:rsid w:val="005D73A5"/>
    <w:rsid w:val="00626718"/>
    <w:rsid w:val="00632131"/>
    <w:rsid w:val="00637547"/>
    <w:rsid w:val="00684AE3"/>
    <w:rsid w:val="006D7774"/>
    <w:rsid w:val="006E105E"/>
    <w:rsid w:val="00702880"/>
    <w:rsid w:val="0075048C"/>
    <w:rsid w:val="00783D2B"/>
    <w:rsid w:val="007859E1"/>
    <w:rsid w:val="007F0BE8"/>
    <w:rsid w:val="0088246C"/>
    <w:rsid w:val="008B4EFA"/>
    <w:rsid w:val="008C021F"/>
    <w:rsid w:val="008E73FE"/>
    <w:rsid w:val="00927589"/>
    <w:rsid w:val="00961DE4"/>
    <w:rsid w:val="00972586"/>
    <w:rsid w:val="00980646"/>
    <w:rsid w:val="00981509"/>
    <w:rsid w:val="00A4439F"/>
    <w:rsid w:val="00A518E6"/>
    <w:rsid w:val="00AC68BE"/>
    <w:rsid w:val="00AC7572"/>
    <w:rsid w:val="00AD78A7"/>
    <w:rsid w:val="00B06455"/>
    <w:rsid w:val="00B91C51"/>
    <w:rsid w:val="00BC61D9"/>
    <w:rsid w:val="00BF2C1C"/>
    <w:rsid w:val="00C24B0B"/>
    <w:rsid w:val="00C75E5A"/>
    <w:rsid w:val="00D6328F"/>
    <w:rsid w:val="00D74AB1"/>
    <w:rsid w:val="00D75A19"/>
    <w:rsid w:val="00D95D31"/>
    <w:rsid w:val="00DB23E0"/>
    <w:rsid w:val="00DB5577"/>
    <w:rsid w:val="00DD2D09"/>
    <w:rsid w:val="00DF3812"/>
    <w:rsid w:val="00E83298"/>
    <w:rsid w:val="00EB39AD"/>
    <w:rsid w:val="00EE0328"/>
    <w:rsid w:val="00EF77BF"/>
    <w:rsid w:val="00F67B7E"/>
    <w:rsid w:val="00FA0D29"/>
    <w:rsid w:val="00FF5C59"/>
    <w:rsid w:val="4057269D"/>
    <w:rsid w:val="4EFB083B"/>
    <w:rsid w:val="5DFF1718"/>
    <w:rsid w:val="695D5B1D"/>
    <w:rsid w:val="6BA67607"/>
    <w:rsid w:val="73ED5317"/>
    <w:rsid w:val="7E121751"/>
    <w:rsid w:val="B72EE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2018</Words>
  <Characters>2078</Characters>
  <Lines>17</Lines>
  <Paragraphs>4</Paragraphs>
  <TotalTime>461</TotalTime>
  <ScaleCrop>false</ScaleCrop>
  <LinksUpToDate>false</LinksUpToDate>
  <CharactersWithSpaces>2084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2024-01-17T16:53:00Z</dcterms:created>
  <dc:creator>Windows 用户</dc:creator>
  <cp:lastModifiedBy>飞猪</cp:lastModifiedBy>
  <cp:lastPrinted>2025-01-09T02:51:32Z</cp:lastPrinted>
  <dcterms:modified xsi:type="dcterms:W3CDTF">2025-01-09T03:20:31Z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eyJoZGlkIjoiMzZjOWE3ZjZjZDEwYmRhMWJiYTQ5ZWJhOGJmZDU3MzUiLCJ1c2VySWQiOiI5NjUzNjY4In0=</vt:lpwstr>
  </property>
  <property fmtid="{D5CDD505-2E9C-101B-9397-08002B2CF9AE}" pid="4" name="ICV">
    <vt:lpwstr>355F0FD7C9264AEEB79F0923C78F37C6_13</vt:lpwstr>
  </property>
</Properties>
</file>