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5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关于重庆市铭雨职业培训学校变更登记的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复</w:t>
      </w:r>
    </w:p>
    <w:p>
      <w:pPr>
        <w:spacing w:line="17" w:lineRule="atLeast"/>
        <w:jc w:val="center"/>
        <w:rPr>
          <w:rFonts w:hint="eastAsia" w:ascii="Times New Roman" w:hAnsi="Times New Roman" w:eastAsia="仿宋_GB2312"/>
          <w:b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Times New Roman" w:hAnsi="Times New Roman" w:eastAsia="方正仿宋_GBK"/>
          <w:spacing w:val="-2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重庆市铭雨职业培训学校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</w:rPr>
        <w:t>你</w:t>
      </w:r>
      <w:r>
        <w:rPr>
          <w:rFonts w:hint="eastAsia" w:ascii="Times New Roman" w:hAnsi="Times New Roman" w:eastAsia="方正仿宋_GBK"/>
          <w:sz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</w:rPr>
        <w:t>关于业务范围变更登记申请及有关材料收悉。经审查，符合国务院《社会团体登记管理条例》有关变更登记的规定，核准申请，同意你</w:t>
      </w:r>
      <w:r>
        <w:rPr>
          <w:rFonts w:hint="eastAsia" w:ascii="Times New Roman" w:hAnsi="Times New Roman" w:eastAsia="方正仿宋_GBK"/>
          <w:sz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</w:rPr>
        <w:t>业务范围变更为：</w:t>
      </w:r>
      <w:r>
        <w:rPr>
          <w:rFonts w:hint="eastAsia" w:ascii="Times New Roman" w:hAnsi="Times New Roman" w:eastAsia="方正仿宋_GBK"/>
          <w:sz w:val="32"/>
          <w:lang w:eastAsia="zh-CN"/>
        </w:rPr>
        <w:t>餐厅服务员（初、中级）、客房服务员（初、中级）、中式烹调师（初级）、中式面点师（初级）、西式面点师（初级）、家政服务员（初级）、养老护理（初级）、母婴护理（专项能力）、农业经理人（新职业初、中级）、整理收纳师（新职业初、中级）、重庆小面制作（专项能力）、重庆火锅调味（专项能力）、企业人力资源管理师（中级）、云阳鲜面制作（专项能力）、全媒体运营师（新职业初、中级）、茶艺师（初、中级）。请严格按照核准的业务范围开展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280" w:firstLineChars="165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tabs>
          <w:tab w:val="right" w:pos="8306"/>
        </w:tabs>
        <w:snapToGrid w:val="0"/>
        <w:spacing w:line="360" w:lineRule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3675" w:firstLineChars="1750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34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350574"/>
    <w:rsid w:val="3E9C26E3"/>
    <w:rsid w:val="41504241"/>
    <w:rsid w:val="62852E5D"/>
    <w:rsid w:val="64320468"/>
    <w:rsid w:val="6A1D5CD5"/>
    <w:rsid w:val="73EACBB1"/>
    <w:rsid w:val="7DB5FCF4"/>
    <w:rsid w:val="7F9FFDBB"/>
    <w:rsid w:val="7FDA6B7C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  <w:rPr>
      <w:rFonts w:ascii="仿宋_GB2312" w:eastAsia="仿宋_GB2312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 Char Char"/>
    <w:link w:val="4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2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2023-07-24T15:59:13Z</cp:lastPrinted>
  <dcterms:modified xsi:type="dcterms:W3CDTF">2023-07-24T15:59:32Z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64441D4C4F604C3EA604BD3ACB07FF77_13</vt:lpwstr>
  </property>
</Properties>
</file>