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6067">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重庆市云阳县巴阳镇</w:t>
      </w:r>
    </w:p>
    <w:p w14:paraId="75A9F3B7">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CB290F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674350AB">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D573BE5">
      <w:pPr>
        <w:spacing w:line="578" w:lineRule="exact"/>
        <w:ind w:firstLine="640" w:firstLineChars="200"/>
        <w:rPr>
          <w:rFonts w:hint="eastAsia" w:eastAsia="方正仿宋_GBK"/>
          <w:sz w:val="32"/>
        </w:rPr>
      </w:pPr>
      <w:r>
        <w:rPr>
          <w:rFonts w:hint="eastAsia" w:eastAsia="方正仿宋_GBK"/>
          <w:sz w:val="32"/>
        </w:rPr>
        <w:t>贯彻执行党的路线方针政策和国家的法律法规,深学笃用习近平新时代中国特色社会主义思想,坚持以人民为中心的发展思想,充分发挥镇党委领导核心作用,坚持促进经济发展、增加农民收入,强化公共服务、着力改善民生,加强社会管理、维护农村稳定,推进基层民主、促进农村和谐的基本职能,适应经济社会发展新要求和人民群众新期待,推动工作重心转移到加强基层党的建设,强化经济发展、公共服务、公共管理、公共安全等</w:t>
      </w:r>
      <w:r>
        <w:rPr>
          <w:rFonts w:hint="eastAsia" w:eastAsia="方正仿宋_GBK"/>
          <w:sz w:val="32"/>
          <w:lang w:eastAsia="zh-CN"/>
        </w:rPr>
        <w:t>方面</w:t>
      </w:r>
      <w:r>
        <w:rPr>
          <w:rFonts w:hint="eastAsia" w:eastAsia="方正仿宋_GBK"/>
          <w:sz w:val="32"/>
        </w:rPr>
        <w:t>职能。承担县级部门下放的服务管理职权、承担依法授权或委托的行政执法权。构建职能科学、运转有序、保障有力、服务高效、人民满意的镇政府服务管理体制机制。</w:t>
      </w:r>
    </w:p>
    <w:p w14:paraId="29A9616B">
      <w:pPr>
        <w:pStyle w:val="6"/>
        <w:shd w:val="clear" w:color="auto" w:fill="FFFFFF"/>
        <w:ind w:firstLine="643" w:firstLineChars="20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14:paraId="04DEFB68">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eastAsia" w:ascii="方正仿宋_GBK" w:hAnsi="方正仿宋_GBK" w:eastAsia="方正仿宋_GBK" w:cs="方正仿宋_GBK"/>
          <w:sz w:val="32"/>
          <w:szCs w:val="32"/>
          <w:shd w:val="clear" w:color="auto" w:fill="FFFFFF"/>
        </w:rPr>
        <w:t>.综合设置基层治理综合指挥室。主要负责：在</w:t>
      </w:r>
      <w:r>
        <w:rPr>
          <w:rFonts w:hint="eastAsia" w:ascii="方正仿宋_GBK" w:hAnsi="方正仿宋_GBK" w:eastAsia="方正仿宋_GBK" w:cs="方正仿宋_GBK"/>
          <w:sz w:val="32"/>
          <w:szCs w:val="32"/>
          <w:shd w:val="clear" w:color="auto" w:fill="FFFFFF"/>
          <w:lang w:eastAsia="zh-CN"/>
        </w:rPr>
        <w:t>党委、政府</w:t>
      </w:r>
      <w:r>
        <w:rPr>
          <w:rFonts w:hint="eastAsia" w:ascii="方正仿宋_GBK" w:hAnsi="方正仿宋_GBK" w:eastAsia="方正仿宋_GBK" w:cs="方正仿宋_GBK"/>
          <w:sz w:val="32"/>
          <w:szCs w:val="32"/>
          <w:shd w:val="clear" w:color="auto" w:fill="FFFFFF"/>
        </w:rPr>
        <w:t>统一领导下，承担“一中心四板块一网格”基层智治体系建设和基层治理智治平台的运行监测以及线上线下统筹协调、分析研判、协同流转、应急指挥、督查考核等职责。负责政府信息公开、机要、保密、档案、公文、会务等工作，牵头机关接待、后勤保障、值班工作等工作职责。</w:t>
      </w:r>
    </w:p>
    <w:p w14:paraId="02DE8BFC">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eastAsia" w:ascii="方正仿宋_GBK" w:hAnsi="方正仿宋_GBK" w:eastAsia="方正仿宋_GBK" w:cs="方正仿宋_GBK"/>
          <w:sz w:val="32"/>
          <w:szCs w:val="32"/>
          <w:shd w:val="clear" w:color="auto" w:fill="FFFFFF"/>
        </w:rPr>
        <w:t>.综合设置党的建设办公室。主要负责：党的建设、纪检、宣传、统战、武装、机构编制、干部人事、民宗侨台、群团等</w:t>
      </w:r>
      <w:r>
        <w:rPr>
          <w:rFonts w:hint="eastAsia" w:ascii="方正仿宋_GBK" w:hAnsi="方正仿宋_GBK" w:eastAsia="方正仿宋_GBK" w:cs="方正仿宋_GBK"/>
          <w:sz w:val="32"/>
          <w:szCs w:val="32"/>
          <w:shd w:val="clear" w:color="auto" w:fill="FFFFFF"/>
          <w:lang w:eastAsia="zh-CN"/>
        </w:rPr>
        <w:t>工作</w:t>
      </w:r>
      <w:r>
        <w:rPr>
          <w:rFonts w:hint="eastAsia" w:ascii="方正仿宋_GBK" w:hAnsi="方正仿宋_GBK" w:eastAsia="方正仿宋_GBK" w:cs="方正仿宋_GBK"/>
          <w:sz w:val="32"/>
          <w:szCs w:val="32"/>
          <w:shd w:val="clear" w:color="auto" w:fill="FFFFFF"/>
        </w:rPr>
        <w:t>。负责辖区党代表、人大代表、政协委员联络服务等工作职责。</w:t>
      </w:r>
    </w:p>
    <w:p w14:paraId="0B04042F">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eastAsia" w:ascii="方正仿宋_GBK" w:hAnsi="方正仿宋_GBK" w:eastAsia="方正仿宋_GBK" w:cs="方正仿宋_GBK"/>
          <w:sz w:val="32"/>
          <w:szCs w:val="32"/>
          <w:shd w:val="clear" w:color="auto" w:fill="FFFFFF"/>
        </w:rPr>
        <w:t>.综合设置经济发展办公室。主要负责：统筹推进区域经济规划发展、经济社会统计、乡村振兴等工作职责。负责村镇规划建设和管理、生态环境保护、地灾防治、市政公用、市容环卫、征地拆迁等工作职责。负责财政收支、预决算、总会计、惠农资金兑付、村级财务管理等工作职责。负责开展内部审计工作，督促落实审计问题整改等工作职责。</w:t>
      </w:r>
    </w:p>
    <w:p w14:paraId="23FB45B2">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.综合设置民生服务办公室。主要负责：民政、科技、教育、卫生健康、计生、老龄、文化、体育、社会救助、残疾人事业、劳动就业、社会保障、退役军人服务、物业管理等工作职责。</w:t>
      </w:r>
    </w:p>
    <w:p w14:paraId="3AF2E839">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sz w:val="32"/>
          <w:szCs w:val="32"/>
          <w:shd w:val="clear" w:color="auto" w:fill="FFFFFF"/>
        </w:rPr>
        <w:t>.综合设置平安法治办公室。主要负责：社会治安综合治理、信访维稳、人民调解、安全生产宣传教育和综合监管、应急管理和法治建设领域等工作职责。负责重大行政决策和行政规范性文件合法性审查、行政执法协调联动、行政复议和行政诉讼等工作职责。</w:t>
      </w:r>
    </w:p>
    <w:p w14:paraId="1625F312">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6</w:t>
      </w:r>
      <w:r>
        <w:rPr>
          <w:rFonts w:hint="eastAsia" w:ascii="方正仿宋_GBK" w:hAnsi="方正仿宋_GBK" w:eastAsia="方正仿宋_GBK" w:cs="方正仿宋_GBK"/>
          <w:sz w:val="32"/>
          <w:szCs w:val="32"/>
          <w:shd w:val="clear" w:color="auto" w:fill="FFFFFF"/>
        </w:rPr>
        <w:t>.统筹设置事业站所。按照《云阳县优化完善乡镇（街道）机构设置的指导意见》，设置事业站所</w:t>
      </w:r>
      <w:r>
        <w:rPr>
          <w:rFonts w:hint="default"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sz w:val="32"/>
          <w:szCs w:val="32"/>
          <w:shd w:val="clear" w:color="auto" w:fill="FFFFFF"/>
        </w:rPr>
        <w:t>个。即：设置新时代文明实践服务中心、产业发展服务中心、便民服务中心（挂退役军人服务站牌子）、综合行政执法大队、社区事务中心。</w:t>
      </w:r>
    </w:p>
    <w:p w14:paraId="695A94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681C8F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0575DAF">
      <w:pPr>
        <w:pStyle w:val="6"/>
        <w:shd w:val="clear" w:color="auto" w:fill="FFFFFF"/>
        <w:ind w:firstLine="643" w:firstLineChars="200"/>
        <w:rPr>
          <w:rFonts w:hint="eastAsia"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.总体情况。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度收入总计</w:t>
      </w:r>
      <w:r>
        <w:rPr>
          <w:rFonts w:hint="default" w:ascii="Times New Roman" w:hAnsi="Times New Roman" w:eastAsia="方正仿宋_GBK" w:cs="Times New Roman"/>
          <w:color w:val="auto"/>
          <w:sz w:val="32"/>
          <w:szCs w:val="32"/>
          <w:shd w:val="clear" w:color="auto" w:fill="FFFFFF"/>
        </w:rPr>
        <w:t>6529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42</w:t>
      </w:r>
      <w:r>
        <w:rPr>
          <w:rFonts w:ascii="方正仿宋_GBK" w:hAnsi="方正仿宋_GBK" w:eastAsia="方正仿宋_GBK" w:cs="方正仿宋_GBK"/>
          <w:color w:val="auto"/>
          <w:sz w:val="32"/>
          <w:szCs w:val="32"/>
          <w:shd w:val="clear" w:color="auto" w:fill="FFFFFF"/>
        </w:rPr>
        <w:t>万元，支出总计</w:t>
      </w:r>
      <w:r>
        <w:rPr>
          <w:rFonts w:hint="default" w:ascii="Times New Roman" w:hAnsi="Times New Roman" w:eastAsia="方正仿宋_GBK" w:cs="Times New Roman"/>
          <w:color w:val="auto"/>
          <w:sz w:val="32"/>
          <w:szCs w:val="32"/>
        </w:rPr>
        <w:t>6529</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42</w:t>
      </w:r>
      <w:r>
        <w:rPr>
          <w:rFonts w:ascii="方正仿宋_GBK" w:hAnsi="方正仿宋_GBK" w:eastAsia="方正仿宋_GBK" w:cs="方正仿宋_GBK"/>
          <w:color w:val="auto"/>
          <w:sz w:val="32"/>
          <w:szCs w:val="32"/>
          <w:shd w:val="clear" w:color="auto" w:fill="FFFFFF"/>
        </w:rPr>
        <w:t>万元。收、支与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1409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97</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一般公共预算收入增加，一是农业项目收入增加，其中巴阳镇配料鸡蛋生产加工建设项目下达资金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color w:val="auto"/>
          <w:sz w:val="32"/>
          <w:szCs w:val="32"/>
          <w:shd w:val="clear" w:color="auto" w:fill="FFFFFF"/>
        </w:rPr>
        <w:t>1097</w:t>
      </w:r>
      <w:r>
        <w:rPr>
          <w:rFonts w:hint="eastAsia" w:ascii="方正仿宋_GBK" w:hAnsi="方正仿宋_GBK" w:eastAsia="方正仿宋_GBK" w:cs="方正仿宋_GBK"/>
          <w:color w:val="auto"/>
          <w:sz w:val="32"/>
          <w:szCs w:val="32"/>
          <w:shd w:val="clear" w:color="auto" w:fill="FFFFFF"/>
        </w:rPr>
        <w:t>万元。二是下属事业单位清算下达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年规范性津补贴等相关人员经费。</w:t>
      </w:r>
    </w:p>
    <w:p w14:paraId="1AF67F9E">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6529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1409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一般公共预算收入增加，一是农业项目收入增加，其中巴阳镇配料鸡蛋生产加工建设项目下达资金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color w:val="auto"/>
          <w:sz w:val="32"/>
          <w:szCs w:val="32"/>
          <w:shd w:val="clear" w:color="auto" w:fill="FFFFFF"/>
        </w:rPr>
        <w:t>1097</w:t>
      </w:r>
      <w:r>
        <w:rPr>
          <w:rFonts w:hint="eastAsia" w:ascii="方正仿宋_GBK" w:hAnsi="方正仿宋_GBK" w:eastAsia="方正仿宋_GBK" w:cs="方正仿宋_GBK"/>
          <w:color w:val="auto"/>
          <w:sz w:val="32"/>
          <w:szCs w:val="32"/>
          <w:shd w:val="clear" w:color="auto" w:fill="FFFFFF"/>
        </w:rPr>
        <w:t>万元。二是下属事业单位清算下达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年规范性津补贴等相关人员经费。</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6529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279124CF">
      <w:pPr>
        <w:pStyle w:val="6"/>
        <w:shd w:val="clear" w:color="auto" w:fill="FFFFFF"/>
        <w:ind w:firstLine="643" w:firstLineChars="200"/>
        <w:rPr>
          <w:rFonts w:hint="default"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年度支出合计</w:t>
      </w:r>
      <w:r>
        <w:rPr>
          <w:rFonts w:hint="default" w:ascii="Times New Roman" w:hAnsi="Times New Roman" w:eastAsia="方正仿宋_GBK" w:cs="Times New Roman"/>
          <w:sz w:val="32"/>
          <w:szCs w:val="32"/>
          <w:shd w:val="clear" w:color="auto" w:fill="FFFFFF"/>
          <w:lang w:eastAsia="zh-CN"/>
        </w:rPr>
        <w:t>6529</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42</w:t>
      </w:r>
      <w:r>
        <w:rPr>
          <w:rFonts w:hint="eastAsia" w:ascii="方正仿宋_GBK" w:hAnsi="方正仿宋_GBK" w:eastAsia="方正仿宋_GBK" w:cs="方正仿宋_GBK"/>
          <w:sz w:val="32"/>
          <w:szCs w:val="32"/>
          <w:shd w:val="clear" w:color="auto" w:fill="FFFFFF"/>
          <w:lang w:eastAsia="zh-CN"/>
        </w:rPr>
        <w:t>万元，与</w:t>
      </w:r>
      <w:r>
        <w:rPr>
          <w:rFonts w:hint="default" w:ascii="Times New Roman" w:hAnsi="Times New Roman" w:eastAsia="方正仿宋_GBK" w:cs="Times New Roman"/>
          <w:sz w:val="32"/>
          <w:szCs w:val="32"/>
          <w:shd w:val="clear" w:color="auto" w:fill="FFFFFF"/>
          <w:lang w:eastAsia="zh-CN"/>
        </w:rPr>
        <w:t>2023</w:t>
      </w:r>
      <w:r>
        <w:rPr>
          <w:rFonts w:hint="eastAsia" w:ascii="方正仿宋_GBK" w:hAnsi="方正仿宋_GBK" w:eastAsia="方正仿宋_GBK" w:cs="方正仿宋_GBK"/>
          <w:sz w:val="32"/>
          <w:szCs w:val="32"/>
          <w:shd w:val="clear" w:color="auto" w:fill="FFFFFF"/>
          <w:lang w:eastAsia="zh-CN"/>
        </w:rPr>
        <w:t>年度相比，增加</w:t>
      </w:r>
      <w:r>
        <w:rPr>
          <w:rFonts w:hint="default" w:ascii="Times New Roman" w:hAnsi="Times New Roman" w:eastAsia="方正仿宋_GBK" w:cs="Times New Roman"/>
          <w:sz w:val="32"/>
          <w:szCs w:val="32"/>
          <w:shd w:val="clear" w:color="auto" w:fill="FFFFFF"/>
          <w:lang w:eastAsia="zh-CN"/>
        </w:rPr>
        <w:t>1409</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97</w:t>
      </w:r>
      <w:r>
        <w:rPr>
          <w:rFonts w:hint="eastAsia" w:ascii="方正仿宋_GBK" w:hAnsi="方正仿宋_GBK" w:eastAsia="方正仿宋_GBK" w:cs="方正仿宋_GBK"/>
          <w:sz w:val="32"/>
          <w:szCs w:val="32"/>
          <w:shd w:val="clear" w:color="auto" w:fill="FFFFFF"/>
          <w:lang w:eastAsia="zh-CN"/>
        </w:rPr>
        <w:t>万元，增长</w:t>
      </w:r>
      <w:r>
        <w:rPr>
          <w:rFonts w:hint="default" w:ascii="Times New Roman" w:hAnsi="Times New Roman" w:eastAsia="方正仿宋_GBK" w:cs="Times New Roman"/>
          <w:sz w:val="32"/>
          <w:szCs w:val="32"/>
          <w:shd w:val="clear" w:color="auto" w:fill="FFFFFF"/>
          <w:lang w:eastAsia="zh-CN"/>
        </w:rPr>
        <w:t>27</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5</w:t>
      </w:r>
      <w:r>
        <w:rPr>
          <w:rFonts w:hint="eastAsia" w:ascii="方正仿宋_GBK" w:hAnsi="方正仿宋_GBK" w:eastAsia="方正仿宋_GBK" w:cs="方正仿宋_GBK"/>
          <w:sz w:val="32"/>
          <w:szCs w:val="32"/>
          <w:shd w:val="clear" w:color="auto" w:fill="FFFFFF"/>
          <w:lang w:eastAsia="zh-CN"/>
        </w:rPr>
        <w:t>%，主要原因是一般公共预算收入增加，一是农业项目收入增加，其中巴阳镇配料鸡蛋生产加工建设项目下达资金</w:t>
      </w:r>
      <w:r>
        <w:rPr>
          <w:rFonts w:hint="default" w:ascii="Times New Roman" w:hAnsi="Times New Roman" w:eastAsia="方正仿宋_GBK" w:cs="Times New Roman"/>
          <w:sz w:val="32"/>
          <w:szCs w:val="32"/>
          <w:shd w:val="clear" w:color="auto" w:fill="FFFFFF"/>
          <w:lang w:eastAsia="zh-CN"/>
        </w:rPr>
        <w:t>238</w:t>
      </w:r>
      <w:r>
        <w:rPr>
          <w:rFonts w:hint="eastAsia" w:ascii="方正仿宋_GBK" w:hAnsi="方正仿宋_GBK" w:eastAsia="方正仿宋_GBK" w:cs="方正仿宋_GBK"/>
          <w:sz w:val="32"/>
          <w:szCs w:val="32"/>
          <w:shd w:val="clear" w:color="auto" w:fill="FFFFFF"/>
          <w:lang w:eastAsia="zh-CN"/>
        </w:rPr>
        <w:t>万元，巴阳镇五指印江田园综合体产业建设项目下达衔接资金</w:t>
      </w:r>
      <w:r>
        <w:rPr>
          <w:rFonts w:hint="default" w:ascii="Times New Roman" w:hAnsi="Times New Roman" w:eastAsia="方正仿宋_GBK" w:cs="Times New Roman"/>
          <w:sz w:val="32"/>
          <w:szCs w:val="32"/>
          <w:shd w:val="clear" w:color="auto" w:fill="FFFFFF"/>
          <w:lang w:eastAsia="zh-CN"/>
        </w:rPr>
        <w:t>370</w:t>
      </w:r>
      <w:r>
        <w:rPr>
          <w:rFonts w:hint="eastAsia" w:ascii="方正仿宋_GBK" w:hAnsi="方正仿宋_GBK" w:eastAsia="方正仿宋_GBK" w:cs="方正仿宋_GBK"/>
          <w:sz w:val="32"/>
          <w:szCs w:val="32"/>
          <w:shd w:val="clear" w:color="auto" w:fill="FFFFFF"/>
          <w:lang w:eastAsia="zh-CN"/>
        </w:rPr>
        <w:t>万元，巴阳镇望丰村蛋鸡养殖加工项目下达衔接资金</w:t>
      </w:r>
      <w:r>
        <w:rPr>
          <w:rFonts w:hint="default" w:ascii="Times New Roman" w:hAnsi="Times New Roman" w:eastAsia="方正仿宋_GBK" w:cs="Times New Roman"/>
          <w:sz w:val="32"/>
          <w:szCs w:val="32"/>
          <w:shd w:val="clear" w:color="auto" w:fill="FFFFFF"/>
          <w:lang w:eastAsia="zh-CN"/>
        </w:rPr>
        <w:t>503</w:t>
      </w:r>
      <w:r>
        <w:rPr>
          <w:rFonts w:hint="eastAsia" w:ascii="方正仿宋_GBK" w:hAnsi="方正仿宋_GBK" w:eastAsia="方正仿宋_GBK" w:cs="方正仿宋_GBK"/>
          <w:sz w:val="32"/>
          <w:szCs w:val="32"/>
          <w:shd w:val="clear" w:color="auto" w:fill="FFFFFF"/>
          <w:lang w:eastAsia="zh-CN"/>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eastAsia="zh-CN"/>
        </w:rPr>
        <w:t>149</w:t>
      </w:r>
      <w:r>
        <w:rPr>
          <w:rFonts w:hint="eastAsia" w:ascii="方正仿宋_GBK" w:hAnsi="方正仿宋_GBK" w:eastAsia="方正仿宋_GBK" w:cs="方正仿宋_GBK"/>
          <w:sz w:val="32"/>
          <w:szCs w:val="32"/>
          <w:shd w:val="clear" w:color="auto" w:fill="FFFFFF"/>
          <w:lang w:eastAsia="zh-CN"/>
        </w:rPr>
        <w:t>万元，巴阳镇巴阳村下达</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eastAsia="zh-CN"/>
        </w:rPr>
        <w:t>615</w:t>
      </w:r>
      <w:r>
        <w:rPr>
          <w:rFonts w:hint="eastAsia" w:ascii="方正仿宋_GBK" w:hAnsi="方正仿宋_GBK" w:eastAsia="方正仿宋_GBK" w:cs="方正仿宋_GBK"/>
          <w:sz w:val="32"/>
          <w:szCs w:val="32"/>
          <w:shd w:val="clear" w:color="auto" w:fill="FFFFFF"/>
          <w:lang w:eastAsia="zh-CN"/>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lang w:eastAsia="zh-CN"/>
        </w:rPr>
        <w:t>1097</w:t>
      </w:r>
      <w:r>
        <w:rPr>
          <w:rFonts w:hint="eastAsia" w:ascii="方正仿宋_GBK" w:hAnsi="方正仿宋_GBK" w:eastAsia="方正仿宋_GBK" w:cs="方正仿宋_GBK"/>
          <w:sz w:val="32"/>
          <w:szCs w:val="32"/>
          <w:shd w:val="clear" w:color="auto" w:fill="FFFFFF"/>
          <w:lang w:eastAsia="zh-CN"/>
        </w:rPr>
        <w:t>万元。二是下属事业单位清算下达</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年规范性津补贴等相关人员经费。其中：基本支出</w:t>
      </w:r>
      <w:r>
        <w:rPr>
          <w:rFonts w:hint="default" w:ascii="Times New Roman" w:hAnsi="Times New Roman" w:eastAsia="方正仿宋_GBK" w:cs="Times New Roman"/>
          <w:sz w:val="32"/>
          <w:szCs w:val="32"/>
          <w:shd w:val="clear" w:color="auto" w:fill="FFFFFF"/>
          <w:lang w:eastAsia="zh-CN"/>
        </w:rPr>
        <w:t>1182</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11</w:t>
      </w:r>
      <w:r>
        <w:rPr>
          <w:rFonts w:hint="eastAsia" w:ascii="方正仿宋_GBK" w:hAnsi="方正仿宋_GBK" w:eastAsia="方正仿宋_GBK" w:cs="方正仿宋_GBK"/>
          <w:sz w:val="32"/>
          <w:szCs w:val="32"/>
          <w:shd w:val="clear" w:color="auto" w:fill="FFFFFF"/>
          <w:lang w:eastAsia="zh-CN"/>
        </w:rPr>
        <w:t>万元，占</w:t>
      </w:r>
      <w:r>
        <w:rPr>
          <w:rFonts w:hint="default" w:ascii="Times New Roman" w:hAnsi="Times New Roman" w:eastAsia="方正仿宋_GBK" w:cs="Times New Roman"/>
          <w:sz w:val="32"/>
          <w:szCs w:val="32"/>
          <w:shd w:val="clear" w:color="auto" w:fill="FFFFFF"/>
          <w:lang w:eastAsia="zh-CN"/>
        </w:rPr>
        <w:t>18</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10</w:t>
      </w:r>
      <w:r>
        <w:rPr>
          <w:rFonts w:hint="eastAsia" w:ascii="方正仿宋_GBK" w:hAnsi="方正仿宋_GBK" w:eastAsia="方正仿宋_GBK" w:cs="方正仿宋_GBK"/>
          <w:sz w:val="32"/>
          <w:szCs w:val="32"/>
          <w:shd w:val="clear" w:color="auto" w:fill="FFFFFF"/>
          <w:lang w:eastAsia="zh-CN"/>
        </w:rPr>
        <w:t>%；项目支出</w:t>
      </w:r>
      <w:r>
        <w:rPr>
          <w:rFonts w:hint="default" w:ascii="Times New Roman" w:hAnsi="Times New Roman" w:eastAsia="方正仿宋_GBK" w:cs="Times New Roman"/>
          <w:sz w:val="32"/>
          <w:szCs w:val="32"/>
          <w:shd w:val="clear" w:color="auto" w:fill="FFFFFF"/>
          <w:lang w:eastAsia="zh-CN"/>
        </w:rPr>
        <w:t>5347</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31</w:t>
      </w:r>
      <w:r>
        <w:rPr>
          <w:rFonts w:hint="eastAsia" w:ascii="方正仿宋_GBK" w:hAnsi="方正仿宋_GBK" w:eastAsia="方正仿宋_GBK" w:cs="方正仿宋_GBK"/>
          <w:sz w:val="32"/>
          <w:szCs w:val="32"/>
          <w:shd w:val="clear" w:color="auto" w:fill="FFFFFF"/>
          <w:lang w:eastAsia="zh-CN"/>
        </w:rPr>
        <w:t>万元，占</w:t>
      </w:r>
      <w:r>
        <w:rPr>
          <w:rFonts w:hint="default" w:ascii="Times New Roman" w:hAnsi="Times New Roman" w:eastAsia="方正仿宋_GBK" w:cs="Times New Roman"/>
          <w:sz w:val="32"/>
          <w:szCs w:val="32"/>
          <w:shd w:val="clear" w:color="auto" w:fill="FFFFFF"/>
          <w:lang w:eastAsia="zh-CN"/>
        </w:rPr>
        <w:t>81</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90</w:t>
      </w:r>
      <w:r>
        <w:rPr>
          <w:rFonts w:hint="eastAsia" w:ascii="方正仿宋_GBK" w:hAnsi="方正仿宋_GBK" w:eastAsia="方正仿宋_GBK" w:cs="方正仿宋_GBK"/>
          <w:sz w:val="32"/>
          <w:szCs w:val="32"/>
          <w:shd w:val="clear" w:color="auto" w:fill="FFFFFF"/>
          <w:lang w:eastAsia="zh-CN"/>
        </w:rPr>
        <w:t>%；经营支出</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00</w:t>
      </w:r>
      <w:r>
        <w:rPr>
          <w:rFonts w:hint="eastAsia" w:ascii="方正仿宋_GBK" w:hAnsi="方正仿宋_GBK" w:eastAsia="方正仿宋_GBK" w:cs="方正仿宋_GBK"/>
          <w:sz w:val="32"/>
          <w:szCs w:val="32"/>
          <w:shd w:val="clear" w:color="auto" w:fill="FFFFFF"/>
          <w:lang w:eastAsia="zh-CN"/>
        </w:rPr>
        <w:t>万元，占</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00</w:t>
      </w:r>
      <w:r>
        <w:rPr>
          <w:rFonts w:hint="eastAsia" w:ascii="方正仿宋_GBK" w:hAnsi="方正仿宋_GBK" w:eastAsia="方正仿宋_GBK" w:cs="方正仿宋_GBK"/>
          <w:sz w:val="32"/>
          <w:szCs w:val="32"/>
          <w:shd w:val="clear" w:color="auto" w:fill="FFFFFF"/>
          <w:lang w:eastAsia="zh-CN"/>
        </w:rPr>
        <w:t>%。此外，结余分配</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00</w:t>
      </w:r>
      <w:r>
        <w:rPr>
          <w:rFonts w:hint="eastAsia" w:ascii="方正仿宋_GBK" w:hAnsi="方正仿宋_GBK" w:eastAsia="方正仿宋_GBK" w:cs="方正仿宋_GBK"/>
          <w:sz w:val="32"/>
          <w:szCs w:val="32"/>
          <w:shd w:val="clear" w:color="auto" w:fill="FFFFFF"/>
          <w:lang w:eastAsia="zh-CN"/>
        </w:rPr>
        <w:t>万元。</w:t>
      </w:r>
    </w:p>
    <w:p w14:paraId="62E4BC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val="en-US" w:eastAsia="zh-CN"/>
        </w:rPr>
        <w:t>实行零结转。</w:t>
      </w:r>
    </w:p>
    <w:p w14:paraId="1FF6346C">
      <w:pPr>
        <w:pStyle w:val="11"/>
        <w:autoSpaceDE w:val="0"/>
        <w:ind w:left="0" w:leftChars="0" w:firstLine="643" w:firstLineChars="200"/>
        <w:rPr>
          <w:rFonts w:hint="eastAsia" w:ascii="楷体" w:hAnsi="楷体" w:eastAsia="楷体" w:cs="楷体"/>
          <w:b/>
          <w:bCs/>
          <w:sz w:val="32"/>
          <w:szCs w:val="32"/>
          <w:shd w:val="clear" w:color="auto" w:fill="FFFFFF"/>
        </w:rPr>
      </w:pPr>
    </w:p>
    <w:p w14:paraId="2C32AB64">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14BAC2">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年度财政拨款收、支总计</w:t>
      </w:r>
      <w:r>
        <w:rPr>
          <w:rFonts w:hint="default" w:ascii="Times New Roman" w:hAnsi="Times New Roman" w:eastAsia="方正仿宋_GBK" w:cs="Times New Roman"/>
          <w:sz w:val="32"/>
          <w:szCs w:val="32"/>
          <w:shd w:val="clear" w:color="auto" w:fill="FFFFFF"/>
          <w:lang w:eastAsia="zh-CN"/>
        </w:rPr>
        <w:t>6529</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42</w:t>
      </w:r>
      <w:r>
        <w:rPr>
          <w:rFonts w:hint="eastAsia" w:ascii="方正仿宋_GBK" w:hAnsi="方正仿宋_GBK" w:eastAsia="方正仿宋_GBK" w:cs="方正仿宋_GBK"/>
          <w:sz w:val="32"/>
          <w:szCs w:val="32"/>
          <w:shd w:val="clear" w:color="auto" w:fill="FFFFFF"/>
          <w:lang w:eastAsia="zh-CN"/>
        </w:rPr>
        <w:t>万元。与</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年相比，财政拨款收、支总计各增加</w:t>
      </w:r>
      <w:r>
        <w:rPr>
          <w:rFonts w:hint="default" w:ascii="Times New Roman" w:hAnsi="Times New Roman" w:eastAsia="方正仿宋_GBK" w:cs="Times New Roman"/>
          <w:sz w:val="32"/>
          <w:szCs w:val="32"/>
          <w:shd w:val="clear" w:color="auto" w:fill="FFFFFF"/>
          <w:lang w:eastAsia="zh-CN"/>
        </w:rPr>
        <w:t>1409</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97</w:t>
      </w:r>
      <w:r>
        <w:rPr>
          <w:rFonts w:hint="eastAsia" w:ascii="方正仿宋_GBK" w:hAnsi="方正仿宋_GBK" w:eastAsia="方正仿宋_GBK" w:cs="方正仿宋_GBK"/>
          <w:sz w:val="32"/>
          <w:szCs w:val="32"/>
          <w:shd w:val="clear" w:color="auto" w:fill="FFFFFF"/>
          <w:lang w:eastAsia="zh-CN"/>
        </w:rPr>
        <w:t>万元，增长</w:t>
      </w:r>
      <w:r>
        <w:rPr>
          <w:rFonts w:hint="default" w:ascii="Times New Roman" w:hAnsi="Times New Roman" w:eastAsia="方正仿宋_GBK" w:cs="Times New Roman"/>
          <w:sz w:val="32"/>
          <w:szCs w:val="32"/>
          <w:shd w:val="clear" w:color="auto" w:fill="FFFFFF"/>
          <w:lang w:eastAsia="zh-CN"/>
        </w:rPr>
        <w:t>27</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5</w:t>
      </w:r>
      <w:r>
        <w:rPr>
          <w:rFonts w:hint="eastAsia" w:ascii="方正仿宋_GBK" w:hAnsi="方正仿宋_GBK" w:eastAsia="方正仿宋_GBK" w:cs="方正仿宋_GBK"/>
          <w:sz w:val="32"/>
          <w:szCs w:val="32"/>
          <w:shd w:val="clear" w:color="auto" w:fill="FFFFFF"/>
          <w:lang w:eastAsia="zh-CN"/>
        </w:rPr>
        <w:t>%。主要原因是一般公共预算</w:t>
      </w:r>
      <w:r>
        <w:rPr>
          <w:rFonts w:hint="eastAsia" w:ascii="方正仿宋_GBK" w:hAnsi="方正仿宋_GBK" w:eastAsia="方正仿宋_GBK" w:cs="方正仿宋_GBK"/>
          <w:color w:val="auto"/>
          <w:sz w:val="32"/>
          <w:szCs w:val="32"/>
          <w:shd w:val="clear" w:color="auto" w:fill="FFFFFF"/>
        </w:rPr>
        <w:t>收入增加，一是农业项目收入增加，其中巴阳镇配料鸡蛋生产加工建设项目下达资金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color w:val="auto"/>
          <w:sz w:val="32"/>
          <w:szCs w:val="32"/>
          <w:shd w:val="clear" w:color="auto" w:fill="FFFFFF"/>
        </w:rPr>
        <w:t>1097</w:t>
      </w:r>
      <w:r>
        <w:rPr>
          <w:rFonts w:hint="eastAsia" w:ascii="方正仿宋_GBK" w:hAnsi="方正仿宋_GBK" w:eastAsia="方正仿宋_GBK" w:cs="方正仿宋_GBK"/>
          <w:color w:val="auto"/>
          <w:sz w:val="32"/>
          <w:szCs w:val="32"/>
          <w:shd w:val="clear" w:color="auto" w:fill="FFFFFF"/>
        </w:rPr>
        <w:t>万元。二是下属事业单位清算下达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年规范性津补贴等相关人员经费。</w:t>
      </w:r>
    </w:p>
    <w:p w14:paraId="5648A16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68FFAED">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5395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1966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color w:val="auto"/>
          <w:sz w:val="32"/>
          <w:szCs w:val="32"/>
          <w:shd w:val="clear" w:color="auto" w:fill="FFFFFF"/>
        </w:rPr>
        <w:t>1097</w:t>
      </w:r>
      <w:r>
        <w:rPr>
          <w:rFonts w:hint="eastAsia" w:ascii="方正仿宋_GBK" w:hAnsi="方正仿宋_GBK" w:eastAsia="方正仿宋_GBK" w:cs="方正仿宋_GBK"/>
          <w:color w:val="auto"/>
          <w:sz w:val="32"/>
          <w:szCs w:val="32"/>
          <w:shd w:val="clear" w:color="auto" w:fill="FFFFFF"/>
        </w:rPr>
        <w:t>万元。二是下属事业单位清算下达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年规范性津补贴等相关人员经费。</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2388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年初追加了多个预算项目，例如</w:t>
      </w:r>
      <w:r>
        <w:rPr>
          <w:rFonts w:hint="eastAsia" w:ascii="方正仿宋_GBK" w:hAnsi="方正仿宋_GBK" w:eastAsia="方正仿宋_GBK" w:cs="方正仿宋_GBK"/>
          <w:color w:val="auto"/>
          <w:sz w:val="32"/>
          <w:szCs w:val="32"/>
          <w:shd w:val="clear" w:color="auto" w:fill="FFFFFF"/>
        </w:rPr>
        <w:t>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6378B5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5395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1966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一是农业项目收入增加，其中巴阳镇配料鸡蛋生产加工建设项目下达资金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color w:val="auto"/>
          <w:sz w:val="32"/>
          <w:szCs w:val="32"/>
          <w:shd w:val="clear" w:color="auto" w:fill="FFFFFF"/>
        </w:rPr>
        <w:t>1097</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2388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年初追加了多个预算项目，例如</w:t>
      </w:r>
      <w:r>
        <w:rPr>
          <w:rFonts w:hint="eastAsia" w:ascii="方正仿宋_GBK" w:hAnsi="方正仿宋_GBK" w:eastAsia="方正仿宋_GBK" w:cs="方正仿宋_GBK"/>
          <w:color w:val="auto"/>
          <w:sz w:val="32"/>
          <w:szCs w:val="32"/>
          <w:shd w:val="clear" w:color="auto" w:fill="FFFFFF"/>
        </w:rPr>
        <w:t>巴阳镇配料鸡蛋生产加工建设项目下达资金</w:t>
      </w:r>
      <w:r>
        <w:rPr>
          <w:rFonts w:hint="default" w:ascii="Times New Roman" w:hAnsi="Times New Roman" w:eastAsia="方正仿宋_GBK" w:cs="Times New Roman"/>
          <w:color w:val="auto"/>
          <w:sz w:val="32"/>
          <w:szCs w:val="32"/>
          <w:shd w:val="clear" w:color="auto" w:fill="FFFFFF"/>
        </w:rPr>
        <w:t>238</w:t>
      </w:r>
      <w:r>
        <w:rPr>
          <w:rFonts w:hint="eastAsia" w:ascii="方正仿宋_GBK" w:hAnsi="方正仿宋_GBK" w:eastAsia="方正仿宋_GBK" w:cs="方正仿宋_GBK"/>
          <w:color w:val="auto"/>
          <w:sz w:val="32"/>
          <w:szCs w:val="32"/>
          <w:shd w:val="clear" w:color="auto" w:fill="FFFFFF"/>
        </w:rPr>
        <w:t>万元，巴阳镇五指印江田园综合体产业建设项目下达衔接资金</w:t>
      </w:r>
      <w:r>
        <w:rPr>
          <w:rFonts w:hint="default" w:ascii="Times New Roman" w:hAnsi="Times New Roman" w:eastAsia="方正仿宋_GBK" w:cs="Times New Roman"/>
          <w:color w:val="auto"/>
          <w:sz w:val="32"/>
          <w:szCs w:val="32"/>
          <w:shd w:val="clear" w:color="auto" w:fill="FFFFFF"/>
        </w:rPr>
        <w:t>370</w:t>
      </w:r>
      <w:r>
        <w:rPr>
          <w:rFonts w:hint="eastAsia" w:ascii="方正仿宋_GBK" w:hAnsi="方正仿宋_GBK" w:eastAsia="方正仿宋_GBK" w:cs="方正仿宋_GBK"/>
          <w:color w:val="auto"/>
          <w:sz w:val="32"/>
          <w:szCs w:val="32"/>
          <w:shd w:val="clear" w:color="auto" w:fill="FFFFFF"/>
        </w:rPr>
        <w:t>万元，巴阳镇望丰村蛋鸡养殖加工项目下达衔接资金</w:t>
      </w:r>
      <w:r>
        <w:rPr>
          <w:rFonts w:hint="default" w:ascii="Times New Roman" w:hAnsi="Times New Roman" w:eastAsia="方正仿宋_GBK" w:cs="Times New Roman"/>
          <w:color w:val="auto"/>
          <w:sz w:val="32"/>
          <w:szCs w:val="32"/>
          <w:shd w:val="clear" w:color="auto" w:fill="FFFFFF"/>
        </w:rPr>
        <w:t>503</w:t>
      </w:r>
      <w:r>
        <w:rPr>
          <w:rFonts w:hint="eastAsia" w:ascii="方正仿宋_GBK" w:hAnsi="方正仿宋_GBK" w:eastAsia="方正仿宋_GBK" w:cs="方正仿宋_GBK"/>
          <w:color w:val="auto"/>
          <w:sz w:val="32"/>
          <w:szCs w:val="32"/>
          <w:shd w:val="clear" w:color="auto" w:fill="FFFFFF"/>
        </w:rPr>
        <w:t>万元，巴阳镇永利村田园综合体基础设施整治项目（渝北对口）下达资金</w:t>
      </w:r>
      <w:r>
        <w:rPr>
          <w:rFonts w:hint="default" w:ascii="Times New Roman" w:hAnsi="Times New Roman" w:eastAsia="方正仿宋_GBK" w:cs="Times New Roman"/>
          <w:color w:val="auto"/>
          <w:sz w:val="32"/>
          <w:szCs w:val="32"/>
          <w:shd w:val="clear" w:color="auto" w:fill="FFFFFF"/>
        </w:rPr>
        <w:t>149</w:t>
      </w:r>
      <w:r>
        <w:rPr>
          <w:rFonts w:hint="eastAsia" w:ascii="方正仿宋_GBK" w:hAnsi="方正仿宋_GBK" w:eastAsia="方正仿宋_GBK" w:cs="方正仿宋_GBK"/>
          <w:color w:val="auto"/>
          <w:sz w:val="32"/>
          <w:szCs w:val="32"/>
          <w:shd w:val="clear" w:color="auto" w:fill="FFFFFF"/>
        </w:rPr>
        <w:t>万元，巴阳镇巴阳村下达</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color w:val="auto"/>
          <w:sz w:val="32"/>
          <w:szCs w:val="32"/>
          <w:shd w:val="clear" w:color="auto" w:fill="FFFFFF"/>
        </w:rPr>
        <w:t>615</w:t>
      </w:r>
      <w:r>
        <w:rPr>
          <w:rFonts w:hint="eastAsia" w:ascii="方正仿宋_GBK" w:hAnsi="方正仿宋_GBK" w:eastAsia="方正仿宋_GBK" w:cs="方正仿宋_GBK"/>
          <w:color w:val="auto"/>
          <w:sz w:val="32"/>
          <w:szCs w:val="32"/>
          <w:shd w:val="clear" w:color="auto" w:fill="FFFFFF"/>
        </w:rPr>
        <w:t>万元。</w:t>
      </w:r>
    </w:p>
    <w:p w14:paraId="73C3710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eastAsia="zh-CN"/>
        </w:rPr>
        <w:t>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val="en-US" w:eastAsia="zh-CN"/>
        </w:rPr>
        <w:t>实行零结转。</w:t>
      </w:r>
    </w:p>
    <w:p w14:paraId="6DDA214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08D270D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rPr>
        <w:t>745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81</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128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招商引资、机关人员增加等导致</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年财政预算</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支出增加</w:t>
      </w:r>
      <w:r>
        <w:rPr>
          <w:rFonts w:hint="eastAsia" w:ascii="方正仿宋_GBK" w:hAnsi="方正仿宋_GBK" w:eastAsia="方正仿宋_GBK" w:cs="方正仿宋_GBK"/>
          <w:sz w:val="32"/>
          <w:szCs w:val="32"/>
          <w:shd w:val="clear" w:color="auto" w:fill="FFFFFF"/>
          <w:lang w:eastAsia="zh-CN"/>
        </w:rPr>
        <w:t>。</w:t>
      </w:r>
    </w:p>
    <w:p w14:paraId="5AD9E3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08</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无变动</w:t>
      </w:r>
      <w:r>
        <w:rPr>
          <w:rFonts w:ascii="方正仿宋_GBK" w:hAnsi="方正仿宋_GBK" w:eastAsia="方正仿宋_GBK" w:cs="方正仿宋_GBK"/>
          <w:color w:val="auto"/>
          <w:sz w:val="32"/>
          <w:szCs w:val="32"/>
          <w:shd w:val="clear" w:color="auto" w:fill="FFFFFF"/>
        </w:rPr>
        <w:t>。</w:t>
      </w:r>
    </w:p>
    <w:p w14:paraId="2C4A05F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12</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04</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乡村旅游活动</w:t>
      </w:r>
      <w:r>
        <w:rPr>
          <w:rFonts w:hint="eastAsia" w:ascii="方正仿宋_GBK" w:hAnsi="方正仿宋_GBK" w:eastAsia="方正仿宋_GBK" w:cs="方正仿宋_GBK"/>
          <w:color w:val="auto"/>
          <w:sz w:val="32"/>
          <w:szCs w:val="32"/>
          <w:shd w:val="clear" w:color="auto" w:fill="FFFFFF"/>
          <w:lang w:val="en-US" w:eastAsia="zh-CN"/>
        </w:rPr>
        <w:t>次数减少，因机构改革人员减少。</w:t>
      </w:r>
    </w:p>
    <w:p w14:paraId="471E712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1164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21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58</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346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人员增加及社保基数调整、</w:t>
      </w:r>
      <w:r>
        <w:rPr>
          <w:rFonts w:ascii="方正仿宋_GBK" w:hAnsi="方正仿宋_GBK" w:eastAsia="方正仿宋_GBK" w:cs="方正仿宋_GBK"/>
          <w:color w:val="auto"/>
          <w:sz w:val="32"/>
          <w:szCs w:val="32"/>
          <w:shd w:val="clear" w:color="auto" w:fill="FFFFFF"/>
          <w:lang w:eastAsia="zh-CN"/>
        </w:rPr>
        <w:t>社区干部、本土人才，社保补助，办公服务支出等增加</w:t>
      </w:r>
      <w:r>
        <w:rPr>
          <w:rFonts w:hint="eastAsia" w:ascii="方正仿宋_GBK" w:hAnsi="方正仿宋_GBK" w:eastAsia="方正仿宋_GBK" w:cs="方正仿宋_GBK"/>
          <w:color w:val="auto"/>
          <w:sz w:val="32"/>
          <w:szCs w:val="32"/>
          <w:shd w:val="clear" w:color="auto" w:fill="FFFFFF"/>
          <w:lang w:val="en-US" w:eastAsia="zh-CN"/>
        </w:rPr>
        <w:t>。</w:t>
      </w:r>
    </w:p>
    <w:p w14:paraId="74CE1EE2">
      <w:pPr>
        <w:pStyle w:val="6"/>
        <w:snapToGrid w:val="0"/>
        <w:spacing w:before="0" w:beforeAutospacing="0" w:after="0" w:afterAutospacing="0" w:line="600" w:lineRule="exact"/>
        <w:ind w:firstLine="640" w:firstLineChars="200"/>
        <w:jc w:val="both"/>
        <w:rPr>
          <w:rFonts w:hint="default"/>
          <w:color w:val="auto"/>
          <w:sz w:val="27"/>
          <w:szCs w:val="27"/>
          <w:shd w:val="clear"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rPr>
        <w:t>55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04</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lang w:val="en-US" w:eastAsia="zh-CN"/>
        </w:rPr>
        <w:t>社保基数调整</w:t>
      </w:r>
      <w:r>
        <w:rPr>
          <w:rFonts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医疗保险</w:t>
      </w:r>
      <w:r>
        <w:rPr>
          <w:rFonts w:hint="eastAsia" w:ascii="方正仿宋_GBK" w:hAnsi="方正仿宋_GBK" w:eastAsia="方正仿宋_GBK" w:cs="方正仿宋_GBK"/>
          <w:color w:val="auto"/>
          <w:sz w:val="32"/>
          <w:szCs w:val="32"/>
          <w:shd w:val="clear" w:color="auto" w:fill="FFFFFF"/>
          <w:lang w:val="en-US" w:eastAsia="zh-CN"/>
        </w:rPr>
        <w:t>经费增加。</w:t>
      </w:r>
    </w:p>
    <w:p w14:paraId="59C56CA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cs="Times New Roman"/>
          <w:sz w:val="32"/>
          <w:szCs w:val="32"/>
        </w:rPr>
        <w:t>7</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13</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增加了</w:t>
      </w:r>
      <w:r>
        <w:rPr>
          <w:rFonts w:hint="default" w:ascii="Times New Roman" w:hAnsi="Times New Roman" w:eastAsia="方正仿宋_GBK" w:cs="Times New Roman"/>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年度市级生态环境“以奖促治”资金项目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巴阳镇阳坪村农村黑臭水体整治</w:t>
      </w:r>
      <w:r>
        <w:rPr>
          <w:rFonts w:hint="eastAsia" w:ascii="方正仿宋_GBK" w:hAnsi="方正仿宋_GBK" w:eastAsia="方正仿宋_GBK" w:cs="方正仿宋_GBK"/>
          <w:color w:val="auto"/>
          <w:sz w:val="32"/>
          <w:szCs w:val="32"/>
          <w:shd w:val="clear" w:color="auto" w:fill="FFFFFF"/>
          <w:lang w:val="en-US" w:eastAsia="zh-CN"/>
        </w:rPr>
        <w:t>项目支出。</w:t>
      </w:r>
    </w:p>
    <w:p w14:paraId="5487AD6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cs="Times New Roman"/>
          <w:sz w:val="32"/>
          <w:szCs w:val="32"/>
        </w:rPr>
        <w:t>25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258300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社区环卫、污水处理支出增加。</w:t>
      </w:r>
    </w:p>
    <w:p w14:paraId="42B8853F">
      <w:pPr>
        <w:pStyle w:val="6"/>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cs="Times New Roman"/>
          <w:sz w:val="32"/>
          <w:szCs w:val="32"/>
        </w:rPr>
        <w:t>2781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51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54</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1972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bidi="ar-SA"/>
        </w:rPr>
        <w:t>农业项目支出增加，比如巴阳镇配料鸡蛋生产加工建设项目下达资金</w:t>
      </w:r>
      <w:r>
        <w:rPr>
          <w:rFonts w:hint="default" w:ascii="Times New Roman" w:hAnsi="Times New Roman" w:eastAsia="方正仿宋_GBK" w:cs="Times New Roman"/>
          <w:sz w:val="32"/>
          <w:szCs w:val="32"/>
          <w:shd w:val="clear" w:color="auto" w:fill="FFFFFF"/>
          <w:lang w:val="en-US" w:eastAsia="zh-CN" w:bidi="ar-SA"/>
        </w:rPr>
        <w:t>238</w:t>
      </w:r>
      <w:r>
        <w:rPr>
          <w:rFonts w:hint="eastAsia" w:ascii="Times New Roman" w:hAnsi="Times New Roman" w:eastAsia="方正仿宋_GBK" w:cs="方正仿宋_GBK"/>
          <w:sz w:val="32"/>
          <w:szCs w:val="32"/>
          <w:shd w:val="clear" w:color="auto" w:fill="FFFFFF"/>
          <w:lang w:val="en-US" w:eastAsia="zh-CN" w:bidi="ar-SA"/>
        </w:rPr>
        <w:t>万元，巴阳镇五指印江田园综合体产业建设项目下达衔接资金</w:t>
      </w:r>
      <w:r>
        <w:rPr>
          <w:rFonts w:hint="default" w:ascii="Times New Roman" w:hAnsi="Times New Roman" w:eastAsia="方正仿宋_GBK" w:cs="Times New Roman"/>
          <w:sz w:val="32"/>
          <w:szCs w:val="32"/>
          <w:shd w:val="clear" w:color="auto" w:fill="FFFFFF"/>
          <w:lang w:val="en-US" w:eastAsia="zh-CN" w:bidi="ar-SA"/>
        </w:rPr>
        <w:t>370</w:t>
      </w:r>
      <w:r>
        <w:rPr>
          <w:rFonts w:hint="eastAsia" w:ascii="Times New Roman" w:hAnsi="Times New Roman" w:eastAsia="方正仿宋_GBK" w:cs="方正仿宋_GBK"/>
          <w:sz w:val="32"/>
          <w:szCs w:val="32"/>
          <w:shd w:val="clear" w:color="auto" w:fill="FFFFFF"/>
          <w:lang w:val="en-US" w:eastAsia="zh-CN" w:bidi="ar-SA"/>
        </w:rPr>
        <w:t>万元，巴阳镇望丰村蛋鸡养殖加工项目下达衔接资金</w:t>
      </w:r>
      <w:r>
        <w:rPr>
          <w:rFonts w:hint="default" w:ascii="Times New Roman" w:hAnsi="Times New Roman" w:eastAsia="方正仿宋_GBK" w:cs="Times New Roman"/>
          <w:sz w:val="32"/>
          <w:szCs w:val="32"/>
          <w:shd w:val="clear" w:color="auto" w:fill="FFFFFF"/>
          <w:lang w:val="en-US" w:eastAsia="zh-CN" w:bidi="ar-SA"/>
        </w:rPr>
        <w:t>503</w:t>
      </w:r>
      <w:r>
        <w:rPr>
          <w:rFonts w:hint="eastAsia" w:ascii="Times New Roman" w:hAnsi="Times New Roman" w:eastAsia="方正仿宋_GBK" w:cs="方正仿宋_GBK"/>
          <w:sz w:val="32"/>
          <w:szCs w:val="32"/>
          <w:shd w:val="clear" w:color="auto" w:fill="FFFFFF"/>
          <w:lang w:val="en-US" w:eastAsia="zh-CN" w:bidi="ar-SA"/>
        </w:rPr>
        <w:t>万元，巴阳镇永利村田园综合体基础设施整治项目（渝北对口）下达资金</w:t>
      </w:r>
      <w:r>
        <w:rPr>
          <w:rFonts w:hint="default" w:ascii="Times New Roman" w:hAnsi="Times New Roman" w:eastAsia="方正仿宋_GBK" w:cs="Times New Roman"/>
          <w:sz w:val="32"/>
          <w:szCs w:val="32"/>
          <w:shd w:val="clear" w:color="auto" w:fill="FFFFFF"/>
          <w:lang w:val="en-US" w:eastAsia="zh-CN" w:bidi="ar-SA"/>
        </w:rPr>
        <w:t>149</w:t>
      </w:r>
      <w:r>
        <w:rPr>
          <w:rFonts w:hint="eastAsia" w:ascii="Times New Roman" w:hAnsi="Times New Roman" w:eastAsia="方正仿宋_GBK" w:cs="方正仿宋_GBK"/>
          <w:sz w:val="32"/>
          <w:szCs w:val="32"/>
          <w:shd w:val="clear" w:color="auto" w:fill="FFFFFF"/>
          <w:lang w:val="en-US" w:eastAsia="zh-CN" w:bidi="ar-SA"/>
        </w:rPr>
        <w:t>万元，巴阳镇巴阳村下达</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方正仿宋_GBK"/>
          <w:sz w:val="32"/>
          <w:szCs w:val="32"/>
          <w:shd w:val="clear" w:color="auto" w:fill="FFFFFF"/>
          <w:lang w:val="en-US" w:eastAsia="zh-CN" w:bidi="ar-SA"/>
        </w:rPr>
        <w:t>年第二批中央农村综合改革转移支付预算巴阳镇农文旅融合示范项目、巴阳镇古红桔种质资源保护与高效利用项目等项目合计</w:t>
      </w:r>
      <w:r>
        <w:rPr>
          <w:rFonts w:hint="default" w:ascii="Times New Roman" w:hAnsi="Times New Roman" w:eastAsia="方正仿宋_GBK" w:cs="Times New Roman"/>
          <w:sz w:val="32"/>
          <w:szCs w:val="32"/>
          <w:shd w:val="clear" w:color="auto" w:fill="FFFFFF"/>
          <w:lang w:val="en-US" w:eastAsia="zh-CN" w:bidi="ar-SA"/>
        </w:rPr>
        <w:t>615</w:t>
      </w:r>
      <w:r>
        <w:rPr>
          <w:rFonts w:hint="eastAsia" w:ascii="Times New Roman" w:hAnsi="Times New Roman" w:eastAsia="方正仿宋_GBK" w:cs="方正仿宋_GBK"/>
          <w:sz w:val="32"/>
          <w:szCs w:val="32"/>
          <w:shd w:val="clear" w:color="auto" w:fill="FFFFFF"/>
          <w:lang w:val="en-US" w:eastAsia="zh-CN" w:bidi="ar-SA"/>
        </w:rPr>
        <w:t>万元。</w:t>
      </w:r>
    </w:p>
    <w:p w14:paraId="6E759B7A">
      <w:pPr>
        <w:pStyle w:val="6"/>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cs="Times New Roman"/>
          <w:sz w:val="32"/>
          <w:szCs w:val="32"/>
        </w:rPr>
        <w:t>245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55</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主要原因是车辆购置税补助地方资金、交通专项资金支出增加。</w:t>
      </w:r>
    </w:p>
    <w:p w14:paraId="2CFD2ED2">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cs="Times New Roman"/>
          <w:sz w:val="32"/>
          <w:szCs w:val="32"/>
        </w:rPr>
        <w:t>12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23</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主要原因是云阳县</w:t>
      </w:r>
      <w:r>
        <w:rPr>
          <w:rFonts w:hint="default" w:ascii="Times New Roman" w:hAnsi="Times New Roman" w:eastAsia="方正仿宋_GBK" w:cs="Times New Roman"/>
          <w:sz w:val="32"/>
          <w:szCs w:val="32"/>
          <w:shd w:val="clear" w:color="auto" w:fill="FFFFFF"/>
          <w:lang w:val="en-US" w:eastAsia="zh-CN" w:bidi="ar-SA"/>
        </w:rPr>
        <w:t>2023</w:t>
      </w:r>
      <w:r>
        <w:rPr>
          <w:rFonts w:hint="eastAsia" w:ascii="Times New Roman" w:hAnsi="Times New Roman" w:eastAsia="方正仿宋_GBK" w:cs="方正仿宋_GBK"/>
          <w:sz w:val="32"/>
          <w:szCs w:val="32"/>
          <w:shd w:val="clear" w:color="auto" w:fill="FFFFFF"/>
          <w:lang w:val="en-US" w:eastAsia="zh-CN" w:bidi="ar-SA"/>
        </w:rPr>
        <w:t>年耕地流出恢复补足经费支出增加。</w:t>
      </w:r>
    </w:p>
    <w:p w14:paraId="1734AA34">
      <w:pPr>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rPr>
        <w:t>241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341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主要原因是云阳县巴阳社区付先军联建房等老旧小区改造提升项目支出减少。</w:t>
      </w:r>
    </w:p>
    <w:p w14:paraId="348AEEEA">
      <w:pPr>
        <w:ind w:firstLine="640" w:firstLineChars="200"/>
        <w:rPr>
          <w:rFonts w:hint="default" w:ascii="Times New Roman" w:hAnsi="Times New Roman"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rPr>
        <w:t>52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97</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bidi="ar-SA"/>
        </w:rPr>
        <w:t>主要原因是自然灾害救灾支出增加。</w:t>
      </w:r>
    </w:p>
    <w:p w14:paraId="777C04E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1589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1182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11</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1011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机关公开招录</w:t>
      </w: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170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91</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sz w:val="32"/>
          <w:szCs w:val="32"/>
          <w:shd w:val="clear" w:color="auto" w:fill="FFFFFF"/>
          <w:lang w:eastAsia="zh-CN"/>
        </w:rPr>
        <w:t>因是</w:t>
      </w:r>
      <w:r>
        <w:rPr>
          <w:rFonts w:hint="eastAsia" w:ascii="方正仿宋_GBK" w:hAnsi="方正仿宋_GBK" w:eastAsia="方正仿宋_GBK" w:cs="方正仿宋_GBK"/>
          <w:sz w:val="32"/>
          <w:szCs w:val="32"/>
          <w:shd w:val="clear" w:color="auto" w:fill="FFFFFF"/>
          <w:lang w:eastAsia="zh-CN"/>
        </w:rPr>
        <w:t>实行节约型机关，压缩日常公用经费。公用经费用途主要包括办公费、印刷费、邮电费、水电费、物管费、差旅费、会议费、培训费及其他商品和服务支出等。</w:t>
      </w:r>
    </w:p>
    <w:p w14:paraId="3303BB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8D5413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cs="Times New Roman"/>
          <w:sz w:val="32"/>
          <w:szCs w:val="32"/>
        </w:rPr>
        <w:t>1133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556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rPr>
        <w:t>1097</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cs="Times New Roman"/>
          <w:sz w:val="32"/>
          <w:szCs w:val="32"/>
        </w:rPr>
        <w:t>1133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556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政府性基金项目收入减少，仅云阳县巴阳镇巴阳社区基础设施配套项目、巴阳镇望丰村等移民安置区居住环境整治工程等五个项目下达资金</w:t>
      </w:r>
      <w:r>
        <w:rPr>
          <w:rFonts w:hint="default" w:ascii="Times New Roman" w:hAnsi="Times New Roman" w:eastAsia="方正仿宋_GBK" w:cs="Times New Roman"/>
          <w:sz w:val="32"/>
          <w:szCs w:val="32"/>
          <w:shd w:val="clear" w:color="auto" w:fill="FFFFFF"/>
        </w:rPr>
        <w:t>1097</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p>
    <w:p w14:paraId="7FFD8D5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3F9F0B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万元，本单位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度无国有资本经营预算财政拨款支出。</w:t>
      </w:r>
    </w:p>
    <w:p w14:paraId="26CFC4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76F27A8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38D0623B">
      <w:pPr>
        <w:pStyle w:val="11"/>
        <w:autoSpaceDE w:val="0"/>
        <w:ind w:left="0" w:leftChars="0"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（一）“三公”经费支出总体情况说明</w:t>
      </w:r>
    </w:p>
    <w:p w14:paraId="6808AC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hint="default" w:ascii="Times New Roman" w:hAnsi="Times New Roman" w:eastAsia="方正仿宋_GBK" w:cs="Times New Roman"/>
          <w:sz w:val="32"/>
          <w:szCs w:val="32"/>
        </w:rPr>
        <w:t>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49</w:t>
      </w:r>
      <w:r>
        <w:rPr>
          <w:rFonts w:ascii="方正仿宋_GBK" w:hAnsi="方正仿宋_GBK" w:eastAsia="方正仿宋_GBK" w:cs="方正仿宋_GBK"/>
          <w:sz w:val="32"/>
          <w:szCs w:val="32"/>
          <w:shd w:val="clear" w:color="auto" w:fill="FFFFFF"/>
        </w:rPr>
        <w:t>万元，较年初预算数减少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61</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实行勤俭节约。</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31</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招商引资次数增加，公务用车支出增加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公务接待支出增加。</w:t>
      </w:r>
    </w:p>
    <w:p w14:paraId="188BFDE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73E27D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万元，主要是用于单位公务出国（境）的国际旅费、国外城市间交通费、住宿费、伙食费、培训费、公杂费等支出</w:t>
      </w:r>
      <w:r>
        <w:rPr>
          <w:rFonts w:hint="default" w:ascii="Times New Roman" w:hAnsi="Times New Roman" w:eastAsia="方正仿宋_GBK" w:cs="Times New Roman"/>
          <w:sz w:val="32"/>
          <w:szCs w:val="32"/>
          <w:shd w:val="clear" w:color="auto" w:fill="FFFFFF"/>
        </w:rPr>
        <w:t>0</w:t>
      </w:r>
      <w:r>
        <w:rPr>
          <w:rFonts w:hint="eastAsia" w:ascii="方正仿宋_GBK" w:hAnsi="方正仿宋_GBK" w:eastAsia="方正仿宋_GBK" w:cs="方正仿宋_GBK"/>
          <w:sz w:val="32"/>
          <w:szCs w:val="32"/>
          <w:shd w:val="clear" w:color="auto" w:fill="FFFFFF"/>
          <w:lang w:eastAsia="zh-CN"/>
        </w:rPr>
        <w:t>。</w:t>
      </w:r>
    </w:p>
    <w:p w14:paraId="2958580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万元，公务用车购置费反映单位公务用车购置支出（含车辆购置税）</w:t>
      </w:r>
      <w:r>
        <w:rPr>
          <w:rFonts w:hint="eastAsia" w:ascii="方正仿宋_GBK" w:hAnsi="方正仿宋_GBK" w:eastAsia="方正仿宋_GBK" w:cs="方正仿宋_GBK"/>
          <w:sz w:val="32"/>
          <w:szCs w:val="32"/>
          <w:shd w:val="clear" w:color="auto" w:fill="FFFFFF"/>
          <w:lang w:eastAsia="zh-CN"/>
        </w:rPr>
        <w:t>。</w:t>
      </w:r>
    </w:p>
    <w:p w14:paraId="17373A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主要用于</w:t>
      </w:r>
      <w:r>
        <w:rPr>
          <w:rFonts w:ascii="方正仿宋_GBK" w:hAnsi="方正仿宋_GBK" w:eastAsia="方正仿宋_GBK" w:cs="方正仿宋_GBK"/>
          <w:sz w:val="32"/>
          <w:szCs w:val="32"/>
          <w:shd w:val="clear" w:color="auto" w:fill="FFFFFF"/>
          <w:lang w:eastAsia="zh-CN"/>
        </w:rPr>
        <w:t>油费、保险费、维修费等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58</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实行勤俭节约。</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公务用车</w:t>
      </w:r>
      <w:r>
        <w:rPr>
          <w:rFonts w:hint="eastAsia" w:ascii="方正仿宋_GBK" w:hAnsi="方正仿宋_GBK" w:eastAsia="方正仿宋_GBK" w:cs="方正仿宋_GBK"/>
          <w:sz w:val="32"/>
          <w:szCs w:val="32"/>
          <w:shd w:val="clear" w:color="auto" w:fill="FFFFFF"/>
          <w:lang w:val="en-US" w:eastAsia="zh-CN"/>
        </w:rPr>
        <w:t>维修次数增加</w:t>
      </w:r>
      <w:r>
        <w:rPr>
          <w:rFonts w:hint="eastAsia" w:ascii="方正仿宋_GBK" w:hAnsi="方正仿宋_GBK" w:eastAsia="方正仿宋_GBK" w:cs="方正仿宋_GBK"/>
          <w:sz w:val="32"/>
          <w:szCs w:val="32"/>
          <w:shd w:val="clear" w:color="auto" w:fill="FFFFFF"/>
        </w:rPr>
        <w:t>。</w:t>
      </w:r>
    </w:p>
    <w:p w14:paraId="2250C44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接待各单位工作检查误餐支出。</w:t>
      </w:r>
      <w:r>
        <w:rPr>
          <w:rFonts w:ascii="方正仿宋_GBK" w:hAnsi="方正仿宋_GBK" w:eastAsia="方正仿宋_GBK" w:cs="方正仿宋_GBK"/>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03</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严格执行中央八项规定，减少公务接待费用。</w:t>
      </w:r>
      <w:r>
        <w:rPr>
          <w:rFonts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%，主要原因是公务接待</w:t>
      </w:r>
      <w:r>
        <w:rPr>
          <w:rFonts w:hint="eastAsia" w:ascii="方正仿宋_GBK" w:hAnsi="方正仿宋_GBK" w:eastAsia="方正仿宋_GBK" w:cs="方正仿宋_GBK"/>
          <w:sz w:val="32"/>
          <w:szCs w:val="32"/>
          <w:shd w:val="clear" w:color="auto" w:fill="FFFFFF"/>
          <w:lang w:val="en-US" w:eastAsia="zh-CN"/>
        </w:rPr>
        <w:t>次数增加。</w:t>
      </w:r>
    </w:p>
    <w:p w14:paraId="018E2A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5C893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150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本部门人均接待费</w:t>
      </w:r>
      <w:r>
        <w:rPr>
          <w:rFonts w:hint="default" w:ascii="Times New Roman" w:hAnsi="Times New Roman" w:eastAsia="方正仿宋_GBK" w:cs="Times New Roman"/>
          <w:sz w:val="32"/>
          <w:szCs w:val="32"/>
        </w:rPr>
        <w:t>144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16</w:t>
      </w:r>
      <w:r>
        <w:rPr>
          <w:rFonts w:ascii="方正仿宋_GBK" w:hAnsi="方正仿宋_GBK" w:eastAsia="方正仿宋_GBK" w:cs="方正仿宋_GBK"/>
          <w:sz w:val="32"/>
          <w:szCs w:val="32"/>
          <w:shd w:val="clear" w:color="auto" w:fill="FFFFFF"/>
        </w:rPr>
        <w:t>万元。</w:t>
      </w:r>
    </w:p>
    <w:p w14:paraId="76DCAE5D">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376F5CE">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8AF1A0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11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会议费无变动</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02</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培训次数增加</w:t>
      </w:r>
      <w:r>
        <w:rPr>
          <w:rFonts w:ascii="方正仿宋_GBK" w:hAnsi="方正仿宋_GBK" w:eastAsia="方正仿宋_GBK" w:cs="方正仿宋_GBK"/>
          <w:sz w:val="32"/>
          <w:szCs w:val="32"/>
          <w:shd w:val="clear" w:color="auto" w:fill="FFFFFF"/>
        </w:rPr>
        <w:t>。</w:t>
      </w:r>
    </w:p>
    <w:p w14:paraId="370AB92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A97C0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161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lang w:eastAsia="zh-CN"/>
        </w:rPr>
        <w:t>机关运行经费主要用于开支办公费、水电费、差旅费、劳务费、通信费、会议费、培训费等。</w:t>
      </w:r>
      <w:r>
        <w:rPr>
          <w:rFonts w:ascii="方正仿宋_GBK" w:hAnsi="方正仿宋_GBK" w:eastAsia="方正仿宋_GBK" w:cs="方正仿宋_GBK"/>
          <w:sz w:val="32"/>
          <w:szCs w:val="32"/>
          <w:shd w:val="clear" w:color="auto" w:fill="FFFFFF"/>
        </w:rPr>
        <w:t>机关运行经费较上年支出数减少</w:t>
      </w:r>
      <w:r>
        <w:rPr>
          <w:rFonts w:hint="default" w:ascii="Times New Roman" w:hAnsi="Times New Roman" w:eastAsia="方正仿宋_GBK" w:cs="Times New Roman"/>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sz w:val="32"/>
          <w:szCs w:val="32"/>
          <w:shd w:val="clear" w:color="auto" w:fill="FFFFFF"/>
          <w:lang w:eastAsia="zh-CN"/>
        </w:rPr>
        <w:t>元，下降</w:t>
      </w:r>
      <w:r>
        <w:rPr>
          <w:rFonts w:hint="default" w:ascii="Times New Roman" w:hAnsi="Times New Roman" w:eastAsia="方正仿宋_GBK" w:cs="Times New Roman"/>
          <w:sz w:val="32"/>
          <w:szCs w:val="32"/>
          <w:shd w:val="clear" w:color="auto" w:fill="FFFFFF"/>
          <w:lang w:eastAsia="zh-CN"/>
        </w:rPr>
        <w:t>8</w:t>
      </w:r>
      <w:r>
        <w:rPr>
          <w:rFonts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6</w:t>
      </w:r>
      <w:r>
        <w:rPr>
          <w:rFonts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实行节约型机关，压缩日常公用经费。</w:t>
      </w:r>
    </w:p>
    <w:p w14:paraId="4C3387C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8091C3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14:paraId="73ADD15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32D5ED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度本单位政府采购支出总额</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办公设备。</w:t>
      </w:r>
    </w:p>
    <w:p w14:paraId="3BB99B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年度我单位未发生政府采购事项，无相关经费支出。</w:t>
      </w:r>
    </w:p>
    <w:p w14:paraId="568EA74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w:t>
      </w:r>
      <w:r>
        <w:rPr>
          <w:rStyle w:val="10"/>
          <w:rFonts w:hint="default" w:ascii="Times New Roman" w:hAnsi="Times New Roman" w:eastAsia="黑体" w:cs="Times New Roman"/>
          <w:sz w:val="32"/>
          <w:szCs w:val="32"/>
          <w:shd w:val="clear" w:color="auto" w:fill="FFFFFF"/>
          <w:lang w:val="en-US" w:eastAsia="zh-CN" w:bidi="ar-SA"/>
        </w:rPr>
        <w:t>2024</w:t>
      </w:r>
      <w:r>
        <w:rPr>
          <w:rStyle w:val="10"/>
          <w:rFonts w:hint="eastAsia" w:ascii="黑体" w:hAnsi="黑体" w:eastAsia="黑体" w:cs="黑体"/>
          <w:sz w:val="32"/>
          <w:szCs w:val="32"/>
          <w:shd w:val="clear" w:color="auto" w:fill="FFFFFF"/>
          <w:lang w:val="en-US" w:eastAsia="zh-CN" w:bidi="ar-SA"/>
        </w:rPr>
        <w:t>年度预算绩效管理情况说明</w:t>
      </w:r>
    </w:p>
    <w:p w14:paraId="041B0C5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306A253">
      <w:pPr>
        <w:pStyle w:val="6"/>
        <w:snapToGrid w:val="0"/>
        <w:spacing w:before="0" w:beforeAutospacing="0" w:after="0" w:afterAutospacing="0" w:line="600" w:lineRule="exact"/>
        <w:ind w:firstLine="960" w:firstLineChars="3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根据预算绩效管理要求，我单位对部门整体和</w:t>
      </w:r>
      <w:r>
        <w:rPr>
          <w:rFonts w:hint="default" w:ascii="Times New Roman" w:hAnsi="Times New Roman" w:eastAsia="方正仿宋_GBK" w:cs="Times New Roman"/>
          <w:sz w:val="32"/>
          <w:szCs w:val="32"/>
          <w:lang w:val="en-US" w:eastAsia="zh-CN"/>
        </w:rPr>
        <w:t>138</w:t>
      </w:r>
      <w:r>
        <w:rPr>
          <w:rFonts w:hint="eastAsia" w:ascii="方正仿宋_GBK" w:hAnsi="方正仿宋_GBK" w:eastAsia="方正仿宋_GBK" w:cs="方正仿宋_GBK"/>
          <w:sz w:val="32"/>
          <w:szCs w:val="32"/>
        </w:rPr>
        <w:t>个二级项目开展了绩效自评，涉及财政拨款项目支出资金</w:t>
      </w:r>
      <w:r>
        <w:rPr>
          <w:rFonts w:hint="default" w:ascii="Times New Roman" w:hAnsi="Times New Roman" w:eastAsia="方正仿宋_GBK" w:cs="Times New Roman"/>
          <w:sz w:val="32"/>
          <w:szCs w:val="32"/>
        </w:rPr>
        <w:t>5347</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附</w:t>
      </w:r>
      <w:r>
        <w:rPr>
          <w:rFonts w:hint="eastAsia" w:ascii="方正仿宋_GBK" w:hAnsi="方正仿宋_GBK" w:eastAsia="方正仿宋_GBK" w:cs="方正仿宋_GBK"/>
          <w:sz w:val="32"/>
          <w:szCs w:val="32"/>
        </w:rPr>
        <w:t>项目支出绩效自评表（一级项目）</w:t>
      </w:r>
      <w:r>
        <w:rPr>
          <w:rFonts w:hint="eastAsia" w:ascii="方正仿宋_GBK" w:hAnsi="方正仿宋_GBK" w:eastAsia="方正仿宋_GBK" w:cs="方正仿宋_GBK"/>
          <w:sz w:val="32"/>
          <w:szCs w:val="32"/>
          <w:lang w:eastAsia="zh-CN"/>
        </w:rPr>
        <w:t>。</w:t>
      </w:r>
    </w:p>
    <w:p w14:paraId="2F38E0DA">
      <w:pPr>
        <w:pStyle w:val="6"/>
        <w:snapToGrid w:val="0"/>
        <w:spacing w:before="0" w:beforeAutospacing="0" w:after="0" w:afterAutospacing="0" w:line="600" w:lineRule="exact"/>
        <w:ind w:firstLine="2800" w:firstLineChars="1000"/>
        <w:jc w:val="both"/>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部门整体绩效自评表样</w:t>
      </w:r>
    </w:p>
    <w:tbl>
      <w:tblPr>
        <w:tblStyle w:val="7"/>
        <w:tblW w:w="8345" w:type="dxa"/>
        <w:tblInd w:w="0" w:type="dxa"/>
        <w:shd w:val="clear" w:color="auto" w:fill="auto"/>
        <w:tblLayout w:type="fixed"/>
        <w:tblCellMar>
          <w:top w:w="0" w:type="dxa"/>
          <w:left w:w="0" w:type="dxa"/>
          <w:bottom w:w="0" w:type="dxa"/>
          <w:right w:w="0" w:type="dxa"/>
        </w:tblCellMar>
      </w:tblPr>
      <w:tblGrid>
        <w:gridCol w:w="2155"/>
        <w:gridCol w:w="351"/>
        <w:gridCol w:w="351"/>
        <w:gridCol w:w="977"/>
        <w:gridCol w:w="569"/>
        <w:gridCol w:w="977"/>
        <w:gridCol w:w="453"/>
        <w:gridCol w:w="977"/>
        <w:gridCol w:w="285"/>
        <w:gridCol w:w="419"/>
        <w:gridCol w:w="831"/>
      </w:tblGrid>
      <w:tr w14:paraId="10DE78DA">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3AC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w:t>
            </w:r>
            <w:r>
              <w:rPr>
                <w:rFonts w:hint="eastAsia" w:ascii="微软雅黑" w:hAnsi="微软雅黑" w:eastAsia="微软雅黑" w:cs="微软雅黑"/>
                <w:b/>
                <w:i w:val="0"/>
                <w:color w:val="000000"/>
                <w:kern w:val="0"/>
                <w:sz w:val="40"/>
                <w:szCs w:val="40"/>
                <w:u w:val="none"/>
                <w:lang w:val="en-US" w:eastAsia="zh-CN" w:bidi="ar"/>
              </w:rPr>
              <w:t>年度部门整体绩效自评表</w:t>
            </w:r>
          </w:p>
        </w:tc>
      </w:tr>
      <w:tr w14:paraId="031B9FB4">
        <w:tblPrEx>
          <w:shd w:val="clear" w:color="auto" w:fill="auto"/>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8542">
            <w:pPr>
              <w:keepNext w:val="0"/>
              <w:keepLines w:val="0"/>
              <w:widowControl/>
              <w:suppressLineNumbers w:val="0"/>
              <w:ind w:firstLineChars="100"/>
              <w:jc w:val="center"/>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3F0A9ED">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0A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E99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巴阳镇整体自评</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C6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3BD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50023500024</w:t>
            </w:r>
            <w:r>
              <w:rPr>
                <w:rFonts w:hint="eastAsia" w:ascii="宋体" w:hAnsi="宋体" w:eastAsia="宋体" w:cs="宋体"/>
                <w:i w:val="0"/>
                <w:color w:val="000000"/>
                <w:kern w:val="0"/>
                <w:sz w:val="20"/>
                <w:szCs w:val="20"/>
                <w:u w:val="none"/>
                <w:lang w:val="en-US" w:eastAsia="zh-CN" w:bidi="ar"/>
              </w:rPr>
              <w:t>P</w:t>
            </w:r>
            <w:r>
              <w:rPr>
                <w:rFonts w:hint="default" w:ascii="Times New Roman" w:hAnsi="Times New Roman" w:eastAsia="宋体" w:cs="Times New Roman"/>
                <w:i w:val="0"/>
                <w:color w:val="000000"/>
                <w:kern w:val="0"/>
                <w:sz w:val="20"/>
                <w:szCs w:val="20"/>
                <w:u w:val="none"/>
                <w:lang w:val="en-US" w:eastAsia="zh-CN" w:bidi="ar"/>
              </w:rPr>
              <w:t>000174</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CF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2EB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327A">
            <w:pPr>
              <w:jc w:val="center"/>
              <w:rPr>
                <w:rFonts w:hint="eastAsia" w:ascii="宋体" w:hAnsi="宋体" w:eastAsia="宋体" w:cs="宋体"/>
                <w:b/>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05B4">
            <w:pPr>
              <w:jc w:val="center"/>
              <w:rPr>
                <w:rFonts w:hint="eastAsia" w:ascii="宋体" w:hAnsi="宋体" w:eastAsia="宋体" w:cs="宋体"/>
                <w:i w:val="0"/>
                <w:color w:val="000000"/>
                <w:sz w:val="22"/>
                <w:szCs w:val="22"/>
                <w:u w:val="none"/>
              </w:rPr>
            </w:pPr>
          </w:p>
        </w:tc>
      </w:tr>
      <w:tr w14:paraId="4B209128">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5A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66F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904</w:t>
            </w:r>
            <w:r>
              <w:rPr>
                <w:rFonts w:hint="eastAsia" w:ascii="宋体" w:hAnsi="宋体" w:eastAsia="宋体" w:cs="宋体"/>
                <w:i w:val="0"/>
                <w:color w:val="000000"/>
                <w:kern w:val="0"/>
                <w:sz w:val="20"/>
                <w:szCs w:val="20"/>
                <w:u w:val="none"/>
                <w:lang w:val="en-US" w:eastAsia="zh-CN" w:bidi="ar"/>
              </w:rPr>
              <w:t>-巴阳镇</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8C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03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001</w:t>
            </w:r>
            <w:r>
              <w:rPr>
                <w:rFonts w:hint="eastAsia" w:ascii="宋体" w:hAnsi="宋体" w:eastAsia="宋体" w:cs="宋体"/>
                <w:i w:val="0"/>
                <w:color w:val="000000"/>
                <w:kern w:val="0"/>
                <w:sz w:val="20"/>
                <w:szCs w:val="20"/>
                <w:u w:val="none"/>
                <w:lang w:val="en-US" w:eastAsia="zh-CN" w:bidi="ar"/>
              </w:rPr>
              <w:t>-预算科</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1F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3B9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81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C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0"/>
                <w:szCs w:val="20"/>
                <w:u w:val="none"/>
                <w:lang w:val="en-US" w:eastAsia="zh-CN" w:bidi="ar"/>
              </w:rPr>
              <w:t>17308345049</w:t>
            </w:r>
          </w:p>
        </w:tc>
      </w:tr>
      <w:tr w14:paraId="23B32C43">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C7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1D20F61">
        <w:tblPrEx>
          <w:tblCellMar>
            <w:top w:w="0" w:type="dxa"/>
            <w:left w:w="0" w:type="dxa"/>
            <w:bottom w:w="0" w:type="dxa"/>
            <w:right w:w="0" w:type="dxa"/>
          </w:tblCellMar>
        </w:tblPrEx>
        <w:trPr>
          <w:trHeight w:val="500" w:hRule="atLeast"/>
        </w:trPr>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152B">
            <w:pPr>
              <w:jc w:val="center"/>
              <w:rPr>
                <w:rFonts w:hint="eastAsia" w:ascii="宋体" w:hAnsi="宋体" w:eastAsia="宋体" w:cs="宋体"/>
                <w:i w:val="0"/>
                <w:color w:val="000000"/>
                <w:sz w:val="22"/>
                <w:szCs w:val="22"/>
                <w:u w:val="none"/>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F4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74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9E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B1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27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67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0EAD8E8">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3803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D3FA2C">
            <w:pPr>
              <w:jc w:val="center"/>
              <w:rPr>
                <w:rFonts w:hint="eastAsia" w:ascii="宋体" w:hAnsi="宋体" w:eastAsia="宋体" w:cs="宋体"/>
                <w:i w:val="0"/>
                <w:color w:val="000000"/>
                <w:sz w:val="22"/>
                <w:szCs w:val="22"/>
                <w:u w:val="none"/>
              </w:rPr>
            </w:pPr>
          </w:p>
        </w:tc>
        <w:tc>
          <w:tcPr>
            <w:tcW w:w="3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CE31AB">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FDC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252</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190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78</w:t>
            </w:r>
          </w:p>
        </w:tc>
        <w:tc>
          <w:tcPr>
            <w:tcW w:w="5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69CFD2">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D643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757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313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51</w:t>
            </w:r>
          </w:p>
        </w:tc>
        <w:tc>
          <w:tcPr>
            <w:tcW w:w="4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27FBAB">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6E4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757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313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51</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DCA6">
            <w:pPr>
              <w:jc w:val="center"/>
              <w:rPr>
                <w:rFonts w:hint="eastAsia" w:ascii="宋体" w:hAnsi="宋体" w:eastAsia="宋体" w:cs="宋体"/>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F36C">
            <w:pPr>
              <w:jc w:val="center"/>
              <w:rPr>
                <w:rFonts w:hint="eastAsia" w:ascii="宋体" w:hAnsi="宋体" w:eastAsia="宋体" w:cs="宋体"/>
                <w:i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D2A8">
            <w:pPr>
              <w:jc w:val="center"/>
              <w:rPr>
                <w:rFonts w:hint="eastAsia" w:ascii="宋体" w:hAnsi="宋体" w:eastAsia="宋体" w:cs="宋体"/>
                <w:i w:val="0"/>
                <w:color w:val="000000"/>
                <w:sz w:val="20"/>
                <w:szCs w:val="20"/>
                <w:u w:val="none"/>
              </w:rPr>
            </w:pPr>
          </w:p>
        </w:tc>
      </w:tr>
      <w:tr w14:paraId="24175D4B">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ED2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39B7D5">
            <w:pPr>
              <w:jc w:val="center"/>
              <w:rPr>
                <w:rFonts w:hint="eastAsia" w:ascii="宋体" w:hAnsi="宋体" w:eastAsia="宋体" w:cs="宋体"/>
                <w:i w:val="0"/>
                <w:color w:val="000000"/>
                <w:sz w:val="22"/>
                <w:szCs w:val="22"/>
                <w:u w:val="none"/>
              </w:rPr>
            </w:pPr>
          </w:p>
        </w:tc>
        <w:tc>
          <w:tcPr>
            <w:tcW w:w="3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2E97C2">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2051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252</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190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78</w:t>
            </w:r>
          </w:p>
        </w:tc>
        <w:tc>
          <w:tcPr>
            <w:tcW w:w="5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10D3F6">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42A4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757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313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51</w:t>
            </w:r>
          </w:p>
        </w:tc>
        <w:tc>
          <w:tcPr>
            <w:tcW w:w="4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C99182">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292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757</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313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51</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6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2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9FE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p>
        </w:tc>
      </w:tr>
      <w:tr w14:paraId="1D893459">
        <w:tblPrEx>
          <w:shd w:val="clear" w:color="auto" w:fill="auto"/>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9860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CAF5F3">
            <w:pPr>
              <w:jc w:val="center"/>
              <w:rPr>
                <w:rFonts w:hint="eastAsia" w:ascii="宋体" w:hAnsi="宋体" w:eastAsia="宋体" w:cs="宋体"/>
                <w:i w:val="0"/>
                <w:color w:val="000000"/>
                <w:sz w:val="22"/>
                <w:szCs w:val="22"/>
                <w:u w:val="none"/>
              </w:rPr>
            </w:pPr>
          </w:p>
        </w:tc>
        <w:tc>
          <w:tcPr>
            <w:tcW w:w="3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191346">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75CA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382</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52</w:t>
            </w:r>
          </w:p>
        </w:tc>
        <w:tc>
          <w:tcPr>
            <w:tcW w:w="5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BF603E">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53DB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421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165</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95</w:t>
            </w:r>
          </w:p>
        </w:tc>
        <w:tc>
          <w:tcPr>
            <w:tcW w:w="4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8E2A81">
            <w:pPr>
              <w:jc w:val="center"/>
              <w:rPr>
                <w:rFonts w:hint="eastAsia" w:ascii="宋体" w:hAnsi="宋体" w:eastAsia="宋体" w:cs="宋体"/>
                <w:i w:val="0"/>
                <w:color w:val="000000"/>
                <w:sz w:val="20"/>
                <w:szCs w:val="20"/>
                <w:u w:val="none"/>
              </w:rPr>
            </w:pPr>
          </w:p>
        </w:tc>
        <w:tc>
          <w:tcPr>
            <w:tcW w:w="9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E2DC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421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165</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95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93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447A">
            <w:pPr>
              <w:jc w:val="center"/>
              <w:rPr>
                <w:rFonts w:hint="eastAsia" w:ascii="宋体" w:hAnsi="宋体" w:eastAsia="宋体" w:cs="宋体"/>
                <w:i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B950">
            <w:pPr>
              <w:jc w:val="center"/>
              <w:rPr>
                <w:rFonts w:hint="eastAsia" w:ascii="宋体" w:hAnsi="宋体" w:eastAsia="宋体" w:cs="宋体"/>
                <w:i w:val="0"/>
                <w:color w:val="000000"/>
                <w:sz w:val="20"/>
                <w:szCs w:val="20"/>
                <w:u w:val="none"/>
              </w:rPr>
            </w:pPr>
          </w:p>
        </w:tc>
      </w:tr>
      <w:tr w14:paraId="594C1FC9">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0F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9509B3E">
        <w:tblPrEx>
          <w:shd w:val="clear" w:color="auto" w:fill="auto"/>
          <w:tblCellMar>
            <w:top w:w="0" w:type="dxa"/>
            <w:left w:w="0" w:type="dxa"/>
            <w:bottom w:w="0" w:type="dxa"/>
            <w:right w:w="0" w:type="dxa"/>
          </w:tblCellMar>
        </w:tblPrEx>
        <w:trPr>
          <w:trHeight w:val="500" w:hRule="atLeast"/>
        </w:trPr>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45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A8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A9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1CB04D">
        <w:tblPrEx>
          <w:tblCellMar>
            <w:top w:w="0" w:type="dxa"/>
            <w:left w:w="0" w:type="dxa"/>
            <w:bottom w:w="0" w:type="dxa"/>
            <w:right w:w="0" w:type="dxa"/>
          </w:tblCellMar>
        </w:tblPrEx>
        <w:trPr>
          <w:trHeight w:val="1600" w:hRule="atLeast"/>
        </w:trPr>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C066DF">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.围绕农业农村，建立代耕代种、代管代收、全程托管、高新技术产业园等为一体的农业生产服务网络示范点打造农业生产服务站；</w:t>
            </w:r>
            <w:r>
              <w:rPr>
                <w:rFonts w:hint="default" w:ascii="Times New Roman" w:hAnsi="Times New Roman" w:eastAsia="宋体" w:cs="Times New Roman"/>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.招商引资完成相关部门核定目标；</w:t>
            </w:r>
            <w:r>
              <w:rPr>
                <w:rFonts w:hint="default" w:ascii="Times New Roman" w:hAnsi="Times New Roman" w:eastAsia="宋体" w:cs="Times New Roman"/>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.围绕现代化产业体系，紧紧围绕“五指印江”田园综合体建设，大力增加村集体经济和农民收入；</w:t>
            </w:r>
            <w:r>
              <w:rPr>
                <w:rFonts w:hint="default" w:ascii="Times New Roman" w:hAnsi="Times New Roman" w:eastAsia="宋体" w:cs="Times New Roman"/>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 到人到户补助资金及时发放到位；</w:t>
            </w:r>
            <w:r>
              <w:rPr>
                <w:rFonts w:hint="default" w:ascii="Times New Roman" w:hAnsi="Times New Roman" w:eastAsia="宋体" w:cs="Times New Roman"/>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.保障基层各级党组织的健全运转；</w:t>
            </w:r>
            <w:r>
              <w:rPr>
                <w:rFonts w:hint="default" w:ascii="Times New Roman" w:hAnsi="Times New Roman" w:eastAsia="宋体" w:cs="Times New Roman"/>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 xml:space="preserve"> 全年安全生产、交通运输实现“零事故”；</w:t>
            </w:r>
            <w:r>
              <w:rPr>
                <w:rFonts w:hint="default" w:ascii="Times New Roman" w:hAnsi="Times New Roman" w:eastAsia="宋体" w:cs="Times New Roman"/>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 强化应急演练，减少自然灾害损失；</w:t>
            </w:r>
            <w:r>
              <w:rPr>
                <w:rFonts w:hint="default" w:ascii="Times New Roman" w:hAnsi="Times New Roman" w:eastAsia="宋体" w:cs="Times New Roman"/>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 妥善处理信访矛盾，确保信访形势总体可控，无重大不稳定因素或恶性上访事件；</w:t>
            </w:r>
            <w:r>
              <w:rPr>
                <w:rFonts w:hint="default" w:ascii="Times New Roman" w:hAnsi="Times New Roman" w:eastAsia="宋体" w:cs="Times New Roman"/>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.合理保护森林资源，有效利用耕地和基本农田。合理运用公共服务保障资金，为辖区村民做好公共服务，保障辖区环境卫生质量。</w:t>
            </w: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.保障机关基本运行与各项工作的顺利开展。</w:t>
            </w:r>
          </w:p>
        </w:tc>
        <w:tc>
          <w:tcPr>
            <w:tcW w:w="29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2068BD">
            <w:pPr>
              <w:jc w:val="center"/>
              <w:rPr>
                <w:rFonts w:hint="eastAsia" w:ascii="宋体" w:hAnsi="宋体" w:eastAsia="宋体" w:cs="宋体"/>
                <w:i w:val="0"/>
                <w:color w:val="000000"/>
                <w:sz w:val="20"/>
                <w:szCs w:val="20"/>
                <w:u w:val="none"/>
              </w:rPr>
            </w:pPr>
          </w:p>
        </w:tc>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FB7E3A">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.已围绕农业农村，建立代耕代种、代管代收、全程托管、高新技术产业园等为一体的农业生产服务网络示范点打造农业生产服务站；</w:t>
            </w:r>
            <w:r>
              <w:rPr>
                <w:rFonts w:hint="default" w:ascii="Times New Roman" w:hAnsi="Times New Roman" w:eastAsia="宋体" w:cs="Times New Roman"/>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.已招商引资完成相关部门核定目标；</w:t>
            </w:r>
            <w:r>
              <w:rPr>
                <w:rFonts w:hint="default" w:ascii="Times New Roman" w:hAnsi="Times New Roman" w:eastAsia="宋体" w:cs="Times New Roman"/>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.已围绕现代化产业体系，紧紧围绕“五指印江”田园综合体建设，大力增加村集体经济和农民收入；</w:t>
            </w:r>
            <w:r>
              <w:rPr>
                <w:rFonts w:hint="default" w:ascii="Times New Roman" w:hAnsi="Times New Roman" w:eastAsia="宋体" w:cs="Times New Roman"/>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 到人到户补助资金已及时发放到位；</w:t>
            </w:r>
            <w:r>
              <w:rPr>
                <w:rFonts w:hint="default" w:ascii="Times New Roman" w:hAnsi="Times New Roman" w:eastAsia="宋体" w:cs="Times New Roman"/>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.已且将持续保障基层各级党组织的健全运转；</w:t>
            </w:r>
            <w:r>
              <w:rPr>
                <w:rFonts w:hint="default" w:ascii="Times New Roman" w:hAnsi="Times New Roman" w:eastAsia="宋体" w:cs="Times New Roman"/>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 xml:space="preserve"> 全年安全生产、交通运输已实现“零事故”；</w:t>
            </w:r>
            <w:r>
              <w:rPr>
                <w:rFonts w:hint="default" w:ascii="Times New Roman" w:hAnsi="Times New Roman" w:eastAsia="宋体" w:cs="Times New Roman"/>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 已强化应急演练，减少自然灾害损失；</w:t>
            </w:r>
            <w:r>
              <w:rPr>
                <w:rFonts w:hint="default" w:ascii="Times New Roman" w:hAnsi="Times New Roman" w:eastAsia="宋体" w:cs="Times New Roman"/>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 已妥善处理信访矛盾，确保信访形势总体可控，无重大不稳定因素或恶性上访事件；</w:t>
            </w:r>
            <w:r>
              <w:rPr>
                <w:rFonts w:hint="default" w:ascii="Times New Roman" w:hAnsi="Times New Roman" w:eastAsia="宋体" w:cs="Times New Roman"/>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.已合理保护森林资源，有效利用耕地和基本农田。合理运用公共服务保障资金，为辖区村民做好公共服务，保障辖区环境卫生质量。</w:t>
            </w: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.已保障机关基本运行与各项工作的顺利开展。</w:t>
            </w:r>
          </w:p>
        </w:tc>
      </w:tr>
      <w:tr w14:paraId="5E4D06CE">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529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1D44971">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69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AB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6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B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C7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0E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19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2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23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7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3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8E7CBF7">
        <w:tblPrEx>
          <w:shd w:val="clear" w:color="auto" w:fill="auto"/>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53B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发展枇杷生产、加工企业</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051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019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BFA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825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DBD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079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C41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0D9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E96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5AE8">
            <w:pPr>
              <w:jc w:val="center"/>
              <w:rPr>
                <w:rFonts w:hint="eastAsia" w:ascii="宋体" w:hAnsi="宋体" w:eastAsia="宋体" w:cs="宋体"/>
                <w:i w:val="0"/>
                <w:color w:val="000000"/>
                <w:sz w:val="20"/>
                <w:szCs w:val="20"/>
                <w:u w:val="none"/>
              </w:rPr>
            </w:pPr>
          </w:p>
        </w:tc>
      </w:tr>
      <w:tr w14:paraId="62FAD3FC">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B55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日均收运垃圾</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293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吨</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327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B07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A0F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EB4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034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30B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280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A5C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E7F2">
            <w:pPr>
              <w:jc w:val="center"/>
              <w:rPr>
                <w:rFonts w:hint="eastAsia" w:ascii="宋体" w:hAnsi="宋体" w:eastAsia="宋体" w:cs="宋体"/>
                <w:i w:val="0"/>
                <w:color w:val="000000"/>
                <w:sz w:val="20"/>
                <w:szCs w:val="20"/>
                <w:u w:val="none"/>
              </w:rPr>
            </w:pPr>
          </w:p>
        </w:tc>
      </w:tr>
      <w:tr w14:paraId="1399F5BD">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AFD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日均污水处理</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68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立方米</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7FAE">
            <w:pPr>
              <w:keepNext w:val="0"/>
              <w:keepLines w:val="0"/>
              <w:widowControl/>
              <w:suppressLineNumbers w:val="0"/>
              <w:ind w:firstLineChars="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70D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CB2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821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F8F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D93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B1D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70E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DFED">
            <w:pPr>
              <w:jc w:val="center"/>
              <w:rPr>
                <w:rFonts w:hint="eastAsia" w:ascii="宋体" w:hAnsi="宋体" w:eastAsia="宋体" w:cs="宋体"/>
                <w:i w:val="0"/>
                <w:color w:val="000000"/>
                <w:sz w:val="20"/>
                <w:szCs w:val="20"/>
                <w:u w:val="none"/>
              </w:rPr>
            </w:pPr>
          </w:p>
        </w:tc>
      </w:tr>
      <w:tr w14:paraId="5DB879E9">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CED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实施乡村振兴、水源提升、人居环境、民政救助等重大项目个数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FAA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6C6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3C2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FD4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E74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3BB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8CD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8AF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970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DA6A">
            <w:pPr>
              <w:jc w:val="center"/>
              <w:rPr>
                <w:rFonts w:hint="eastAsia" w:ascii="宋体" w:hAnsi="宋体" w:eastAsia="宋体" w:cs="宋体"/>
                <w:i w:val="0"/>
                <w:color w:val="000000"/>
                <w:sz w:val="20"/>
                <w:szCs w:val="20"/>
                <w:u w:val="none"/>
              </w:rPr>
            </w:pPr>
          </w:p>
        </w:tc>
      </w:tr>
      <w:tr w14:paraId="16523A6D">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0EC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文化、旅游、法治等宣传次数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DF8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277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08D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298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EB4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945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002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3B7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4AE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77D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宣传减少</w:t>
            </w:r>
          </w:p>
        </w:tc>
      </w:tr>
      <w:tr w14:paraId="1A587DD6">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BD4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修建山坪塘</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81C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67F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6DF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8CA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DE8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EBD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570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5AB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176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2D29">
            <w:pPr>
              <w:jc w:val="center"/>
              <w:rPr>
                <w:rFonts w:hint="eastAsia" w:ascii="宋体" w:hAnsi="宋体" w:eastAsia="宋体" w:cs="宋体"/>
                <w:i w:val="0"/>
                <w:color w:val="000000"/>
                <w:sz w:val="20"/>
                <w:szCs w:val="20"/>
                <w:u w:val="none"/>
              </w:rPr>
            </w:pPr>
          </w:p>
        </w:tc>
      </w:tr>
      <w:tr w14:paraId="4E64E80D">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E5D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招商引资企业落地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0E5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AF8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14D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E5E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2F0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91B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91D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9E9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40C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F7FE">
            <w:pPr>
              <w:jc w:val="center"/>
              <w:rPr>
                <w:rFonts w:hint="eastAsia" w:ascii="宋体" w:hAnsi="宋体" w:eastAsia="宋体" w:cs="宋体"/>
                <w:i w:val="0"/>
                <w:color w:val="000000"/>
                <w:sz w:val="20"/>
                <w:szCs w:val="20"/>
                <w:u w:val="none"/>
              </w:rPr>
            </w:pPr>
          </w:p>
        </w:tc>
      </w:tr>
      <w:tr w14:paraId="22BBC114">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7C2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项目验收合格率</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40E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9B4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9EF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AAA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B54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3DB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AF9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394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EB3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C910">
            <w:pPr>
              <w:jc w:val="center"/>
              <w:rPr>
                <w:rFonts w:hint="eastAsia" w:ascii="宋体" w:hAnsi="宋体" w:eastAsia="宋体" w:cs="宋体"/>
                <w:i w:val="0"/>
                <w:color w:val="000000"/>
                <w:sz w:val="20"/>
                <w:szCs w:val="20"/>
                <w:u w:val="none"/>
              </w:rPr>
            </w:pPr>
          </w:p>
        </w:tc>
      </w:tr>
      <w:tr w14:paraId="446C9177">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655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县委、县政府</w:t>
            </w:r>
            <w:r>
              <w:rPr>
                <w:rFonts w:hint="eastAsia" w:ascii="宋体" w:hAnsi="宋体" w:eastAsia="宋体" w:cs="宋体"/>
                <w:i w:val="0"/>
                <w:color w:val="000000"/>
                <w:kern w:val="0"/>
                <w:sz w:val="20"/>
                <w:szCs w:val="20"/>
                <w:u w:val="none"/>
                <w:lang w:val="en-US" w:eastAsia="zh-CN" w:bidi="ar"/>
              </w:rPr>
              <w:t>决策重点事项按时完成率</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82C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6E4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6F4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9C5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104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21D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148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CFA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E05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1BBE">
            <w:pPr>
              <w:jc w:val="center"/>
              <w:rPr>
                <w:rFonts w:hint="eastAsia" w:ascii="宋体" w:hAnsi="宋体" w:eastAsia="宋体" w:cs="宋体"/>
                <w:i w:val="0"/>
                <w:color w:val="000000"/>
                <w:sz w:val="20"/>
                <w:szCs w:val="20"/>
                <w:u w:val="none"/>
              </w:rPr>
            </w:pPr>
          </w:p>
        </w:tc>
      </w:tr>
      <w:tr w14:paraId="70A34A07">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B23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优抚对象抚恤、低保、特困、退耕还林等到人到户补助资金及时发放率</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32E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A66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163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B7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B4B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5FE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426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1B5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56B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F7FE">
            <w:pPr>
              <w:jc w:val="center"/>
              <w:rPr>
                <w:rFonts w:hint="eastAsia" w:ascii="宋体" w:hAnsi="宋体" w:eastAsia="宋体" w:cs="宋体"/>
                <w:i w:val="0"/>
                <w:color w:val="000000"/>
                <w:sz w:val="20"/>
                <w:szCs w:val="20"/>
                <w:u w:val="none"/>
              </w:rPr>
            </w:pPr>
          </w:p>
        </w:tc>
      </w:tr>
      <w:tr w14:paraId="70752183">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E53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群众人均年收入提高</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213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88C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F0F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7A7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1E9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B26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F5C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578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C77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B298">
            <w:pPr>
              <w:jc w:val="center"/>
              <w:rPr>
                <w:rFonts w:hint="eastAsia" w:ascii="宋体" w:hAnsi="宋体" w:eastAsia="宋体" w:cs="宋体"/>
                <w:i w:val="0"/>
                <w:color w:val="000000"/>
                <w:sz w:val="20"/>
                <w:szCs w:val="20"/>
                <w:u w:val="none"/>
              </w:rPr>
            </w:pPr>
          </w:p>
        </w:tc>
      </w:tr>
      <w:tr w14:paraId="1F54F596">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65D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完成税收收入</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733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53A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808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D59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0C3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D60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EA3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02F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916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A939">
            <w:pPr>
              <w:jc w:val="center"/>
              <w:rPr>
                <w:rFonts w:hint="eastAsia" w:ascii="宋体" w:hAnsi="宋体" w:eastAsia="宋体" w:cs="宋体"/>
                <w:i w:val="0"/>
                <w:color w:val="000000"/>
                <w:sz w:val="20"/>
                <w:szCs w:val="20"/>
                <w:u w:val="none"/>
              </w:rPr>
            </w:pPr>
          </w:p>
        </w:tc>
      </w:tr>
      <w:tr w14:paraId="2FD2DDDA">
        <w:tblPrEx>
          <w:shd w:val="clear" w:color="auto" w:fill="auto"/>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69E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带动解决脱贫户就业人数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D5B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ABD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2F9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557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D6F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FF8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11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C05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8C5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6CC8">
            <w:pPr>
              <w:jc w:val="center"/>
              <w:rPr>
                <w:rFonts w:hint="eastAsia" w:ascii="宋体" w:hAnsi="宋体" w:eastAsia="宋体" w:cs="宋体"/>
                <w:i w:val="0"/>
                <w:color w:val="000000"/>
                <w:sz w:val="20"/>
                <w:szCs w:val="20"/>
                <w:u w:val="none"/>
              </w:rPr>
            </w:pPr>
          </w:p>
        </w:tc>
      </w:tr>
      <w:tr w14:paraId="2465E0AA">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9EB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带动增收群众户数</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C25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072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F34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7F5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021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F06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CDF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206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729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BECB">
            <w:pPr>
              <w:jc w:val="center"/>
              <w:rPr>
                <w:rFonts w:hint="eastAsia" w:ascii="宋体" w:hAnsi="宋体" w:eastAsia="宋体" w:cs="宋体"/>
                <w:i w:val="0"/>
                <w:color w:val="000000"/>
                <w:sz w:val="20"/>
                <w:szCs w:val="20"/>
                <w:u w:val="none"/>
              </w:rPr>
            </w:pPr>
          </w:p>
        </w:tc>
      </w:tr>
      <w:tr w14:paraId="057614B5">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62C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信访矛盾减少</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36A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85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A10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C7B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937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AB6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ADE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02F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BCB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D2EC">
            <w:pPr>
              <w:jc w:val="center"/>
              <w:rPr>
                <w:rFonts w:hint="eastAsia" w:ascii="宋体" w:hAnsi="宋体" w:eastAsia="宋体" w:cs="宋体"/>
                <w:i w:val="0"/>
                <w:color w:val="000000"/>
                <w:sz w:val="20"/>
                <w:szCs w:val="20"/>
                <w:u w:val="none"/>
              </w:rPr>
            </w:pPr>
          </w:p>
        </w:tc>
      </w:tr>
      <w:tr w14:paraId="00BD95E9">
        <w:tblPrEx>
          <w:shd w:val="clear" w:color="auto" w:fill="auto"/>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77A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耕地和基本农田闲置率</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7DE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6C7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5A5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C8E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962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BD2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509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D59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A10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D59E">
            <w:pPr>
              <w:jc w:val="center"/>
              <w:rPr>
                <w:rFonts w:hint="eastAsia" w:ascii="宋体" w:hAnsi="宋体" w:eastAsia="宋体" w:cs="宋体"/>
                <w:i w:val="0"/>
                <w:color w:val="000000"/>
                <w:sz w:val="20"/>
                <w:szCs w:val="20"/>
                <w:u w:val="none"/>
              </w:rPr>
            </w:pPr>
          </w:p>
        </w:tc>
      </w:tr>
      <w:tr w14:paraId="108213BE">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5A8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森林资源保护面积</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8DF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5CF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9F6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90AF">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8FB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74B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9C9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1065">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0D6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E76F">
            <w:pPr>
              <w:jc w:val="center"/>
              <w:rPr>
                <w:rFonts w:hint="eastAsia" w:ascii="宋体" w:hAnsi="宋体" w:eastAsia="宋体" w:cs="宋体"/>
                <w:i w:val="0"/>
                <w:color w:val="000000"/>
                <w:sz w:val="20"/>
                <w:szCs w:val="20"/>
                <w:u w:val="none"/>
              </w:rPr>
            </w:pPr>
          </w:p>
        </w:tc>
      </w:tr>
      <w:tr w14:paraId="476C942B">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54B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辖区群众对政府工作满意度</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30D9">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575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4A6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9FC0">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DC34">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F69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3BBD">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A988">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FCBA">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5BD2">
            <w:pPr>
              <w:jc w:val="center"/>
              <w:rPr>
                <w:rFonts w:hint="eastAsia" w:ascii="宋体" w:hAnsi="宋体" w:eastAsia="宋体" w:cs="宋体"/>
                <w:i w:val="0"/>
                <w:color w:val="000000"/>
                <w:sz w:val="20"/>
                <w:szCs w:val="20"/>
                <w:u w:val="none"/>
              </w:rPr>
            </w:pPr>
          </w:p>
        </w:tc>
      </w:tr>
      <w:tr w14:paraId="0E69E589">
        <w:tblPrEx>
          <w:tblCellMar>
            <w:top w:w="0" w:type="dxa"/>
            <w:left w:w="0" w:type="dxa"/>
            <w:bottom w:w="0" w:type="dxa"/>
            <w:right w:w="0" w:type="dxa"/>
          </w:tblCellMar>
        </w:tblPrEx>
        <w:trPr>
          <w:trHeight w:val="500"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E027">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实际完成投资控制在概算内</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011B">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26F6">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546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E37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BF6C">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855E">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50E2">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DA31">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6E53">
            <w:pPr>
              <w:keepNext w:val="0"/>
              <w:keepLines w:val="0"/>
              <w:widowControl/>
              <w:suppressLineNumbers w:val="0"/>
              <w:ind w:firstLineChars="1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B4FE">
            <w:pPr>
              <w:jc w:val="center"/>
              <w:rPr>
                <w:rFonts w:hint="eastAsia" w:ascii="宋体" w:hAnsi="宋体" w:eastAsia="宋体" w:cs="宋体"/>
                <w:i w:val="0"/>
                <w:color w:val="000000"/>
                <w:sz w:val="20"/>
                <w:szCs w:val="20"/>
                <w:u w:val="none"/>
              </w:rPr>
            </w:pPr>
          </w:p>
        </w:tc>
      </w:tr>
    </w:tbl>
    <w:p w14:paraId="0CFADF47">
      <w:pPr>
        <w:pStyle w:val="12"/>
        <w:spacing w:before="0" w:beforeAutospacing="0"/>
        <w:jc w:val="both"/>
        <w:rPr>
          <w:rFonts w:hint="eastAsia" w:ascii="方正仿宋_GBK" w:hAnsi="方正仿宋_GBK" w:eastAsia="方正仿宋_GBK" w:cs="方正仿宋_GBK"/>
          <w:sz w:val="28"/>
          <w:szCs w:val="28"/>
          <w:shd w:val="clear" w:color="auto" w:fill="FFFFFF"/>
        </w:rPr>
      </w:pPr>
      <w:bookmarkStart w:id="0" w:name="_GoBack"/>
      <w:bookmarkEnd w:id="0"/>
    </w:p>
    <w:p w14:paraId="188993F1">
      <w:pPr>
        <w:pStyle w:val="12"/>
        <w:spacing w:before="0" w:beforeAutospacing="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28"/>
          <w:szCs w:val="28"/>
          <w:shd w:val="clear" w:color="auto" w:fill="FFFFFF"/>
        </w:rPr>
        <w:t>项目支出绩效自评表（</w:t>
      </w:r>
      <w:r>
        <w:rPr>
          <w:rFonts w:hint="eastAsia" w:ascii="方正仿宋_GBK" w:hAnsi="方正仿宋_GBK" w:eastAsia="方正仿宋_GBK" w:cs="方正仿宋_GBK"/>
          <w:sz w:val="28"/>
          <w:szCs w:val="28"/>
          <w:shd w:val="clear" w:color="auto" w:fill="FFFFFF"/>
          <w:lang w:val="en-US" w:eastAsia="zh-CN"/>
        </w:rPr>
        <w:t>二</w:t>
      </w:r>
      <w:r>
        <w:rPr>
          <w:rFonts w:hint="eastAsia" w:ascii="方正仿宋_GBK" w:hAnsi="方正仿宋_GBK" w:eastAsia="方正仿宋_GBK" w:cs="方正仿宋_GBK"/>
          <w:sz w:val="28"/>
          <w:szCs w:val="28"/>
          <w:shd w:val="clear" w:color="auto" w:fill="FFFFFF"/>
        </w:rPr>
        <w:t>级项目）</w:t>
      </w:r>
    </w:p>
    <w:tbl>
      <w:tblPr>
        <w:tblStyle w:val="7"/>
        <w:tblW w:w="8345" w:type="dxa"/>
        <w:tblInd w:w="0" w:type="dxa"/>
        <w:shd w:val="clear" w:color="auto" w:fill="auto"/>
        <w:tblLayout w:type="fixed"/>
        <w:tblCellMar>
          <w:top w:w="0" w:type="dxa"/>
          <w:left w:w="0" w:type="dxa"/>
          <w:bottom w:w="0" w:type="dxa"/>
          <w:right w:w="0" w:type="dxa"/>
        </w:tblCellMar>
      </w:tblPr>
      <w:tblGrid>
        <w:gridCol w:w="1570"/>
        <w:gridCol w:w="594"/>
        <w:gridCol w:w="595"/>
        <w:gridCol w:w="771"/>
        <w:gridCol w:w="610"/>
        <w:gridCol w:w="1157"/>
        <w:gridCol w:w="525"/>
        <w:gridCol w:w="771"/>
        <w:gridCol w:w="329"/>
        <w:gridCol w:w="486"/>
        <w:gridCol w:w="937"/>
      </w:tblGrid>
      <w:tr w14:paraId="4BC72389">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B6E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w:t>
            </w:r>
            <w:r>
              <w:rPr>
                <w:rFonts w:hint="eastAsia" w:ascii="微软雅黑" w:hAnsi="微软雅黑" w:eastAsia="微软雅黑" w:cs="微软雅黑"/>
                <w:b/>
                <w:i w:val="0"/>
                <w:color w:val="000000"/>
                <w:kern w:val="0"/>
                <w:sz w:val="40"/>
                <w:szCs w:val="40"/>
                <w:u w:val="none"/>
                <w:lang w:val="en-US" w:eastAsia="zh-CN" w:bidi="ar"/>
              </w:rPr>
              <w:t>年度二级项目绩效自评表</w:t>
            </w:r>
          </w:p>
        </w:tc>
      </w:tr>
      <w:tr w14:paraId="3C4938BD">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673F">
            <w:pPr>
              <w:keepNext w:val="0"/>
              <w:keepLines w:val="0"/>
              <w:widowControl/>
              <w:suppressLineNumbers w:val="0"/>
              <w:jc w:val="center"/>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1A385513">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76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“三馆一中心”免费开放保障经费 </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45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4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50023522</w:t>
            </w:r>
            <w:r>
              <w:rPr>
                <w:rFonts w:hint="eastAsia" w:ascii="宋体" w:hAnsi="宋体" w:eastAsia="宋体" w:cs="宋体"/>
                <w:i w:val="0"/>
                <w:color w:val="000000"/>
                <w:kern w:val="0"/>
                <w:sz w:val="20"/>
                <w:szCs w:val="20"/>
                <w:u w:val="none"/>
                <w:lang w:val="en-US" w:eastAsia="zh-CN" w:bidi="ar"/>
              </w:rPr>
              <w:t>T</w:t>
            </w:r>
            <w:r>
              <w:rPr>
                <w:rFonts w:hint="default" w:ascii="Times New Roman" w:hAnsi="Times New Roman" w:eastAsia="宋体" w:cs="Times New Roman"/>
                <w:i w:val="0"/>
                <w:color w:val="000000"/>
                <w:kern w:val="0"/>
                <w:sz w:val="20"/>
                <w:szCs w:val="20"/>
                <w:u w:val="none"/>
                <w:lang w:val="en-US" w:eastAsia="zh-CN" w:bidi="ar"/>
              </w:rPr>
              <w:t>000000102493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B4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CE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3E7D">
            <w:pPr>
              <w:jc w:val="center"/>
              <w:rPr>
                <w:rFonts w:hint="eastAsia" w:ascii="宋体" w:hAnsi="宋体" w:eastAsia="宋体" w:cs="宋体"/>
                <w:b/>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E8B3">
            <w:pPr>
              <w:jc w:val="center"/>
              <w:rPr>
                <w:rFonts w:hint="eastAsia" w:ascii="宋体" w:hAnsi="宋体" w:eastAsia="宋体" w:cs="宋体"/>
                <w:i w:val="0"/>
                <w:color w:val="000000"/>
                <w:sz w:val="22"/>
                <w:szCs w:val="22"/>
                <w:u w:val="none"/>
              </w:rPr>
            </w:pPr>
          </w:p>
        </w:tc>
      </w:tr>
      <w:tr w14:paraId="2A858B66">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BC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2B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904</w:t>
            </w:r>
            <w:r>
              <w:rPr>
                <w:rFonts w:hint="eastAsia" w:ascii="宋体" w:hAnsi="宋体" w:eastAsia="宋体" w:cs="宋体"/>
                <w:i w:val="0"/>
                <w:color w:val="000000"/>
                <w:kern w:val="0"/>
                <w:sz w:val="20"/>
                <w:szCs w:val="20"/>
                <w:u w:val="none"/>
                <w:lang w:val="en-US" w:eastAsia="zh-CN" w:bidi="ar"/>
              </w:rPr>
              <w:t>-巴阳镇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7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D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001</w:t>
            </w:r>
            <w:r>
              <w:rPr>
                <w:rFonts w:hint="eastAsia" w:ascii="宋体" w:hAnsi="宋体" w:eastAsia="宋体" w:cs="宋体"/>
                <w:i w:val="0"/>
                <w:color w:val="000000"/>
                <w:kern w:val="0"/>
                <w:sz w:val="20"/>
                <w:szCs w:val="20"/>
                <w:u w:val="none"/>
                <w:lang w:val="en-US" w:eastAsia="zh-CN" w:bidi="ar"/>
              </w:rPr>
              <w:t>-预算科</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40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4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王可</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0B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E9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imes New Roman" w:hAnsi="Times New Roman" w:eastAsia="宋体" w:cs="Times New Roman"/>
                <w:i w:val="0"/>
                <w:color w:val="000000"/>
                <w:kern w:val="0"/>
                <w:sz w:val="20"/>
                <w:szCs w:val="20"/>
                <w:u w:val="none"/>
                <w:lang w:val="en-US" w:eastAsia="zh-CN" w:bidi="ar"/>
              </w:rPr>
              <w:t>18166396936</w:t>
            </w:r>
          </w:p>
        </w:tc>
      </w:tr>
      <w:tr w14:paraId="6FF079C7">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83A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5CCBB66">
        <w:tblPrEx>
          <w:tblCellMar>
            <w:top w:w="0" w:type="dxa"/>
            <w:left w:w="0" w:type="dxa"/>
            <w:bottom w:w="0" w:type="dxa"/>
            <w:right w:w="0" w:type="dxa"/>
          </w:tblCellMar>
        </w:tblPrEx>
        <w:trPr>
          <w:trHeight w:val="5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7A40">
            <w:pPr>
              <w:jc w:val="center"/>
              <w:rPr>
                <w:rFonts w:hint="eastAsia" w:ascii="宋体" w:hAnsi="宋体" w:eastAsia="宋体" w:cs="宋体"/>
                <w:i w:val="0"/>
                <w:color w:val="000000"/>
                <w:sz w:val="22"/>
                <w:szCs w:val="22"/>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3E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05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7A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A9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C2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C0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94A955">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DB41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766F33">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C51E19">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C5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506</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75BDD0">
            <w:pPr>
              <w:jc w:val="center"/>
              <w:rPr>
                <w:rFonts w:hint="eastAsia" w:ascii="宋体" w:hAnsi="宋体" w:eastAsia="宋体" w:cs="宋体"/>
                <w:i w:val="0"/>
                <w:color w:val="000000"/>
                <w:sz w:val="20"/>
                <w:szCs w:val="20"/>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C95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A8BA91">
            <w:pPr>
              <w:jc w:val="center"/>
              <w:rPr>
                <w:rFonts w:hint="eastAsia" w:ascii="宋体" w:hAnsi="宋体" w:eastAsia="宋体" w:cs="宋体"/>
                <w:i w:val="0"/>
                <w:color w:val="000000"/>
                <w:sz w:val="20"/>
                <w:szCs w:val="20"/>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0F6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FE99">
            <w:pPr>
              <w:jc w:val="center"/>
              <w:rPr>
                <w:rFonts w:hint="eastAsia" w:ascii="宋体" w:hAnsi="宋体" w:eastAsia="宋体" w:cs="宋体"/>
                <w:i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E278">
            <w:pPr>
              <w:jc w:val="center"/>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6B22">
            <w:pPr>
              <w:jc w:val="center"/>
              <w:rPr>
                <w:rFonts w:hint="eastAsia" w:ascii="宋体" w:hAnsi="宋体" w:eastAsia="宋体" w:cs="宋体"/>
                <w:i w:val="0"/>
                <w:color w:val="000000"/>
                <w:sz w:val="20"/>
                <w:szCs w:val="20"/>
                <w:u w:val="none"/>
              </w:rPr>
            </w:pPr>
          </w:p>
        </w:tc>
      </w:tr>
      <w:tr w14:paraId="59FF6595">
        <w:tblPrEx>
          <w:shd w:val="clear" w:color="auto" w:fill="auto"/>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BC46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BE59F">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65EE7C">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65E7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506</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1E668A">
            <w:pPr>
              <w:jc w:val="center"/>
              <w:rPr>
                <w:rFonts w:hint="eastAsia" w:ascii="宋体" w:hAnsi="宋体" w:eastAsia="宋体" w:cs="宋体"/>
                <w:i w:val="0"/>
                <w:color w:val="000000"/>
                <w:sz w:val="20"/>
                <w:szCs w:val="20"/>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E296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84DC50">
            <w:pPr>
              <w:jc w:val="center"/>
              <w:rPr>
                <w:rFonts w:hint="eastAsia" w:ascii="宋体" w:hAnsi="宋体" w:eastAsia="宋体" w:cs="宋体"/>
                <w:i w:val="0"/>
                <w:color w:val="000000"/>
                <w:sz w:val="20"/>
                <w:szCs w:val="20"/>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3E3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BE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7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6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r>
      <w:tr w14:paraId="79491B7C">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79E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046113">
            <w:pPr>
              <w:jc w:val="center"/>
              <w:rPr>
                <w:rFonts w:hint="eastAsia" w:ascii="宋体" w:hAnsi="宋体" w:eastAsia="宋体" w:cs="宋体"/>
                <w:i w:val="0"/>
                <w:color w:val="000000"/>
                <w:sz w:val="22"/>
                <w:szCs w:val="22"/>
                <w:u w:val="none"/>
              </w:rPr>
            </w:pPr>
          </w:p>
        </w:tc>
        <w:tc>
          <w:tcPr>
            <w:tcW w:w="5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176566">
            <w:pPr>
              <w:jc w:val="center"/>
              <w:rPr>
                <w:rFonts w:hint="eastAsia" w:ascii="宋体" w:hAnsi="宋体" w:eastAsia="宋体" w:cs="宋体"/>
                <w:i w:val="0"/>
                <w:color w:val="000000"/>
                <w:sz w:val="22"/>
                <w:szCs w:val="22"/>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B92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506</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6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1A8AF3">
            <w:pPr>
              <w:jc w:val="center"/>
              <w:rPr>
                <w:rFonts w:hint="eastAsia" w:ascii="宋体" w:hAnsi="宋体" w:eastAsia="宋体" w:cs="宋体"/>
                <w:i w:val="0"/>
                <w:color w:val="000000"/>
                <w:sz w:val="20"/>
                <w:szCs w:val="20"/>
                <w:u w:val="none"/>
              </w:rPr>
            </w:pPr>
          </w:p>
        </w:tc>
        <w:tc>
          <w:tcPr>
            <w:tcW w:w="11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8650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5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CB089E">
            <w:pPr>
              <w:jc w:val="center"/>
              <w:rPr>
                <w:rFonts w:hint="eastAsia" w:ascii="宋体" w:hAnsi="宋体" w:eastAsia="宋体" w:cs="宋体"/>
                <w:i w:val="0"/>
                <w:color w:val="000000"/>
                <w:sz w:val="20"/>
                <w:szCs w:val="20"/>
                <w:u w:val="none"/>
              </w:rPr>
            </w:pPr>
          </w:p>
        </w:tc>
        <w:tc>
          <w:tcPr>
            <w:tcW w:w="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062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473</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00</w:t>
            </w:r>
            <w:r>
              <w:rPr>
                <w:rFonts w:hint="eastAsia" w:ascii="宋体" w:hAnsi="宋体" w:eastAsia="宋体" w:cs="宋体"/>
                <w:i w:val="0"/>
                <w:color w:val="000000"/>
                <w:kern w:val="0"/>
                <w:sz w:val="20"/>
                <w:szCs w:val="20"/>
                <w:u w:val="none"/>
                <w:lang w:val="en-US" w:eastAsia="zh-CN" w:bidi="ar"/>
              </w:rPr>
              <w:t xml:space="preserve"> </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E0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BFBC">
            <w:pPr>
              <w:jc w:val="center"/>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9818">
            <w:pPr>
              <w:jc w:val="center"/>
              <w:rPr>
                <w:rFonts w:hint="eastAsia" w:ascii="宋体" w:hAnsi="宋体" w:eastAsia="宋体" w:cs="宋体"/>
                <w:i w:val="0"/>
                <w:color w:val="000000"/>
                <w:sz w:val="20"/>
                <w:szCs w:val="20"/>
                <w:u w:val="none"/>
              </w:rPr>
            </w:pPr>
          </w:p>
        </w:tc>
      </w:tr>
      <w:tr w14:paraId="6089A20F">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C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2D2B71E">
        <w:tblPrEx>
          <w:tblCellMar>
            <w:top w:w="0" w:type="dxa"/>
            <w:left w:w="0" w:type="dxa"/>
            <w:bottom w:w="0" w:type="dxa"/>
            <w:right w:w="0" w:type="dxa"/>
          </w:tblCellMar>
        </w:tblPrEx>
        <w:trPr>
          <w:trHeight w:val="500" w:hRule="atLeast"/>
        </w:trPr>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82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5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2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B869136">
        <w:tblPrEx>
          <w:tblCellMar>
            <w:top w:w="0" w:type="dxa"/>
            <w:left w:w="0" w:type="dxa"/>
            <w:bottom w:w="0" w:type="dxa"/>
            <w:right w:w="0" w:type="dxa"/>
          </w:tblCellMar>
        </w:tblPrEx>
        <w:trPr>
          <w:trHeight w:val="1600" w:hRule="atLeast"/>
        </w:trPr>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D1C0CC">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有效完成文化下乡、基层文化骨干业务辅导等免费开放服务，为群众提供基本公共文化服务。</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66906F">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有效完成文化下乡、基层文化骨干业务辅导等免费开放服务，为群众提供基本公共文化服务。</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3DD01A">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全部完成</w:t>
            </w:r>
          </w:p>
        </w:tc>
      </w:tr>
      <w:tr w14:paraId="33219079">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312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F90AAB0">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B5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CC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73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51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75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45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9E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38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09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96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7C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5BF4879">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F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9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75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5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E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D3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F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C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0F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86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C338">
            <w:pPr>
              <w:jc w:val="center"/>
              <w:rPr>
                <w:rFonts w:hint="eastAsia" w:ascii="宋体" w:hAnsi="宋体" w:eastAsia="宋体" w:cs="宋体"/>
                <w:i w:val="0"/>
                <w:color w:val="000000"/>
                <w:sz w:val="20"/>
                <w:szCs w:val="20"/>
                <w:u w:val="none"/>
              </w:rPr>
            </w:pPr>
          </w:p>
        </w:tc>
      </w:tr>
      <w:tr w14:paraId="3618BA60">
        <w:tblPrEx>
          <w:shd w:val="clear" w:color="auto" w:fill="auto"/>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6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免费开放时间（小时）</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0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小时</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E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96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D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13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B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B4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D4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C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5B3E">
            <w:pPr>
              <w:jc w:val="center"/>
              <w:rPr>
                <w:rFonts w:hint="eastAsia" w:ascii="宋体" w:hAnsi="宋体" w:eastAsia="宋体" w:cs="宋体"/>
                <w:i w:val="0"/>
                <w:color w:val="000000"/>
                <w:sz w:val="20"/>
                <w:szCs w:val="20"/>
                <w:u w:val="none"/>
              </w:rPr>
            </w:pPr>
          </w:p>
        </w:tc>
      </w:tr>
      <w:tr w14:paraId="723D5EB3">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3A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受益群众人数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AA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5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EB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8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23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C8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53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A3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80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8EB9">
            <w:pPr>
              <w:jc w:val="center"/>
              <w:rPr>
                <w:rFonts w:hint="eastAsia" w:ascii="宋体" w:hAnsi="宋体" w:eastAsia="宋体" w:cs="宋体"/>
                <w:i w:val="0"/>
                <w:color w:val="000000"/>
                <w:sz w:val="20"/>
                <w:szCs w:val="20"/>
                <w:u w:val="none"/>
              </w:rPr>
            </w:pPr>
          </w:p>
        </w:tc>
      </w:tr>
      <w:tr w14:paraId="0A5F22FE">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C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7E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13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D5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7E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C5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E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A5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98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3BC7">
            <w:pPr>
              <w:jc w:val="center"/>
              <w:rPr>
                <w:rFonts w:hint="eastAsia" w:ascii="宋体" w:hAnsi="宋体" w:eastAsia="宋体" w:cs="宋体"/>
                <w:i w:val="0"/>
                <w:color w:val="000000"/>
                <w:sz w:val="20"/>
                <w:szCs w:val="20"/>
                <w:u w:val="none"/>
              </w:rPr>
            </w:pPr>
          </w:p>
        </w:tc>
      </w:tr>
      <w:tr w14:paraId="4FD76C54">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E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实施期限</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F1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60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CF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B4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2024</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91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4A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F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5C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9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A953">
            <w:pPr>
              <w:jc w:val="center"/>
              <w:rPr>
                <w:rFonts w:hint="eastAsia" w:ascii="宋体" w:hAnsi="宋体" w:eastAsia="宋体" w:cs="宋体"/>
                <w:i w:val="0"/>
                <w:color w:val="000000"/>
                <w:sz w:val="20"/>
                <w:szCs w:val="20"/>
                <w:u w:val="none"/>
              </w:rPr>
            </w:pPr>
          </w:p>
        </w:tc>
      </w:tr>
      <w:tr w14:paraId="10DC39D8">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9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持续打造文化志愿者活动和亲子阅读活动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9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5B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F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0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B1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B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E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4D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E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4901">
            <w:pPr>
              <w:jc w:val="center"/>
              <w:rPr>
                <w:rFonts w:hint="eastAsia" w:ascii="宋体" w:hAnsi="宋体" w:eastAsia="宋体" w:cs="宋体"/>
                <w:i w:val="0"/>
                <w:color w:val="000000"/>
                <w:sz w:val="20"/>
                <w:szCs w:val="20"/>
                <w:u w:val="none"/>
              </w:rPr>
            </w:pPr>
          </w:p>
        </w:tc>
      </w:tr>
      <w:tr w14:paraId="33E2F5CD">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7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提升群众文化获</w:t>
            </w:r>
            <w:r>
              <w:rPr>
                <w:rFonts w:hint="eastAsia" w:cs="宋体"/>
                <w:i w:val="0"/>
                <w:color w:val="000000"/>
                <w:kern w:val="0"/>
                <w:sz w:val="20"/>
                <w:szCs w:val="20"/>
                <w:u w:val="none"/>
                <w:lang w:val="en-US" w:eastAsia="zh-CN" w:bidi="ar"/>
              </w:rPr>
              <w:t>得感</w:t>
            </w:r>
            <w:r>
              <w:rPr>
                <w:rFonts w:hint="eastAsia" w:ascii="宋体" w:hAnsi="宋体" w:eastAsia="宋体" w:cs="宋体"/>
                <w:i w:val="0"/>
                <w:color w:val="000000"/>
                <w:kern w:val="0"/>
                <w:sz w:val="20"/>
                <w:szCs w:val="20"/>
                <w:u w:val="none"/>
                <w:lang w:val="en-US" w:eastAsia="zh-CN" w:bidi="ar"/>
              </w:rPr>
              <w:t>幸福感，增强人民文化自信</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8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BA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6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37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8B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8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9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11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2D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2FC3">
            <w:pPr>
              <w:jc w:val="center"/>
              <w:rPr>
                <w:rFonts w:hint="eastAsia" w:ascii="宋体" w:hAnsi="宋体" w:eastAsia="宋体" w:cs="宋体"/>
                <w:i w:val="0"/>
                <w:color w:val="000000"/>
                <w:sz w:val="20"/>
                <w:szCs w:val="20"/>
                <w:u w:val="none"/>
              </w:rPr>
            </w:pPr>
          </w:p>
        </w:tc>
      </w:tr>
      <w:tr w14:paraId="531A8514">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1F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6B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9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2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1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C6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A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04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1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95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E40D">
            <w:pPr>
              <w:jc w:val="center"/>
              <w:rPr>
                <w:rFonts w:hint="eastAsia" w:ascii="宋体" w:hAnsi="宋体" w:eastAsia="宋体" w:cs="宋体"/>
                <w:i w:val="0"/>
                <w:color w:val="000000"/>
                <w:sz w:val="20"/>
                <w:szCs w:val="20"/>
                <w:u w:val="none"/>
              </w:rPr>
            </w:pPr>
          </w:p>
        </w:tc>
      </w:tr>
      <w:tr w14:paraId="6CC23198">
        <w:tblPrEx>
          <w:tblCellMar>
            <w:top w:w="0" w:type="dxa"/>
            <w:left w:w="0" w:type="dxa"/>
            <w:bottom w:w="0" w:type="dxa"/>
            <w:right w:w="0" w:type="dxa"/>
          </w:tblCellMar>
        </w:tblPrEx>
        <w:trPr>
          <w:trHeight w:val="50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7B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项目预算控制数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4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万元/年</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65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F7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0A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78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4B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FE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1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0E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60D3">
            <w:pPr>
              <w:jc w:val="center"/>
              <w:rPr>
                <w:rFonts w:hint="eastAsia" w:ascii="宋体" w:hAnsi="宋体" w:eastAsia="宋体" w:cs="宋体"/>
                <w:i w:val="0"/>
                <w:color w:val="000000"/>
                <w:sz w:val="20"/>
                <w:szCs w:val="20"/>
                <w:u w:val="none"/>
              </w:rPr>
            </w:pPr>
          </w:p>
        </w:tc>
      </w:tr>
    </w:tbl>
    <w:p w14:paraId="3F8B0C0B">
      <w:pPr>
        <w:pStyle w:val="6"/>
        <w:snapToGrid w:val="0"/>
        <w:spacing w:before="0" w:beforeAutospacing="0" w:after="0" w:afterAutospacing="0" w:line="600" w:lineRule="exact"/>
        <w:ind w:firstLine="1680" w:firstLineChars="600"/>
        <w:jc w:val="both"/>
        <w:rPr>
          <w:rFonts w:hint="eastAsia" w:ascii="方正仿宋_GBK" w:hAnsi="方正仿宋_GBK" w:eastAsia="方正仿宋_GBK" w:cs="方正仿宋_GBK"/>
          <w:sz w:val="28"/>
          <w:szCs w:val="28"/>
          <w:shd w:val="clear" w:color="auto" w:fill="FFFFFF"/>
          <w:lang w:eastAsia="zh-CN"/>
        </w:rPr>
      </w:pPr>
    </w:p>
    <w:p w14:paraId="5303F099">
      <w:pPr>
        <w:pStyle w:val="1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部门绩效评价情况</w:t>
      </w:r>
    </w:p>
    <w:p w14:paraId="460EAB45">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部门未开展部门绩效评价。</w:t>
      </w:r>
    </w:p>
    <w:p w14:paraId="7C11C2FE">
      <w:pPr>
        <w:pStyle w:val="16"/>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007BB0FA">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166B77B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5FE7A92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00CE8C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CDD627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437A30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551090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7E5CBF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6364B8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070EFF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919D4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A9023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D4F3E7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30DB68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6CC53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D2C2C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80BD2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7F334F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AA2015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E30AED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040B21B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0"/>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w:t>
      </w:r>
      <w:r>
        <w:rPr>
          <w:rFonts w:hint="eastAsia" w:ascii="方正仿宋_GBK" w:hAnsi="方正仿宋_GBK" w:eastAsia="方正仿宋_GBK" w:cs="方正仿宋_GBK"/>
          <w:color w:val="auto"/>
          <w:kern w:val="0"/>
          <w:sz w:val="32"/>
          <w:szCs w:val="32"/>
          <w:shd w:val="clear" w:fill="FFFFFF"/>
        </w:rPr>
        <w:t xml:space="preserve">息反馈和联系方式： </w:t>
      </w:r>
      <w:r>
        <w:rPr>
          <w:rFonts w:hint="default" w:ascii="Times New Roman" w:hAnsi="Times New Roman" w:eastAsia="方正仿宋_GBK" w:cs="Times New Roman"/>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val="en-US" w:eastAsia="zh-CN"/>
        </w:rPr>
        <w:t>55520001</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9AD38C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7E933C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B40170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7A70320">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6880836">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66CF65E">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91E2F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5BE9ED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5FCEE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巴阳镇</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114CDA6">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3D517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6867A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CD8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B3888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AE516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C18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1BB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62C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005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3CB9B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F79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7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395</w:t>
            </w:r>
            <w:r>
              <w:rPr>
                <w:rFonts w:hint="default" w:ascii="Times New Roman" w:hAnsi="Times New Roman"/>
                <w:color w:val="000000"/>
                <w:sz w:val="20"/>
                <w:szCs w:val="20"/>
              </w:rPr>
              <w:t>.</w:t>
            </w:r>
            <w:r>
              <w:rPr>
                <w:rFonts w:hint="default" w:ascii="Times New Roman" w:hAnsi="Times New Roman" w:cs="Times New Roman"/>
                <w:color w:val="000000"/>
                <w:sz w:val="20"/>
                <w:szCs w:val="20"/>
              </w:rPr>
              <w:t>80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E49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79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745</w:t>
            </w:r>
            <w:r>
              <w:rPr>
                <w:rFonts w:hint="default" w:ascii="Times New Roman" w:hAnsi="Times New Roman"/>
                <w:color w:val="000000"/>
                <w:sz w:val="20"/>
                <w:szCs w:val="20"/>
              </w:rPr>
              <w:t>.</w:t>
            </w:r>
            <w:r>
              <w:rPr>
                <w:rFonts w:hint="default" w:ascii="Times New Roman" w:hAnsi="Times New Roman" w:cs="Times New Roman"/>
                <w:color w:val="000000"/>
                <w:sz w:val="20"/>
                <w:szCs w:val="20"/>
              </w:rPr>
              <w:t>36</w:t>
            </w:r>
            <w:r>
              <w:rPr>
                <w:rFonts w:ascii="Times New Roman" w:hAnsi="Times New Roman"/>
                <w:color w:val="000000"/>
                <w:sz w:val="20"/>
                <w:u w:color="auto"/>
              </w:rPr>
              <w:t xml:space="preserve"> </w:t>
            </w:r>
          </w:p>
        </w:tc>
      </w:tr>
      <w:tr w14:paraId="189630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1FF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10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133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AA0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0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B8E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724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8F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D325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8A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9645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6E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E3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593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29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r>
      <w:tr w14:paraId="0661DA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1E2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BF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24D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04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5DFF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6AE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8C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A22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15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8E54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03C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00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CF7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0A2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66</w:t>
            </w:r>
            <w:r>
              <w:rPr>
                <w:rFonts w:ascii="Times New Roman" w:hAnsi="Times New Roman"/>
                <w:color w:val="000000"/>
                <w:sz w:val="20"/>
                <w:u w:color="auto"/>
              </w:rPr>
              <w:t xml:space="preserve"> </w:t>
            </w:r>
          </w:p>
        </w:tc>
      </w:tr>
      <w:tr w14:paraId="439049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FB9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DED20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FB64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99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164</w:t>
            </w:r>
            <w:r>
              <w:rPr>
                <w:rFonts w:hint="default" w:ascii="Times New Roman" w:hAnsi="Times New Roman"/>
                <w:color w:val="000000"/>
                <w:sz w:val="20"/>
                <w:szCs w:val="20"/>
              </w:rPr>
              <w:t>.</w:t>
            </w:r>
            <w:r>
              <w:rPr>
                <w:rFonts w:hint="default" w:ascii="Times New Roman" w:hAnsi="Times New Roman" w:cs="Times New Roman"/>
                <w:color w:val="000000"/>
                <w:sz w:val="20"/>
                <w:szCs w:val="20"/>
              </w:rPr>
              <w:t>21</w:t>
            </w:r>
            <w:r>
              <w:rPr>
                <w:rFonts w:ascii="Times New Roman" w:hAnsi="Times New Roman"/>
                <w:color w:val="000000"/>
                <w:sz w:val="20"/>
                <w:u w:color="auto"/>
              </w:rPr>
              <w:t xml:space="preserve"> </w:t>
            </w:r>
          </w:p>
        </w:tc>
      </w:tr>
      <w:tr w14:paraId="76F161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2A9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063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FF14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7E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55</w:t>
            </w:r>
            <w:r>
              <w:rPr>
                <w:rFonts w:hint="default" w:ascii="Times New Roman" w:hAnsi="Times New Roman"/>
                <w:color w:val="000000"/>
                <w:sz w:val="20"/>
                <w:szCs w:val="20"/>
              </w:rPr>
              <w:t>.</w:t>
            </w:r>
            <w:r>
              <w:rPr>
                <w:rFonts w:hint="default" w:ascii="Times New Roman" w:hAnsi="Times New Roman" w:cs="Times New Roman"/>
                <w:color w:val="000000"/>
                <w:sz w:val="20"/>
                <w:szCs w:val="20"/>
              </w:rPr>
              <w:t>97</w:t>
            </w:r>
            <w:r>
              <w:rPr>
                <w:rFonts w:ascii="Times New Roman" w:hAnsi="Times New Roman"/>
                <w:color w:val="000000"/>
                <w:sz w:val="20"/>
                <w:u w:color="auto"/>
              </w:rPr>
              <w:t xml:space="preserve"> </w:t>
            </w:r>
          </w:p>
        </w:tc>
      </w:tr>
      <w:tr w14:paraId="426DDB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CBA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B81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29D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E8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r>
      <w:tr w14:paraId="0D7C86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39B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F1E6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458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678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34</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r>
      <w:tr w14:paraId="75F108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526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E5D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354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6E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879</w:t>
            </w:r>
            <w:r>
              <w:rPr>
                <w:rFonts w:hint="default" w:ascii="Times New Roman" w:hAnsi="Times New Roman"/>
                <w:color w:val="000000"/>
                <w:sz w:val="20"/>
                <w:szCs w:val="20"/>
              </w:rPr>
              <w:t>.</w:t>
            </w:r>
            <w:r>
              <w:rPr>
                <w:rFonts w:hint="default" w:ascii="Times New Roman" w:hAnsi="Times New Roman" w:cs="Times New Roman"/>
                <w:color w:val="000000"/>
                <w:sz w:val="20"/>
                <w:szCs w:val="20"/>
              </w:rPr>
              <w:t>75</w:t>
            </w:r>
            <w:r>
              <w:rPr>
                <w:rFonts w:ascii="Times New Roman" w:hAnsi="Times New Roman"/>
                <w:color w:val="000000"/>
                <w:sz w:val="20"/>
                <w:u w:color="auto"/>
              </w:rPr>
              <w:t xml:space="preserve"> </w:t>
            </w:r>
          </w:p>
        </w:tc>
      </w:tr>
      <w:tr w14:paraId="6EEB6C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0B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CB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803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8F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r>
      <w:tr w14:paraId="6CFD7B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507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29A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F49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DF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CA46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E7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2A5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AA1E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1C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D3F2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F83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C1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382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A51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0E1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1BD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E6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CD7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04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7727D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91F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27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37D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8F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48</w:t>
            </w:r>
            <w:r>
              <w:rPr>
                <w:rFonts w:ascii="Times New Roman" w:hAnsi="Times New Roman"/>
                <w:color w:val="000000"/>
                <w:sz w:val="20"/>
                <w:u w:color="auto"/>
              </w:rPr>
              <w:t xml:space="preserve"> </w:t>
            </w:r>
          </w:p>
        </w:tc>
      </w:tr>
      <w:tr w14:paraId="70C906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2EC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5E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55F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AE0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241</w:t>
            </w:r>
            <w:r>
              <w:rPr>
                <w:rFonts w:hint="default" w:ascii="Times New Roman" w:hAnsi="Times New Roman"/>
                <w:color w:val="000000"/>
                <w:sz w:val="20"/>
                <w:szCs w:val="20"/>
              </w:rPr>
              <w:t>.</w:t>
            </w:r>
            <w:r>
              <w:rPr>
                <w:rFonts w:hint="default" w:ascii="Times New Roman" w:hAnsi="Times New Roman" w:cs="Times New Roman"/>
                <w:color w:val="000000"/>
                <w:sz w:val="20"/>
                <w:szCs w:val="20"/>
              </w:rPr>
              <w:t>48</w:t>
            </w:r>
            <w:r>
              <w:rPr>
                <w:rFonts w:ascii="Times New Roman" w:hAnsi="Times New Roman"/>
                <w:color w:val="000000"/>
                <w:sz w:val="20"/>
                <w:u w:color="auto"/>
              </w:rPr>
              <w:t xml:space="preserve"> </w:t>
            </w:r>
          </w:p>
        </w:tc>
      </w:tr>
      <w:tr w14:paraId="6AC2C9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6DD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F8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C79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5B3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7367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8A8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E5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1F9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E6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EDAB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BC3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87E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5E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9F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r>
      <w:tr w14:paraId="362B24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D43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D2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FED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52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4F39BD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AF8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BB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623E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B2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3AAD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FD2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9F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15B3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C85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F76F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1A3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DDC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33D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74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9D26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725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5A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529</w:t>
            </w:r>
            <w:r>
              <w:rPr>
                <w:rFonts w:hint="default" w:ascii="Times New Roman" w:hAnsi="Times New Roman"/>
                <w:color w:val="000000"/>
                <w:sz w:val="20"/>
                <w:szCs w:val="20"/>
              </w:rPr>
              <w:t>.</w:t>
            </w:r>
            <w:r>
              <w:rPr>
                <w:rFonts w:hint="default" w:ascii="Times New Roman" w:hAnsi="Times New Roman" w:cs="Times New Roman"/>
                <w:color w:val="000000"/>
                <w:sz w:val="20"/>
                <w:szCs w:val="20"/>
              </w:rPr>
              <w:t>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71D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EF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529</w:t>
            </w:r>
            <w:r>
              <w:rPr>
                <w:rFonts w:hint="default" w:ascii="Times New Roman" w:hAnsi="Times New Roman"/>
                <w:color w:val="000000"/>
                <w:sz w:val="20"/>
                <w:szCs w:val="20"/>
              </w:rPr>
              <w:t>.</w:t>
            </w:r>
            <w:r>
              <w:rPr>
                <w:rFonts w:hint="default" w:ascii="Times New Roman" w:hAnsi="Times New Roman" w:cs="Times New Roman"/>
                <w:color w:val="000000"/>
                <w:sz w:val="20"/>
                <w:szCs w:val="20"/>
              </w:rPr>
              <w:t>42</w:t>
            </w:r>
            <w:r>
              <w:rPr>
                <w:rFonts w:ascii="Times New Roman" w:hAnsi="Times New Roman"/>
                <w:color w:val="000000"/>
                <w:sz w:val="20"/>
                <w:u w:color="auto"/>
              </w:rPr>
              <w:t xml:space="preserve"> </w:t>
            </w:r>
          </w:p>
        </w:tc>
      </w:tr>
      <w:tr w14:paraId="6A7955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9C1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B0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1470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9C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82B8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B36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89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A39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0D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FE601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038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03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529</w:t>
            </w:r>
            <w:r>
              <w:rPr>
                <w:rFonts w:hint="default" w:ascii="Times New Roman" w:hAnsi="Times New Roman"/>
                <w:color w:val="000000"/>
                <w:sz w:val="20"/>
                <w:szCs w:val="20"/>
              </w:rPr>
              <w:t>.</w:t>
            </w:r>
            <w:r>
              <w:rPr>
                <w:rFonts w:hint="default" w:ascii="Times New Roman" w:hAnsi="Times New Roman" w:cs="Times New Roman"/>
                <w:color w:val="000000"/>
                <w:sz w:val="20"/>
                <w:szCs w:val="20"/>
              </w:rPr>
              <w:t>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10C49D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F02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529</w:t>
            </w:r>
            <w:r>
              <w:rPr>
                <w:rFonts w:hint="default" w:ascii="Times New Roman" w:hAnsi="Times New Roman"/>
                <w:color w:val="000000"/>
                <w:sz w:val="20"/>
                <w:szCs w:val="20"/>
              </w:rPr>
              <w:t>.</w:t>
            </w:r>
            <w:r>
              <w:rPr>
                <w:rFonts w:hint="default" w:ascii="Times New Roman" w:hAnsi="Times New Roman" w:cs="Times New Roman"/>
                <w:color w:val="000000"/>
                <w:sz w:val="20"/>
                <w:szCs w:val="20"/>
              </w:rPr>
              <w:t>42</w:t>
            </w:r>
            <w:r>
              <w:rPr>
                <w:rFonts w:ascii="Times New Roman" w:hAnsi="Times New Roman"/>
                <w:color w:val="000000"/>
                <w:sz w:val="20"/>
                <w:u w:color="auto"/>
              </w:rPr>
              <w:t xml:space="preserve"> </w:t>
            </w:r>
          </w:p>
        </w:tc>
      </w:tr>
    </w:tbl>
    <w:p w14:paraId="3095CB46">
      <w:pPr>
        <w:rPr>
          <w:rFonts w:hint="default" w:cs="宋体"/>
          <w:sz w:val="21"/>
          <w:szCs w:val="21"/>
        </w:rPr>
      </w:pPr>
    </w:p>
    <w:p w14:paraId="202C9C9E">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.本表反映部门本年度的总收支和年末结转结余情况。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2F1F480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4332DA2">
            <w:pPr>
              <w:jc w:val="center"/>
              <w:textAlignment w:val="bottom"/>
              <w:rPr>
                <w:rFonts w:hint="default" w:cs="宋体"/>
                <w:b/>
                <w:color w:val="000000"/>
                <w:sz w:val="32"/>
                <w:szCs w:val="32"/>
              </w:rPr>
            </w:pPr>
            <w:r>
              <w:rPr>
                <w:rFonts w:cs="宋体"/>
                <w:b/>
                <w:color w:val="000000"/>
                <w:sz w:val="32"/>
                <w:szCs w:val="32"/>
              </w:rPr>
              <w:t>收入决算表</w:t>
            </w:r>
          </w:p>
        </w:tc>
      </w:tr>
      <w:tr w14:paraId="77510E16">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7DC52C5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巴阳镇</w:t>
            </w:r>
          </w:p>
        </w:tc>
        <w:tc>
          <w:tcPr>
            <w:tcW w:w="1432" w:type="dxa"/>
            <w:tcBorders>
              <w:top w:val="nil"/>
              <w:left w:val="nil"/>
              <w:bottom w:val="nil"/>
              <w:right w:val="nil"/>
            </w:tcBorders>
            <w:shd w:val="clear" w:color="auto" w:fill="auto"/>
            <w:noWrap/>
            <w:tcMar>
              <w:top w:w="15" w:type="dxa"/>
              <w:left w:w="15" w:type="dxa"/>
              <w:right w:w="15" w:type="dxa"/>
            </w:tcMar>
            <w:vAlign w:val="bottom"/>
          </w:tcPr>
          <w:p w14:paraId="11E2BA34">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CC1B35A">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2A1CCFC5">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D7CD09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86639C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6198B0F">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02EF9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636D244">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1DE049F">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7D6D262">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0CDE78C4">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2007677">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425433D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31CEA5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788C068">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CD0C2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DEB011">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1392F86">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D8DD">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B4DD">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EE9F">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46CD1">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53E7">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17FF">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A16A">
            <w:pPr>
              <w:jc w:val="center"/>
              <w:textAlignment w:val="center"/>
              <w:rPr>
                <w:rFonts w:hint="default" w:cs="宋体"/>
                <w:b/>
                <w:color w:val="000000"/>
                <w:sz w:val="20"/>
                <w:szCs w:val="20"/>
              </w:rPr>
            </w:pPr>
            <w:r>
              <w:rPr>
                <w:rFonts w:cs="宋体"/>
                <w:b/>
                <w:color w:val="000000"/>
                <w:sz w:val="20"/>
                <w:szCs w:val="20"/>
              </w:rPr>
              <w:t>其他收入</w:t>
            </w:r>
          </w:p>
        </w:tc>
      </w:tr>
      <w:tr w14:paraId="2D258BD3">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9DDA">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60EA4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FA2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A8AC">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42A8">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5A7E">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0A88">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774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896F">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DD6E">
            <w:pPr>
              <w:jc w:val="center"/>
              <w:rPr>
                <w:rFonts w:hint="default" w:cs="宋体"/>
                <w:b/>
                <w:color w:val="000000"/>
                <w:sz w:val="20"/>
                <w:szCs w:val="20"/>
              </w:rPr>
            </w:pPr>
          </w:p>
        </w:tc>
      </w:tr>
      <w:tr w14:paraId="2A44C864">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5DCD">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241FAD">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607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F5399">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35FE">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C470">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A09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660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33E9">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EC90">
            <w:pPr>
              <w:jc w:val="center"/>
              <w:rPr>
                <w:rFonts w:hint="default" w:cs="宋体"/>
                <w:b/>
                <w:color w:val="000000"/>
                <w:sz w:val="20"/>
                <w:szCs w:val="20"/>
              </w:rPr>
            </w:pPr>
          </w:p>
        </w:tc>
      </w:tr>
      <w:tr w14:paraId="3731489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C65A">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846DDE">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A91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FAE8">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4E4F">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3B86">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004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357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C45B">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F3DA">
            <w:pPr>
              <w:jc w:val="center"/>
              <w:rPr>
                <w:rFonts w:hint="default" w:cs="宋体"/>
                <w:b/>
                <w:color w:val="000000"/>
                <w:sz w:val="20"/>
                <w:szCs w:val="20"/>
              </w:rPr>
            </w:pPr>
          </w:p>
        </w:tc>
      </w:tr>
      <w:tr w14:paraId="72742A1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78B2">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7CB396">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B713">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CD85">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672D">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43ED">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E6B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2B5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64E2">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900B">
            <w:pPr>
              <w:jc w:val="center"/>
              <w:rPr>
                <w:rFonts w:hint="default" w:cs="宋体"/>
                <w:b/>
                <w:color w:val="000000"/>
                <w:sz w:val="20"/>
                <w:szCs w:val="20"/>
              </w:rPr>
            </w:pPr>
          </w:p>
        </w:tc>
      </w:tr>
      <w:tr w14:paraId="124AB33D">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1814">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92F5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529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42</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B102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529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42</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881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1E3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44F1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02C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92E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E2C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2711A7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FFD9">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2E57">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51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5E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E99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E0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F75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4D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9B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828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FC2C4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E4BF">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ACDD8">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29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4F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4A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8E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D1A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F2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21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689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AF282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F2BB">
            <w:pPr>
              <w:textAlignment w:val="center"/>
              <w:rPr>
                <w:rFonts w:hint="default" w:cs="宋体"/>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256B">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5B8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52A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olor w:val="000000"/>
                <w:sz w:val="20"/>
                <w:szCs w:val="20"/>
              </w:rPr>
              <w:t>.</w:t>
            </w:r>
            <w:r>
              <w:rPr>
                <w:rFonts w:hint="default" w:ascii="Times New Roman" w:hAnsi="Times New Roman" w:cs="Times New Roman"/>
                <w:color w:val="000000"/>
                <w:sz w:val="20"/>
                <w:szCs w:val="20"/>
              </w:rPr>
              <w:t>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9B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0E6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D39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812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0B5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981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9896C1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3A24">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49B9">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F1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41C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41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495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831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E8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8E2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DE4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B4B28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19B4">
            <w:pPr>
              <w:textAlignment w:val="center"/>
              <w:rPr>
                <w:rFonts w:hint="default" w:cs="宋体"/>
                <w:color w:val="000000"/>
                <w:sz w:val="20"/>
                <w:szCs w:val="20"/>
              </w:rPr>
            </w:pPr>
            <w:r>
              <w:rPr>
                <w:rFonts w:hint="default" w:ascii="Times New Roman" w:hAnsi="Times New Roman" w:cs="Times New Roman"/>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97CA8">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CBA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1D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8FA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595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22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89E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836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53F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54E833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953E">
            <w:pPr>
              <w:textAlignment w:val="center"/>
              <w:rPr>
                <w:rFonts w:hint="default" w:cs="宋体"/>
                <w:color w:val="000000"/>
                <w:sz w:val="20"/>
                <w:szCs w:val="20"/>
              </w:rPr>
            </w:pPr>
            <w:r>
              <w:rPr>
                <w:rFonts w:hint="default" w:ascii="Times New Roman" w:hAnsi="Times New Roman" w:cs="Times New Roman"/>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3807">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D78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DC5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9C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695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1DB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69F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C4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EE5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69F2C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C840">
            <w:pPr>
              <w:textAlignment w:val="center"/>
              <w:rPr>
                <w:rFonts w:hint="default" w:cs="宋体"/>
                <w:color w:val="000000"/>
                <w:sz w:val="20"/>
                <w:szCs w:val="20"/>
              </w:rPr>
            </w:pPr>
            <w:r>
              <w:rPr>
                <w:rFonts w:hint="default" w:ascii="Times New Roman" w:hAnsi="Times New Roman" w:cs="Times New Roman"/>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AB82">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F6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11</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C65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11</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75B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E35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6A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C6B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3A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097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51C61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6F11">
            <w:pPr>
              <w:textAlignment w:val="center"/>
              <w:rPr>
                <w:rFonts w:hint="default" w:cs="宋体"/>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A567D">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A9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56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65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7D8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B8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D59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606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445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60A157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07A9">
            <w:pPr>
              <w:textAlignment w:val="center"/>
              <w:rPr>
                <w:rFonts w:hint="default" w:cs="宋体"/>
                <w:color w:val="000000"/>
                <w:sz w:val="20"/>
                <w:szCs w:val="20"/>
              </w:rPr>
            </w:pPr>
            <w:r>
              <w:rPr>
                <w:rFonts w:hint="default" w:ascii="Times New Roman" w:hAnsi="Times New Roman" w:cs="Times New Roman"/>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70B0">
            <w:pPr>
              <w:textAlignment w:val="center"/>
              <w:rPr>
                <w:rFonts w:hint="default" w:cs="宋体"/>
                <w:color w:val="000000"/>
                <w:sz w:val="20"/>
                <w:szCs w:val="20"/>
              </w:rPr>
            </w:pPr>
            <w:r>
              <w:rPr>
                <w:rFonts w:cs="宋体"/>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569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DC2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85E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99F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31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015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9B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9E0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DFCA02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3A83">
            <w:pPr>
              <w:textAlignment w:val="center"/>
              <w:rPr>
                <w:rFonts w:hint="default" w:cs="宋体"/>
                <w:color w:val="000000"/>
                <w:sz w:val="20"/>
                <w:szCs w:val="20"/>
              </w:rPr>
            </w:pPr>
            <w:r>
              <w:rPr>
                <w:rFonts w:hint="default" w:ascii="Times New Roman" w:hAnsi="Times New Roman" w:cs="Times New Roman"/>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31DD">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04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CFA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63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F0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1C5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213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37B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E0B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A368D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5702">
            <w:pPr>
              <w:textAlignment w:val="center"/>
              <w:rPr>
                <w:rFonts w:hint="default" w:cs="宋体"/>
                <w:color w:val="000000"/>
                <w:sz w:val="20"/>
                <w:szCs w:val="20"/>
              </w:rPr>
            </w:pPr>
            <w:r>
              <w:rPr>
                <w:rFonts w:hint="default" w:ascii="Times New Roman" w:hAnsi="Times New Roman" w:cs="Times New Roman"/>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F3BF">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B3C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606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980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1FB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85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9F6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E8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1AA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3C5CB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E1A4">
            <w:pPr>
              <w:textAlignment w:val="center"/>
              <w:rPr>
                <w:rFonts w:hint="default" w:cs="宋体"/>
                <w:color w:val="000000"/>
                <w:sz w:val="20"/>
                <w:szCs w:val="20"/>
              </w:rPr>
            </w:pPr>
            <w:r>
              <w:rPr>
                <w:rFonts w:hint="default" w:ascii="Times New Roman" w:hAnsi="Times New Roman" w:cs="Times New Roman"/>
                <w:color w:val="000000"/>
                <w:sz w:val="20"/>
                <w:szCs w:val="20"/>
              </w:rPr>
              <w:t>2040221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060D9">
            <w:pPr>
              <w:textAlignment w:val="center"/>
              <w:rPr>
                <w:rFonts w:hint="default" w:cs="宋体"/>
                <w:color w:val="000000"/>
                <w:sz w:val="20"/>
                <w:szCs w:val="20"/>
              </w:rPr>
            </w:pPr>
            <w:r>
              <w:rPr>
                <w:rFonts w:cs="宋体"/>
                <w:color w:val="000000"/>
                <w:sz w:val="20"/>
                <w:szCs w:val="20"/>
              </w:rPr>
              <w:t>特别业务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4F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6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B5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12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63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6DC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36C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4A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5B225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1592">
            <w:pPr>
              <w:textAlignment w:val="center"/>
              <w:rPr>
                <w:rFonts w:hint="default" w:cs="宋体"/>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9350">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7D6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D89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0F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75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91C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29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4F8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C3C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A19D0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16B6">
            <w:pPr>
              <w:textAlignment w:val="center"/>
              <w:rPr>
                <w:rFonts w:hint="default" w:cs="宋体"/>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E3957">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B9C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A5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F9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31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C0F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D7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444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E5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35EB1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EA56">
            <w:pPr>
              <w:textAlignment w:val="center"/>
              <w:rPr>
                <w:rFonts w:hint="default" w:cs="宋体"/>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8D93">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3B6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66B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453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7B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79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796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2B7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BF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CCC96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6560">
            <w:pPr>
              <w:textAlignment w:val="center"/>
              <w:rPr>
                <w:rFonts w:hint="default" w:cs="宋体"/>
                <w:color w:val="000000"/>
                <w:sz w:val="20"/>
                <w:szCs w:val="20"/>
              </w:rPr>
            </w:pPr>
            <w:r>
              <w:rPr>
                <w:rFonts w:hint="default" w:ascii="Times New Roman" w:hAnsi="Times New Roman" w:cs="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3E82">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268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664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10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4E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A10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1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030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14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A24581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0C29">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665B">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E3E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C8B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818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C08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B1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013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0FC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A82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3E54F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10D2">
            <w:pPr>
              <w:textAlignment w:val="center"/>
              <w:rPr>
                <w:rFonts w:hint="default" w:cs="宋体"/>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B869E">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77E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DFA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81C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5D9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CD0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F1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6B1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70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EB780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3EDC">
            <w:pPr>
              <w:textAlignment w:val="center"/>
              <w:rPr>
                <w:rFonts w:hint="default" w:cs="宋体"/>
                <w:color w:val="000000"/>
                <w:sz w:val="20"/>
                <w:szCs w:val="20"/>
              </w:rPr>
            </w:pPr>
            <w:r>
              <w:rPr>
                <w:rFonts w:hint="default" w:ascii="Times New Roman" w:hAnsi="Times New Roman" w:cs="Times New Roman"/>
                <w:color w:val="000000"/>
                <w:sz w:val="20"/>
                <w:szCs w:val="20"/>
              </w:rPr>
              <w:t>2080109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9220">
            <w:pPr>
              <w:textAlignment w:val="center"/>
              <w:rPr>
                <w:rFonts w:hint="default" w:cs="宋体"/>
                <w:color w:val="000000"/>
                <w:sz w:val="20"/>
                <w:szCs w:val="20"/>
              </w:rPr>
            </w:pPr>
            <w:r>
              <w:rPr>
                <w:rFonts w:cs="宋体"/>
                <w:color w:val="000000"/>
                <w:sz w:val="20"/>
                <w:szCs w:val="20"/>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211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FFC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49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CC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D56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86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1E9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AA0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B5E6A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572D">
            <w:pPr>
              <w:textAlignment w:val="center"/>
              <w:rPr>
                <w:rFonts w:hint="default" w:cs="宋体"/>
                <w:color w:val="000000"/>
                <w:sz w:val="20"/>
                <w:szCs w:val="20"/>
              </w:rPr>
            </w:pPr>
            <w:r>
              <w:rPr>
                <w:rFonts w:hint="default" w:ascii="Times New Roman" w:hAnsi="Times New Roman" w:cs="Times New Roman"/>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5F48">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10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E1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70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7C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04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EDA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78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58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329B6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EE79">
            <w:pPr>
              <w:textAlignment w:val="center"/>
              <w:rPr>
                <w:rFonts w:hint="default" w:cs="宋体"/>
                <w:color w:val="000000"/>
                <w:sz w:val="20"/>
                <w:szCs w:val="20"/>
              </w:rPr>
            </w:pPr>
            <w:r>
              <w:rPr>
                <w:rFonts w:hint="default" w:ascii="Times New Roman" w:hAnsi="Times New Roman" w:cs="Times New Roman"/>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9785">
            <w:pPr>
              <w:textAlignment w:val="center"/>
              <w:rPr>
                <w:rFonts w:hint="default"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1C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48</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EC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48</w:t>
            </w:r>
            <w:r>
              <w:rPr>
                <w:rFonts w:hint="default" w:ascii="Times New Roman" w:hAnsi="Times New Roman"/>
                <w:color w:val="000000"/>
                <w:sz w:val="20"/>
                <w:szCs w:val="20"/>
              </w:rPr>
              <w:t>.</w:t>
            </w:r>
            <w:r>
              <w:rPr>
                <w:rFonts w:hint="default" w:ascii="Times New Roman" w:hAnsi="Times New Roman" w:cs="Times New Roman"/>
                <w:color w:val="000000"/>
                <w:sz w:val="20"/>
                <w:szCs w:val="20"/>
              </w:rPr>
              <w:t>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3A2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657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D6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36B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957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93B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D7CD4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036A">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5B8B">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834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1F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8A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DD3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3B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EC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63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F7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F470A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F004">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35BC5">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38C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102</w:t>
            </w:r>
            <w:r>
              <w:rPr>
                <w:rFonts w:hint="default" w:ascii="Times New Roman" w:hAnsi="Times New Roman"/>
                <w:color w:val="000000"/>
                <w:sz w:val="20"/>
                <w:szCs w:val="20"/>
              </w:rPr>
              <w:t>.</w:t>
            </w:r>
            <w:r>
              <w:rPr>
                <w:rFonts w:hint="default" w:ascii="Times New Roman" w:hAnsi="Times New Roman" w:cs="Times New Roman"/>
                <w:color w:val="000000"/>
                <w:sz w:val="20"/>
                <w:szCs w:val="20"/>
              </w:rPr>
              <w:t>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800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102</w:t>
            </w:r>
            <w:r>
              <w:rPr>
                <w:rFonts w:hint="default" w:ascii="Times New Roman" w:hAnsi="Times New Roman"/>
                <w:color w:val="000000"/>
                <w:sz w:val="20"/>
                <w:szCs w:val="20"/>
              </w:rPr>
              <w:t>.</w:t>
            </w:r>
            <w:r>
              <w:rPr>
                <w:rFonts w:hint="default" w:ascii="Times New Roman" w:hAnsi="Times New Roman" w:cs="Times New Roman"/>
                <w:color w:val="000000"/>
                <w:sz w:val="20"/>
                <w:szCs w:val="20"/>
              </w:rPr>
              <w:t>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8F7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F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74C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8FE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84C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335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A2AA2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9DD5">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29B3">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E3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BD7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1F7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ED2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0F4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BCB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8D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243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D6B13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D7D8">
            <w:pPr>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619F">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9E4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58</w:t>
            </w:r>
            <w:r>
              <w:rPr>
                <w:rFonts w:hint="default" w:ascii="Times New Roman" w:hAnsi="Times New Roman"/>
                <w:color w:val="000000"/>
                <w:sz w:val="20"/>
                <w:szCs w:val="20"/>
              </w:rPr>
              <w:t>.</w:t>
            </w:r>
            <w:r>
              <w:rPr>
                <w:rFonts w:hint="default" w:ascii="Times New Roman" w:hAnsi="Times New Roman" w:cs="Times New Roman"/>
                <w:color w:val="000000"/>
                <w:sz w:val="20"/>
                <w:szCs w:val="20"/>
              </w:rPr>
              <w:t>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BE2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58</w:t>
            </w:r>
            <w:r>
              <w:rPr>
                <w:rFonts w:hint="default" w:ascii="Times New Roman" w:hAnsi="Times New Roman"/>
                <w:color w:val="000000"/>
                <w:sz w:val="20"/>
                <w:szCs w:val="20"/>
              </w:rPr>
              <w:t>.</w:t>
            </w:r>
            <w:r>
              <w:rPr>
                <w:rFonts w:hint="default" w:ascii="Times New Roman" w:hAnsi="Times New Roman" w:cs="Times New Roman"/>
                <w:color w:val="000000"/>
                <w:sz w:val="20"/>
                <w:szCs w:val="20"/>
              </w:rPr>
              <w:t>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3D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54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0A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6B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29F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E0D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74889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DDCA">
            <w:pPr>
              <w:textAlignment w:val="center"/>
              <w:rPr>
                <w:rFonts w:hint="default" w:cs="宋体"/>
                <w:color w:val="000000"/>
                <w:sz w:val="20"/>
                <w:szCs w:val="20"/>
              </w:rPr>
            </w:pPr>
            <w:r>
              <w:rPr>
                <w:rFonts w:hint="default" w:ascii="Times New Roman" w:hAnsi="Times New Roman" w:cs="Times New Roman"/>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53B4">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D7C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FB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722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4A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3D5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C36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0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A7F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B75AF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638E">
            <w:pPr>
              <w:textAlignment w:val="center"/>
              <w:rPr>
                <w:rFonts w:hint="default" w:cs="宋体"/>
                <w:color w:val="000000"/>
                <w:sz w:val="20"/>
                <w:szCs w:val="20"/>
              </w:rPr>
            </w:pPr>
            <w:r>
              <w:rPr>
                <w:rFonts w:hint="default" w:ascii="Times New Roman" w:hAnsi="Times New Roman" w:cs="Times New Roman"/>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EC90C">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D67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55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C6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55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77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D68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D86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91C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4EA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C2C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A93A9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E1EB">
            <w:pPr>
              <w:textAlignment w:val="center"/>
              <w:rPr>
                <w:rFonts w:hint="default" w:cs="宋体"/>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79CB">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973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64A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85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0C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CD0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0D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E5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7B5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8D95F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E2CD">
            <w:pPr>
              <w:textAlignment w:val="center"/>
              <w:rPr>
                <w:rFonts w:hint="default" w:cs="宋体"/>
                <w:color w:val="000000"/>
                <w:sz w:val="20"/>
                <w:szCs w:val="20"/>
              </w:rPr>
            </w:pPr>
            <w:r>
              <w:rPr>
                <w:rFonts w:hint="default" w:ascii="Times New Roman" w:hAnsi="Times New Roman" w:cs="Times New Roman"/>
                <w:color w:val="000000"/>
                <w:sz w:val="20"/>
                <w:szCs w:val="20"/>
              </w:rPr>
              <w:t>2081001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4012">
            <w:pPr>
              <w:textAlignment w:val="center"/>
              <w:rPr>
                <w:rFonts w:hint="default" w:cs="宋体"/>
                <w:color w:val="000000"/>
                <w:sz w:val="20"/>
                <w:szCs w:val="20"/>
              </w:rPr>
            </w:pPr>
            <w:r>
              <w:rPr>
                <w:rFonts w:cs="宋体"/>
                <w:color w:val="000000"/>
                <w:sz w:val="20"/>
                <w:szCs w:val="20"/>
              </w:rPr>
              <w:t>儿童福利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870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651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F3F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90F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28E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76F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5A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19F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6D3B5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1A14">
            <w:pPr>
              <w:textAlignment w:val="center"/>
              <w:rPr>
                <w:rFonts w:hint="default" w:cs="宋体"/>
                <w:color w:val="000000"/>
                <w:sz w:val="20"/>
                <w:szCs w:val="20"/>
              </w:rPr>
            </w:pPr>
            <w:r>
              <w:rPr>
                <w:rFonts w:hint="default" w:ascii="Times New Roman" w:hAnsi="Times New Roman" w:cs="Times New Roman"/>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45400">
            <w:pPr>
              <w:textAlignment w:val="center"/>
              <w:rPr>
                <w:rFonts w:hint="default"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47F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D1A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98C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9D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96A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BEE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2B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96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925E0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D736">
            <w:pPr>
              <w:textAlignment w:val="center"/>
              <w:rPr>
                <w:rFonts w:hint="default" w:cs="宋体"/>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EC8C">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4D4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21</w:t>
            </w:r>
            <w:r>
              <w:rPr>
                <w:rFonts w:hint="default" w:ascii="Times New Roman" w:hAnsi="Times New Roman"/>
                <w:color w:val="000000"/>
                <w:sz w:val="20"/>
                <w:szCs w:val="20"/>
              </w:rPr>
              <w:t>.</w:t>
            </w:r>
            <w:r>
              <w:rPr>
                <w:rFonts w:hint="default" w:ascii="Times New Roman" w:hAnsi="Times New Roman" w:cs="Times New Roman"/>
                <w:color w:val="000000"/>
                <w:sz w:val="20"/>
                <w:szCs w:val="20"/>
              </w:rPr>
              <w:t>91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86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21</w:t>
            </w:r>
            <w:r>
              <w:rPr>
                <w:rFonts w:hint="default" w:ascii="Times New Roman" w:hAnsi="Times New Roman"/>
                <w:color w:val="000000"/>
                <w:sz w:val="20"/>
                <w:szCs w:val="20"/>
              </w:rPr>
              <w:t>.</w:t>
            </w:r>
            <w:r>
              <w:rPr>
                <w:rFonts w:hint="default" w:ascii="Times New Roman" w:hAnsi="Times New Roman" w:cs="Times New Roman"/>
                <w:color w:val="000000"/>
                <w:sz w:val="20"/>
                <w:szCs w:val="20"/>
              </w:rPr>
              <w:t>91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6E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DBD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A08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F38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7EC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92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3ECAA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3EDA">
            <w:pPr>
              <w:textAlignment w:val="center"/>
              <w:rPr>
                <w:rFonts w:hint="default" w:cs="宋体"/>
                <w:color w:val="000000"/>
                <w:sz w:val="20"/>
                <w:szCs w:val="20"/>
              </w:rPr>
            </w:pPr>
            <w:r>
              <w:rPr>
                <w:rFonts w:hint="default" w:ascii="Times New Roman" w:hAnsi="Times New Roman" w:cs="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19A6">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EF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BA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FA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B4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974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5A3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59F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C63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E647C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EAB6">
            <w:pPr>
              <w:textAlignment w:val="center"/>
              <w:rPr>
                <w:rFonts w:hint="default" w:cs="宋体"/>
                <w:color w:val="000000"/>
                <w:sz w:val="20"/>
                <w:szCs w:val="20"/>
              </w:rPr>
            </w:pPr>
            <w:r>
              <w:rPr>
                <w:rFonts w:hint="default" w:ascii="Times New Roman" w:hAnsi="Times New Roman" w:cs="Times New Roman"/>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F362">
            <w:pPr>
              <w:textAlignment w:val="center"/>
              <w:rPr>
                <w:rFonts w:hint="default"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EA5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8BA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A6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F6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434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455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2E5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F94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7408C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90A0">
            <w:pPr>
              <w:textAlignment w:val="center"/>
              <w:rPr>
                <w:rFonts w:hint="default" w:cs="宋体"/>
                <w:color w:val="000000"/>
                <w:sz w:val="20"/>
                <w:szCs w:val="20"/>
              </w:rPr>
            </w:pPr>
            <w:r>
              <w:rPr>
                <w:rFonts w:hint="default" w:ascii="Times New Roman" w:hAnsi="Times New Roman" w:cs="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651A">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A7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9</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99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9</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69F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DA2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F4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0E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C6A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AF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F0E69D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F2CD">
            <w:pPr>
              <w:textAlignment w:val="center"/>
              <w:rPr>
                <w:rFonts w:hint="default" w:cs="宋体"/>
                <w:color w:val="000000"/>
                <w:sz w:val="20"/>
                <w:szCs w:val="20"/>
              </w:rPr>
            </w:pPr>
            <w:r>
              <w:rPr>
                <w:rFonts w:hint="default" w:ascii="Times New Roman" w:hAnsi="Times New Roman" w:cs="Times New Roman"/>
                <w:b/>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64905">
            <w:pPr>
              <w:textAlignment w:val="center"/>
              <w:rPr>
                <w:rFonts w:hint="default"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8C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8A6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EC1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DF8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15A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A5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1E8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8C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275B8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0A13">
            <w:pPr>
              <w:textAlignment w:val="center"/>
              <w:rPr>
                <w:rFonts w:hint="default" w:cs="宋体"/>
                <w:color w:val="000000"/>
                <w:sz w:val="20"/>
                <w:szCs w:val="20"/>
              </w:rPr>
            </w:pPr>
            <w:r>
              <w:rPr>
                <w:rFonts w:hint="default" w:ascii="Times New Roman" w:hAnsi="Times New Roman" w:cs="Times New Roman"/>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43F9">
            <w:pPr>
              <w:textAlignment w:val="center"/>
              <w:rPr>
                <w:rFonts w:hint="default"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D6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9D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69F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41C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2B4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7D1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71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F2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6F23D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3B53">
            <w:pPr>
              <w:textAlignment w:val="center"/>
              <w:rPr>
                <w:rFonts w:hint="default" w:cs="宋体"/>
                <w:color w:val="000000"/>
                <w:sz w:val="20"/>
                <w:szCs w:val="20"/>
              </w:rPr>
            </w:pPr>
            <w:r>
              <w:rPr>
                <w:rFonts w:hint="default" w:ascii="Times New Roman" w:hAnsi="Times New Roman" w:cs="Times New Roman"/>
                <w:color w:val="000000"/>
                <w:sz w:val="20"/>
                <w:szCs w:val="20"/>
              </w:rPr>
              <w:t>2081902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2FC3">
            <w:pPr>
              <w:textAlignment w:val="center"/>
              <w:rPr>
                <w:rFonts w:hint="default" w:cs="宋体"/>
                <w:color w:val="000000"/>
                <w:sz w:val="20"/>
                <w:szCs w:val="20"/>
              </w:rPr>
            </w:pPr>
            <w:r>
              <w:rPr>
                <w:rFonts w:cs="宋体"/>
                <w:color w:val="000000"/>
                <w:sz w:val="20"/>
                <w:szCs w:val="20"/>
              </w:rPr>
              <w:t>农村最低生活保障金支出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DE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olor w:val="000000"/>
                <w:sz w:val="20"/>
                <w:szCs w:val="20"/>
              </w:rPr>
              <w:t>.</w:t>
            </w:r>
            <w:r>
              <w:rPr>
                <w:rFonts w:hint="default" w:ascii="Times New Roman" w:hAnsi="Times New Roman" w:cs="Times New Roman"/>
                <w:color w:val="000000"/>
                <w:sz w:val="20"/>
                <w:szCs w:val="20"/>
              </w:rPr>
              <w:t>49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92B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olor w:val="000000"/>
                <w:sz w:val="20"/>
                <w:szCs w:val="20"/>
              </w:rPr>
              <w:t>.</w:t>
            </w:r>
            <w:r>
              <w:rPr>
                <w:rFonts w:hint="default" w:ascii="Times New Roman" w:hAnsi="Times New Roman" w:cs="Times New Roman"/>
                <w:color w:val="000000"/>
                <w:sz w:val="20"/>
                <w:szCs w:val="20"/>
              </w:rPr>
              <w:t>49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6B4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E6E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45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42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50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AD9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A06FA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18A3">
            <w:pPr>
              <w:textAlignment w:val="center"/>
              <w:rPr>
                <w:rFonts w:hint="default" w:cs="宋体"/>
                <w:color w:val="000000"/>
                <w:sz w:val="20"/>
                <w:szCs w:val="20"/>
              </w:rPr>
            </w:pPr>
            <w:r>
              <w:rPr>
                <w:rFonts w:hint="default" w:ascii="Times New Roman" w:hAnsi="Times New Roman" w:cs="Times New Roman"/>
                <w:b/>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7475">
            <w:pPr>
              <w:textAlignment w:val="center"/>
              <w:rPr>
                <w:rFonts w:hint="default" w:cs="宋体"/>
                <w:color w:val="000000"/>
                <w:sz w:val="20"/>
                <w:szCs w:val="20"/>
              </w:rPr>
            </w:pPr>
            <w:r>
              <w:rPr>
                <w:rFonts w:cs="宋体"/>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E2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EA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E70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94A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00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F4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8B1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F98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F8DBD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F122">
            <w:pPr>
              <w:textAlignment w:val="center"/>
              <w:rPr>
                <w:rFonts w:hint="default" w:cs="宋体"/>
                <w:color w:val="000000"/>
                <w:sz w:val="20"/>
                <w:szCs w:val="20"/>
              </w:rPr>
            </w:pPr>
            <w:r>
              <w:rPr>
                <w:rFonts w:hint="default" w:ascii="Times New Roman" w:hAnsi="Times New Roman" w:cs="Times New Roman"/>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DA53">
            <w:pPr>
              <w:textAlignment w:val="center"/>
              <w:rPr>
                <w:rFonts w:hint="default" w:cs="宋体"/>
                <w:color w:val="000000"/>
                <w:sz w:val="20"/>
                <w:szCs w:val="20"/>
              </w:rPr>
            </w:pPr>
            <w:r>
              <w:rPr>
                <w:rFonts w:cs="宋体"/>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CB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774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olor w:val="000000"/>
                <w:sz w:val="20"/>
                <w:szCs w:val="20"/>
              </w:rPr>
              <w:t>.</w:t>
            </w:r>
            <w:r>
              <w:rPr>
                <w:rFonts w:hint="default" w:ascii="Times New Roman" w:hAnsi="Times New Roman" w:cs="Times New Roman"/>
                <w:color w:val="000000"/>
                <w:sz w:val="20"/>
                <w:szCs w:val="20"/>
              </w:rPr>
              <w:t>67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9FE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928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46A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DC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518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29E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67EABE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98CA">
            <w:pPr>
              <w:textAlignment w:val="center"/>
              <w:rPr>
                <w:rFonts w:hint="default" w:cs="宋体"/>
                <w:color w:val="000000"/>
                <w:sz w:val="20"/>
                <w:szCs w:val="20"/>
              </w:rPr>
            </w:pPr>
            <w:r>
              <w:rPr>
                <w:rFonts w:hint="default" w:ascii="Times New Roman" w:hAnsi="Times New Roman" w:cs="Times New Roman"/>
                <w:b/>
                <w:color w:val="000000"/>
                <w:sz w:val="20"/>
                <w:szCs w:val="20"/>
              </w:rPr>
              <w:t>20821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5C4E">
            <w:pPr>
              <w:textAlignment w:val="center"/>
              <w:rPr>
                <w:rFonts w:hint="default" w:cs="宋体"/>
                <w:color w:val="000000"/>
                <w:sz w:val="20"/>
                <w:szCs w:val="20"/>
              </w:rPr>
            </w:pPr>
            <w:r>
              <w:rPr>
                <w:rFonts w:cs="宋体"/>
                <w:b/>
                <w:color w:val="000000"/>
                <w:sz w:val="20"/>
                <w:szCs w:val="20"/>
              </w:rPr>
              <w:t>特困人员救助供养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E1A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45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E79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34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968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5F1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CF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5D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0129A1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46C1">
            <w:pPr>
              <w:textAlignment w:val="center"/>
              <w:rPr>
                <w:rFonts w:hint="default" w:cs="宋体"/>
                <w:color w:val="000000"/>
                <w:sz w:val="20"/>
                <w:szCs w:val="20"/>
              </w:rPr>
            </w:pPr>
            <w:r>
              <w:rPr>
                <w:rFonts w:hint="default" w:ascii="Times New Roman" w:hAnsi="Times New Roman" w:cs="Times New Roman"/>
                <w:color w:val="000000"/>
                <w:sz w:val="20"/>
                <w:szCs w:val="20"/>
              </w:rPr>
              <w:t>2082102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9DB5">
            <w:pPr>
              <w:textAlignment w:val="center"/>
              <w:rPr>
                <w:rFonts w:hint="default" w:cs="宋体"/>
                <w:color w:val="000000"/>
                <w:sz w:val="20"/>
                <w:szCs w:val="20"/>
              </w:rPr>
            </w:pPr>
            <w:r>
              <w:rPr>
                <w:rFonts w:cs="宋体"/>
                <w:color w:val="000000"/>
                <w:sz w:val="20"/>
                <w:szCs w:val="20"/>
              </w:rPr>
              <w:t>农村特困人员救助供养支出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5D8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olor w:val="000000"/>
                <w:sz w:val="20"/>
                <w:szCs w:val="20"/>
              </w:rPr>
              <w:t>.</w:t>
            </w:r>
            <w:r>
              <w:rPr>
                <w:rFonts w:hint="default" w:ascii="Times New Roman" w:hAnsi="Times New Roman" w:cs="Times New Roman"/>
                <w:color w:val="000000"/>
                <w:sz w:val="20"/>
                <w:szCs w:val="20"/>
              </w:rPr>
              <w:t>28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937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olor w:val="000000"/>
                <w:sz w:val="20"/>
                <w:szCs w:val="20"/>
              </w:rPr>
              <w:t>.</w:t>
            </w:r>
            <w:r>
              <w:rPr>
                <w:rFonts w:hint="default" w:ascii="Times New Roman" w:hAnsi="Times New Roman" w:cs="Times New Roman"/>
                <w:color w:val="000000"/>
                <w:sz w:val="20"/>
                <w:szCs w:val="20"/>
              </w:rPr>
              <w:t>28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448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CDC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3E4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AF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BA6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CC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71432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F658">
            <w:pPr>
              <w:textAlignment w:val="center"/>
              <w:rPr>
                <w:rFonts w:hint="default" w:cs="宋体"/>
                <w:color w:val="000000"/>
                <w:sz w:val="20"/>
                <w:szCs w:val="20"/>
              </w:rPr>
            </w:pPr>
            <w:r>
              <w:rPr>
                <w:rFonts w:hint="default" w:ascii="Times New Roman" w:hAnsi="Times New Roman" w:cs="Times New Roman"/>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9012">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497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A3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91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697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9E0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C35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009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55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D5964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CA27">
            <w:pPr>
              <w:textAlignment w:val="center"/>
              <w:rPr>
                <w:rFonts w:hint="default" w:cs="宋体"/>
                <w:color w:val="000000"/>
                <w:sz w:val="20"/>
                <w:szCs w:val="20"/>
              </w:rPr>
            </w:pPr>
            <w:r>
              <w:rPr>
                <w:rFonts w:hint="default" w:ascii="Times New Roman" w:hAnsi="Times New Roman" w:cs="Times New Roman"/>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1C81">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46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987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62D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8C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9C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27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33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2FD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2DA19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6F4C">
            <w:pPr>
              <w:textAlignment w:val="center"/>
              <w:rPr>
                <w:rFonts w:hint="default" w:cs="宋体"/>
                <w:color w:val="000000"/>
                <w:sz w:val="20"/>
                <w:szCs w:val="20"/>
              </w:rPr>
            </w:pPr>
            <w:r>
              <w:rPr>
                <w:rFonts w:hint="default" w:ascii="Times New Roman" w:hAnsi="Times New Roman" w:cs="Times New Roman"/>
                <w:color w:val="000000"/>
                <w:sz w:val="20"/>
                <w:szCs w:val="20"/>
              </w:rPr>
              <w:t>2082502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FF91">
            <w:pPr>
              <w:textAlignment w:val="center"/>
              <w:rPr>
                <w:rFonts w:hint="default" w:cs="宋体"/>
                <w:color w:val="000000"/>
                <w:sz w:val="20"/>
                <w:szCs w:val="20"/>
              </w:rPr>
            </w:pPr>
            <w:r>
              <w:rPr>
                <w:rFonts w:cs="宋体"/>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8FE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440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27A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A9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499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6D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FA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DC6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EA549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0A80">
            <w:pPr>
              <w:textAlignment w:val="center"/>
              <w:rPr>
                <w:rFonts w:hint="default" w:cs="宋体"/>
                <w:color w:val="000000"/>
                <w:sz w:val="20"/>
                <w:szCs w:val="20"/>
              </w:rPr>
            </w:pPr>
            <w:r>
              <w:rPr>
                <w:rFonts w:hint="default" w:ascii="Times New Roman" w:hAnsi="Times New Roman" w:cs="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C461">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D4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A8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D0A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C5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34B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67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70B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B82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CED22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718F">
            <w:pPr>
              <w:textAlignment w:val="center"/>
              <w:rPr>
                <w:rFonts w:hint="default" w:cs="宋体"/>
                <w:color w:val="000000"/>
                <w:sz w:val="20"/>
                <w:szCs w:val="20"/>
              </w:rPr>
            </w:pPr>
            <w:r>
              <w:rPr>
                <w:rFonts w:hint="default" w:ascii="Times New Roman" w:hAnsi="Times New Roman" w:cs="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A28C9">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C2A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A3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EA9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A32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BC5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5F3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FB2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F16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AB225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0E1">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8B67">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5C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19D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F6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6E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FDB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798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37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F2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ACFCC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DEEC">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84A9A">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D7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1C0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8C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FF2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AB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B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12E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CE2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66468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5FB8">
            <w:pPr>
              <w:textAlignment w:val="center"/>
              <w:rPr>
                <w:rFonts w:hint="default" w:cs="宋体"/>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33EF">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2C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990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FE0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409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18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444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558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B13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54BA33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488B">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F3C6">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BFC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22</w:t>
            </w:r>
            <w:r>
              <w:rPr>
                <w:rFonts w:hint="default" w:ascii="Times New Roman" w:hAnsi="Times New Roman"/>
                <w:color w:val="000000"/>
                <w:sz w:val="20"/>
                <w:szCs w:val="20"/>
              </w:rPr>
              <w:t>.</w:t>
            </w:r>
            <w:r>
              <w:rPr>
                <w:rFonts w:hint="default" w:ascii="Times New Roman" w:hAnsi="Times New Roman" w:cs="Times New Roman"/>
                <w:color w:val="000000"/>
                <w:sz w:val="20"/>
                <w:szCs w:val="20"/>
              </w:rPr>
              <w:t>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CB4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22</w:t>
            </w:r>
            <w:r>
              <w:rPr>
                <w:rFonts w:hint="default" w:ascii="Times New Roman" w:hAnsi="Times New Roman"/>
                <w:color w:val="000000"/>
                <w:sz w:val="20"/>
                <w:szCs w:val="20"/>
              </w:rPr>
              <w:t>.</w:t>
            </w:r>
            <w:r>
              <w:rPr>
                <w:rFonts w:hint="default" w:ascii="Times New Roman" w:hAnsi="Times New Roman" w:cs="Times New Roman"/>
                <w:color w:val="000000"/>
                <w:sz w:val="20"/>
                <w:szCs w:val="20"/>
              </w:rPr>
              <w:t>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C72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C48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8F8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4E2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E4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619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811098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3876">
            <w:pPr>
              <w:textAlignment w:val="center"/>
              <w:rPr>
                <w:rFonts w:hint="default" w:cs="宋体"/>
                <w:color w:val="000000"/>
                <w:sz w:val="20"/>
                <w:szCs w:val="20"/>
              </w:rPr>
            </w:pPr>
            <w:r>
              <w:rPr>
                <w:rFonts w:hint="default" w:ascii="Times New Roman" w:hAnsi="Times New Roman" w:cs="Times New Roman"/>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2A9A">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A0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A4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ED3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3A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DA6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399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7E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7A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E7821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20AB">
            <w:pPr>
              <w:textAlignment w:val="center"/>
              <w:rPr>
                <w:rFonts w:hint="default" w:cs="宋体"/>
                <w:color w:val="000000"/>
                <w:sz w:val="20"/>
                <w:szCs w:val="20"/>
              </w:rPr>
            </w:pPr>
            <w:r>
              <w:rPr>
                <w:rFonts w:hint="default" w:ascii="Times New Roman" w:hAnsi="Times New Roman" w:cs="Times New Roman"/>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9BBA">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F47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D5E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C2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08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5CF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316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C39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491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F8566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95D8">
            <w:pPr>
              <w:textAlignment w:val="center"/>
              <w:rPr>
                <w:rFonts w:hint="default" w:cs="宋体"/>
                <w:color w:val="000000"/>
                <w:sz w:val="20"/>
                <w:szCs w:val="20"/>
              </w:rPr>
            </w:pPr>
            <w:r>
              <w:rPr>
                <w:rFonts w:hint="default" w:ascii="Times New Roman" w:hAnsi="Times New Roman" w:cs="Times New Roman"/>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7969">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947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2B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13D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97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562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23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079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15D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D56E9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C9D9">
            <w:pPr>
              <w:textAlignment w:val="center"/>
              <w:rPr>
                <w:rFonts w:hint="default" w:cs="宋体"/>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41F5">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64E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4A8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10F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C4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A48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69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6AC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17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06520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09A3">
            <w:pPr>
              <w:textAlignment w:val="center"/>
              <w:rPr>
                <w:rFonts w:hint="default" w:cs="宋体"/>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0F4C2">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848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ABA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962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08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DD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801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F08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26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5B752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7931">
            <w:pPr>
              <w:textAlignment w:val="center"/>
              <w:rPr>
                <w:rFonts w:hint="default" w:cs="宋体"/>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1AE3">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D56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C9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653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4EC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ECF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320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A45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81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25ABE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849B">
            <w:pPr>
              <w:textAlignment w:val="center"/>
              <w:rPr>
                <w:rFonts w:hint="default" w:cs="宋体"/>
                <w:color w:val="000000"/>
                <w:sz w:val="20"/>
                <w:szCs w:val="20"/>
              </w:rPr>
            </w:pPr>
            <w:r>
              <w:rPr>
                <w:rFonts w:hint="default" w:ascii="Times New Roman" w:hAnsi="Times New Roman" w:cs="Times New Roman"/>
                <w:b/>
                <w:color w:val="000000"/>
                <w:sz w:val="20"/>
                <w:szCs w:val="20"/>
              </w:rPr>
              <w:t>21214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F280">
            <w:pPr>
              <w:textAlignment w:val="center"/>
              <w:rPr>
                <w:rFonts w:hint="default" w:cs="宋体"/>
                <w:color w:val="000000"/>
                <w:sz w:val="20"/>
                <w:szCs w:val="20"/>
              </w:rPr>
            </w:pPr>
            <w:r>
              <w:rPr>
                <w:rFonts w:cs="宋体"/>
                <w:b/>
                <w:color w:val="000000"/>
                <w:sz w:val="20"/>
                <w:szCs w:val="20"/>
              </w:rPr>
              <w:t>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5B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3F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66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47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CC8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23A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9CE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AB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6DDA0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F242">
            <w:pPr>
              <w:textAlignment w:val="center"/>
              <w:rPr>
                <w:rFonts w:hint="default" w:cs="宋体"/>
                <w:color w:val="000000"/>
                <w:sz w:val="20"/>
                <w:szCs w:val="20"/>
              </w:rPr>
            </w:pPr>
            <w:r>
              <w:rPr>
                <w:rFonts w:hint="default" w:ascii="Times New Roman" w:hAnsi="Times New Roman" w:cs="Times New Roman"/>
                <w:color w:val="000000"/>
                <w:sz w:val="20"/>
                <w:szCs w:val="20"/>
              </w:rPr>
              <w:t>2121401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E4B3F">
            <w:pPr>
              <w:textAlignment w:val="center"/>
              <w:rPr>
                <w:rFonts w:hint="default" w:cs="宋体"/>
                <w:color w:val="000000"/>
                <w:sz w:val="20"/>
                <w:szCs w:val="20"/>
              </w:rPr>
            </w:pPr>
            <w:r>
              <w:rPr>
                <w:rFonts w:cs="宋体"/>
                <w:color w:val="000000"/>
                <w:sz w:val="20"/>
                <w:szCs w:val="20"/>
              </w:rPr>
              <w:t>污水处理设施建设和运营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80B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97E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65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EF0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718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14D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95F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B8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16513C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107E">
            <w:pPr>
              <w:textAlignment w:val="center"/>
              <w:rPr>
                <w:rFonts w:hint="default" w:cs="宋体"/>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75500">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662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038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E3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6D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98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2FF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CD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0B1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4614C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3A47">
            <w:pPr>
              <w:textAlignment w:val="center"/>
              <w:rPr>
                <w:rFonts w:hint="default" w:cs="宋体"/>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EA79">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188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44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67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AD5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F52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53F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5B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4AB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1077F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CECF">
            <w:pPr>
              <w:textAlignment w:val="center"/>
              <w:rPr>
                <w:rFonts w:hint="default" w:cs="宋体"/>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D882">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926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315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A96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D9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46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A50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91C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00B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CFB0A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D8DB">
            <w:pPr>
              <w:textAlignment w:val="center"/>
              <w:rPr>
                <w:rFonts w:hint="default" w:cs="宋体"/>
                <w:color w:val="000000"/>
                <w:sz w:val="20"/>
                <w:szCs w:val="20"/>
              </w:rPr>
            </w:pPr>
            <w:r>
              <w:rPr>
                <w:rFonts w:hint="default" w:ascii="Times New Roman" w:hAnsi="Times New Roman" w:cs="Times New Roman"/>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CCE6">
            <w:pPr>
              <w:textAlignment w:val="center"/>
              <w:rPr>
                <w:rFonts w:hint="default" w:cs="宋体"/>
                <w:color w:val="000000"/>
                <w:sz w:val="20"/>
                <w:szCs w:val="20"/>
              </w:rPr>
            </w:pPr>
            <w:r>
              <w:rPr>
                <w:rFonts w:cs="宋体"/>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BCB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9C4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AF3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CED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855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B7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7FA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3A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DE29A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9328">
            <w:pPr>
              <w:textAlignment w:val="center"/>
              <w:rPr>
                <w:rFonts w:hint="default" w:cs="宋体"/>
                <w:color w:val="000000"/>
                <w:sz w:val="20"/>
                <w:szCs w:val="20"/>
              </w:rPr>
            </w:pPr>
            <w:r>
              <w:rPr>
                <w:rFonts w:hint="default" w:ascii="Times New Roman" w:hAnsi="Times New Roman" w:cs="Times New Roman"/>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DF43A">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E7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olor w:val="000000"/>
                <w:sz w:val="20"/>
                <w:szCs w:val="20"/>
              </w:rPr>
              <w:t>.</w:t>
            </w:r>
            <w:r>
              <w:rPr>
                <w:rFonts w:hint="default" w:ascii="Times New Roman" w:hAnsi="Times New Roman" w:cs="Times New Roman"/>
                <w:color w:val="000000"/>
                <w:sz w:val="20"/>
                <w:szCs w:val="20"/>
              </w:rPr>
              <w:t>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937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olor w:val="000000"/>
                <w:sz w:val="20"/>
                <w:szCs w:val="20"/>
              </w:rPr>
              <w:t>.</w:t>
            </w:r>
            <w:r>
              <w:rPr>
                <w:rFonts w:hint="default" w:ascii="Times New Roman" w:hAnsi="Times New Roman" w:cs="Times New Roman"/>
                <w:color w:val="000000"/>
                <w:sz w:val="20"/>
                <w:szCs w:val="20"/>
              </w:rPr>
              <w:t>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874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933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40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645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74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38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A77DE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C5C5">
            <w:pPr>
              <w:textAlignment w:val="center"/>
              <w:rPr>
                <w:rFonts w:hint="default" w:cs="宋体"/>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B65C1">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C15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20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45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74F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EC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AAE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5C8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579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C48078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379C">
            <w:pPr>
              <w:textAlignment w:val="center"/>
              <w:rPr>
                <w:rFonts w:hint="default" w:cs="宋体"/>
                <w:color w:val="000000"/>
                <w:sz w:val="20"/>
                <w:szCs w:val="20"/>
              </w:rPr>
            </w:pPr>
            <w:r>
              <w:rPr>
                <w:rFonts w:hint="default" w:ascii="Times New Roman" w:hAnsi="Times New Roman" w:cs="Times New Roman"/>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B80B">
            <w:pPr>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90B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6C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D7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4D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73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29F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5E5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CC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CD0FBC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2E11">
            <w:pPr>
              <w:textAlignment w:val="center"/>
              <w:rPr>
                <w:rFonts w:hint="default" w:cs="宋体"/>
                <w:color w:val="000000"/>
                <w:sz w:val="20"/>
                <w:szCs w:val="20"/>
              </w:rPr>
            </w:pPr>
            <w:r>
              <w:rPr>
                <w:rFonts w:hint="default" w:ascii="Times New Roman" w:hAnsi="Times New Roman" w:cs="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62B1">
            <w:pPr>
              <w:textAlignment w:val="center"/>
              <w:rPr>
                <w:rFonts w:hint="default"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853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27</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1B2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27</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51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CA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AD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E56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69C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B1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F53AE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C077">
            <w:pPr>
              <w:textAlignment w:val="center"/>
              <w:rPr>
                <w:rFonts w:hint="default" w:cs="宋体"/>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F9E98">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20E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524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2F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524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CC4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F8B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10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205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2B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D39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1B669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1234">
            <w:pPr>
              <w:textAlignment w:val="center"/>
              <w:rPr>
                <w:rFonts w:hint="default" w:cs="宋体"/>
                <w:color w:val="000000"/>
                <w:sz w:val="20"/>
                <w:szCs w:val="20"/>
              </w:rPr>
            </w:pPr>
            <w:r>
              <w:rPr>
                <w:rFonts w:hint="default" w:ascii="Times New Roman" w:hAnsi="Times New Roman" w:cs="Times New Roman"/>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74EB">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12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82</w:t>
            </w:r>
            <w:r>
              <w:rPr>
                <w:rFonts w:hint="default" w:ascii="Times New Roman" w:hAnsi="Times New Roman"/>
                <w:color w:val="000000"/>
                <w:sz w:val="20"/>
                <w:szCs w:val="20"/>
              </w:rPr>
              <w:t>.</w:t>
            </w:r>
            <w:r>
              <w:rPr>
                <w:rFonts w:hint="default" w:ascii="Times New Roman" w:hAnsi="Times New Roman" w:cs="Times New Roman"/>
                <w:color w:val="000000"/>
                <w:sz w:val="20"/>
                <w:szCs w:val="20"/>
              </w:rPr>
              <w:t>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95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82</w:t>
            </w:r>
            <w:r>
              <w:rPr>
                <w:rFonts w:hint="default" w:ascii="Times New Roman" w:hAnsi="Times New Roman"/>
                <w:color w:val="000000"/>
                <w:sz w:val="20"/>
                <w:szCs w:val="20"/>
              </w:rPr>
              <w:t>.</w:t>
            </w:r>
            <w:r>
              <w:rPr>
                <w:rFonts w:hint="default" w:ascii="Times New Roman" w:hAnsi="Times New Roman" w:cs="Times New Roman"/>
                <w:color w:val="000000"/>
                <w:sz w:val="20"/>
                <w:szCs w:val="20"/>
              </w:rPr>
              <w:t>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D30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202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50E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5D5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E4C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F12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0A2E6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44A0">
            <w:pPr>
              <w:textAlignment w:val="center"/>
              <w:rPr>
                <w:rFonts w:hint="default" w:cs="宋体"/>
                <w:color w:val="000000"/>
                <w:sz w:val="20"/>
                <w:szCs w:val="20"/>
              </w:rPr>
            </w:pPr>
            <w:r>
              <w:rPr>
                <w:rFonts w:hint="default" w:ascii="Times New Roman" w:hAnsi="Times New Roman" w:cs="Times New Roman"/>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F6D75">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51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422</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91D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422</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271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8F3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B67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81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4A3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D90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A29F26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93D6">
            <w:pPr>
              <w:textAlignment w:val="center"/>
              <w:rPr>
                <w:rFonts w:hint="default" w:cs="宋体"/>
                <w:color w:val="000000"/>
                <w:sz w:val="20"/>
                <w:szCs w:val="20"/>
              </w:rPr>
            </w:pPr>
            <w:r>
              <w:rPr>
                <w:rFonts w:hint="default" w:ascii="Times New Roman" w:hAnsi="Times New Roman" w:cs="Times New Roman"/>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69956">
            <w:pPr>
              <w:textAlignment w:val="center"/>
              <w:rPr>
                <w:rFonts w:hint="default" w:cs="宋体"/>
                <w:color w:val="000000"/>
                <w:sz w:val="20"/>
                <w:szCs w:val="20"/>
              </w:rPr>
            </w:pPr>
            <w:r>
              <w:rPr>
                <w:rFonts w:cs="宋体"/>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A6D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92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3D2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D3E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FF6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A23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551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2D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50AB52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301">
            <w:pPr>
              <w:textAlignment w:val="center"/>
              <w:rPr>
                <w:rFonts w:hint="default" w:cs="宋体"/>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D149">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E18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922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244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922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2E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35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FBD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40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D3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6B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F091B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83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67D8E">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E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8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D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8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A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1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EB13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51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8DF5">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0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0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4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8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1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3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3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1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4F0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A4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B9BFA">
            <w:pPr>
              <w:textAlignment w:val="center"/>
              <w:rPr>
                <w:rFonts w:hint="default" w:cs="宋体"/>
                <w:color w:val="000000"/>
                <w:sz w:val="20"/>
                <w:szCs w:val="20"/>
              </w:rPr>
            </w:pPr>
            <w:r>
              <w:rPr>
                <w:rFonts w:cs="宋体"/>
                <w:color w:val="000000"/>
                <w:sz w:val="20"/>
                <w:szCs w:val="20"/>
              </w:rPr>
              <w:t>对村集体经济组织的补助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9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E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F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2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2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3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F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5913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BC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379F">
            <w:pPr>
              <w:textAlignment w:val="center"/>
              <w:rPr>
                <w:rFonts w:hint="default" w:cs="宋体"/>
                <w:color w:val="000000"/>
                <w:sz w:val="20"/>
                <w:szCs w:val="20"/>
              </w:rPr>
            </w:pPr>
            <w:r>
              <w:rPr>
                <w:rFonts w:cs="宋体"/>
                <w:color w:val="000000"/>
                <w:sz w:val="20"/>
                <w:szCs w:val="20"/>
              </w:rPr>
              <w:t>农村综合改革示范试点补助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C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8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7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C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B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2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8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E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CCAE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3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944B">
            <w:pPr>
              <w:textAlignment w:val="center"/>
              <w:rPr>
                <w:rFonts w:hint="default" w:cs="宋体"/>
                <w:color w:val="000000"/>
                <w:sz w:val="20"/>
                <w:szCs w:val="20"/>
              </w:rPr>
            </w:pPr>
            <w:r>
              <w:rPr>
                <w:rFonts w:cs="宋体"/>
                <w:b/>
                <w:color w:val="000000"/>
                <w:sz w:val="20"/>
                <w:szCs w:val="20"/>
              </w:rPr>
              <w:t>三峡水库库区基金支出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2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4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0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D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6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3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C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E37F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2C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FDE3">
            <w:pPr>
              <w:textAlignment w:val="center"/>
              <w:rPr>
                <w:rFonts w:hint="default" w:cs="宋体"/>
                <w:color w:val="000000"/>
                <w:sz w:val="20"/>
                <w:szCs w:val="20"/>
              </w:rPr>
            </w:pPr>
            <w:r>
              <w:rPr>
                <w:rFonts w:cs="宋体"/>
                <w:color w:val="000000"/>
                <w:sz w:val="20"/>
                <w:szCs w:val="20"/>
              </w:rPr>
              <w:t>解决移民遗留问题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7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B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2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7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F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0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A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172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EB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93C74">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6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B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5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0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B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9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0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EB88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65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494B">
            <w:pPr>
              <w:textAlignment w:val="center"/>
              <w:rPr>
                <w:rFonts w:hint="default" w:cs="宋体"/>
                <w:color w:val="000000"/>
                <w:sz w:val="20"/>
                <w:szCs w:val="20"/>
              </w:rPr>
            </w:pPr>
            <w:r>
              <w:rPr>
                <w:rFonts w:cs="宋体"/>
                <w:color w:val="000000"/>
                <w:sz w:val="20"/>
                <w:szCs w:val="20"/>
              </w:rPr>
              <w:t>三峡后续工作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0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E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F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1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5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C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B69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15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32409">
            <w:pPr>
              <w:textAlignment w:val="center"/>
              <w:rPr>
                <w:rFonts w:hint="default" w:cs="宋体"/>
                <w:color w:val="000000"/>
                <w:sz w:val="20"/>
                <w:szCs w:val="20"/>
              </w:rPr>
            </w:pPr>
            <w:r>
              <w:rPr>
                <w:rFonts w:cs="宋体"/>
                <w:b/>
                <w:color w:val="000000"/>
                <w:sz w:val="20"/>
                <w:szCs w:val="20"/>
              </w:rPr>
              <w:t>大中型水库移民后期扶持基金支出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1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9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F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1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8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7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4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6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1BE5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06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19478">
            <w:pPr>
              <w:textAlignment w:val="center"/>
              <w:rPr>
                <w:rFonts w:hint="default" w:cs="宋体"/>
                <w:color w:val="000000"/>
                <w:sz w:val="20"/>
                <w:szCs w:val="20"/>
              </w:rPr>
            </w:pPr>
            <w:r>
              <w:rPr>
                <w:rFonts w:cs="宋体"/>
                <w:color w:val="000000"/>
                <w:sz w:val="20"/>
                <w:szCs w:val="20"/>
              </w:rPr>
              <w:t>移民补助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1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3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2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8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8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1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5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3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4D13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B2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4A6B">
            <w:pPr>
              <w:textAlignment w:val="center"/>
              <w:rPr>
                <w:rFonts w:hint="default" w:cs="宋体"/>
                <w:color w:val="000000"/>
                <w:sz w:val="20"/>
                <w:szCs w:val="20"/>
              </w:rPr>
            </w:pPr>
            <w:r>
              <w:rPr>
                <w:rFonts w:cs="宋体"/>
                <w:color w:val="000000"/>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E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E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0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1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7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5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4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268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76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8343">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8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8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D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9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4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2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8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E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121E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84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B515">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D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E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C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B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3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C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C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E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61CB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23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E3C1">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3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A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F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F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5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7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6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6368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DB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8406">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C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3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6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8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3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8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5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5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E6EB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82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82521">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5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1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3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C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F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B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5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F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9EE6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E1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4152">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2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3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1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9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C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E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8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3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B40D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9C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9BF2B">
            <w:pPr>
              <w:textAlignment w:val="center"/>
              <w:rPr>
                <w:rFonts w:hint="default"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7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C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4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2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F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6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B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6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3B42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B5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12F52">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2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2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8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9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C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C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A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F70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7A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3272">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1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3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8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7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6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3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4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C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21BF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92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47A1">
            <w:pPr>
              <w:textAlignment w:val="center"/>
              <w:rPr>
                <w:rFonts w:hint="default" w:cs="宋体"/>
                <w:color w:val="000000"/>
                <w:sz w:val="20"/>
                <w:szCs w:val="20"/>
              </w:rPr>
            </w:pPr>
            <w:r>
              <w:rPr>
                <w:rFonts w:cs="宋体"/>
                <w:color w:val="000000"/>
                <w:sz w:val="20"/>
                <w:szCs w:val="20"/>
              </w:rPr>
              <w:t>老旧小区改造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2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E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D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5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6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4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C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A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0B2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25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454F">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F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5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4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1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F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3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4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4E0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47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32980">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C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0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4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1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D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D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2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4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C47D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65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DACC0">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D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5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E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C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1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9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9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F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1B6B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92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F1490">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9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C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9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9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9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F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8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C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B36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8B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D8B7">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D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F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C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C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5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7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8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4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44A6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34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A4EE">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8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B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2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4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8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F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E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8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94B1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BC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6913">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9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4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7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0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4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E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3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2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0418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5A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1CB33">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2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3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B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B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9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1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5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4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30F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BD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73752">
            <w:pPr>
              <w:textAlignment w:val="center"/>
              <w:rPr>
                <w:rFonts w:hint="default" w:cs="宋体"/>
                <w:color w:val="000000"/>
                <w:sz w:val="20"/>
                <w:szCs w:val="20"/>
              </w:rPr>
            </w:pPr>
            <w:r>
              <w:rPr>
                <w:rFonts w:cs="宋体"/>
                <w:color w:val="000000"/>
                <w:sz w:val="20"/>
                <w:szCs w:val="20"/>
              </w:rPr>
              <w:t>其他自然灾害救灾及恢复重建支出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8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A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0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F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2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2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490D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46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767F">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3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B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8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8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0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7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6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C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C396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2C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1F2D">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2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F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A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F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0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0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D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B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A981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F5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3D88">
            <w:pPr>
              <w:textAlignment w:val="center"/>
              <w:rPr>
                <w:rFonts w:hint="default"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F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8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8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A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4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4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C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FE5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85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8A96">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2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B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0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E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3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D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A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A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048BCC">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3909497">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571B7F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D3213DB">
            <w:pPr>
              <w:jc w:val="center"/>
              <w:textAlignment w:val="bottom"/>
              <w:rPr>
                <w:rFonts w:hint="default" w:cs="宋体"/>
                <w:b/>
                <w:color w:val="000000"/>
                <w:sz w:val="32"/>
                <w:szCs w:val="32"/>
              </w:rPr>
            </w:pPr>
            <w:r>
              <w:rPr>
                <w:rFonts w:cs="宋体"/>
                <w:b/>
                <w:color w:val="000000"/>
                <w:sz w:val="32"/>
                <w:szCs w:val="32"/>
              </w:rPr>
              <w:t>支出决算表</w:t>
            </w:r>
          </w:p>
        </w:tc>
      </w:tr>
      <w:tr w14:paraId="7779CAC5">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ACE5A5F">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巴阳镇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694092CB">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3EB0F02">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3B05DD3A">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B966795">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30F7B8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10D90C5">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50DBB92B">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14430B1B">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5BD777F">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58A31D0">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B43E3D0">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3BA1CD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D4B48">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E5E31">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97A4">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E605">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0797">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D77F">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097D">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E966">
            <w:pPr>
              <w:jc w:val="center"/>
              <w:textAlignment w:val="center"/>
              <w:rPr>
                <w:rFonts w:hint="default" w:cs="宋体"/>
                <w:b/>
                <w:color w:val="000000"/>
                <w:sz w:val="20"/>
                <w:szCs w:val="20"/>
              </w:rPr>
            </w:pPr>
            <w:r>
              <w:rPr>
                <w:rFonts w:cs="宋体"/>
                <w:b/>
                <w:color w:val="000000"/>
                <w:sz w:val="20"/>
                <w:szCs w:val="20"/>
              </w:rPr>
              <w:t>对附属单位补助支出</w:t>
            </w:r>
          </w:p>
        </w:tc>
      </w:tr>
      <w:tr w14:paraId="314239BD">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E88A">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2E384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C2DC">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83E2">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B718">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A8CC">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7BA7">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1C33">
            <w:pPr>
              <w:jc w:val="center"/>
              <w:rPr>
                <w:rFonts w:hint="default" w:cs="宋体"/>
                <w:b/>
                <w:color w:val="000000"/>
                <w:sz w:val="20"/>
                <w:szCs w:val="20"/>
              </w:rPr>
            </w:pPr>
          </w:p>
        </w:tc>
      </w:tr>
      <w:tr w14:paraId="2F9B0449">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8CE4">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C118C1">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3608">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C160">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75B3D">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9018">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A711">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FDF0C">
            <w:pPr>
              <w:jc w:val="center"/>
              <w:rPr>
                <w:rFonts w:hint="default" w:cs="宋体"/>
                <w:b/>
                <w:color w:val="000000"/>
                <w:sz w:val="20"/>
                <w:szCs w:val="20"/>
              </w:rPr>
            </w:pPr>
          </w:p>
        </w:tc>
      </w:tr>
      <w:tr w14:paraId="3171363A">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69F6">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FB9703">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444D">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9F58">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5E66">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65E2">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EA55">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CB5A">
            <w:pPr>
              <w:jc w:val="center"/>
              <w:rPr>
                <w:rFonts w:hint="default" w:cs="宋体"/>
                <w:b/>
                <w:color w:val="000000"/>
                <w:sz w:val="20"/>
                <w:szCs w:val="20"/>
              </w:rPr>
            </w:pPr>
          </w:p>
        </w:tc>
      </w:tr>
      <w:tr w14:paraId="2C7A5E57">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24BE">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409C54">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3A91">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87C1">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28E1">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21CE">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08BBB">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A5C1">
            <w:pPr>
              <w:jc w:val="center"/>
              <w:rPr>
                <w:rFonts w:hint="default" w:cs="宋体"/>
                <w:b/>
                <w:color w:val="000000"/>
                <w:sz w:val="20"/>
                <w:szCs w:val="20"/>
              </w:rPr>
            </w:pPr>
          </w:p>
        </w:tc>
      </w:tr>
      <w:tr w14:paraId="30431B12">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9C70">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63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6,529.42</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1AB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1,182.11</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7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5,347.31</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AC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620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C8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E8D49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2A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3E81">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F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8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A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A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C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0BF2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69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0945">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7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F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E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5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C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0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C1CF5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FB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77897">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C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3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E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A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E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ED8B1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A0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18CD">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6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1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F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9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D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892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7C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E016">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D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B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8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F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1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C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C295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69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C94E9">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7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A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B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6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5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32B1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9F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B3F1">
            <w:pPr>
              <w:textAlignment w:val="center"/>
              <w:rPr>
                <w:rFonts w:hint="default" w:cs="宋体"/>
                <w:color w:val="000000"/>
                <w:sz w:val="20"/>
                <w:szCs w:val="20"/>
              </w:rPr>
            </w:pPr>
            <w:r>
              <w:rPr>
                <w:rFonts w:cs="宋体"/>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8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3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C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8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9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1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CD2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ED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FFD0B">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C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D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6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8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C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D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614F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AB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C49D">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A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F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8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3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8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0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4092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72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2D8A">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F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6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3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9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B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F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FA61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8E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AD99B">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B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0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3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8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E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0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F8D4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01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2C57A">
            <w:pPr>
              <w:textAlignment w:val="center"/>
              <w:rPr>
                <w:rFonts w:hint="default" w:cs="宋体"/>
                <w:color w:val="000000"/>
                <w:sz w:val="20"/>
                <w:szCs w:val="20"/>
              </w:rPr>
            </w:pPr>
            <w:r>
              <w:rPr>
                <w:rFonts w:cs="宋体"/>
                <w:color w:val="000000"/>
                <w:sz w:val="20"/>
                <w:szCs w:val="20"/>
              </w:rPr>
              <w:t>特别业务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C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9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4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8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7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3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B5471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0D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1CA6">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4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4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6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1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4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D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220E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27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A4FAB">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6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7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D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A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A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B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D30F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A7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916CA">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8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6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5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A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6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B5B9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42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ADF6">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2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A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E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8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E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5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F67A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19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5318">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E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1,164.21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A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273.86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1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E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4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8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DBC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55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1BAD">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1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A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F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C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3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3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7871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8E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8578">
            <w:pPr>
              <w:textAlignment w:val="center"/>
              <w:rPr>
                <w:rFonts w:hint="default" w:cs="宋体"/>
                <w:color w:val="000000"/>
                <w:sz w:val="20"/>
                <w:szCs w:val="20"/>
              </w:rPr>
            </w:pPr>
            <w:r>
              <w:rPr>
                <w:rFonts w:cs="宋体"/>
                <w:color w:val="000000"/>
                <w:sz w:val="20"/>
                <w:szCs w:val="20"/>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0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3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1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A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D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B868F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65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339B">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2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7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0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2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8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2D80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99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9EBB">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0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3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7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6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7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E192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1F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0C35">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0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7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2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E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D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569C8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67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CBC69">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B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B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9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B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C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F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347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68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0DC36">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A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9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D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2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A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B9AD6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23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8B96">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C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8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6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2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9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D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25635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30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5956">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4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0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0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0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8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B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D023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1A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3188">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B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2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3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8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1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A284D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2A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17A0">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D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1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0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0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E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D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D94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9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0433">
            <w:pPr>
              <w:textAlignment w:val="center"/>
              <w:rPr>
                <w:rFonts w:hint="default" w:cs="宋体"/>
                <w:color w:val="000000"/>
                <w:sz w:val="20"/>
                <w:szCs w:val="20"/>
              </w:rPr>
            </w:pPr>
            <w:r>
              <w:rPr>
                <w:rFonts w:cs="宋体"/>
                <w:color w:val="000000"/>
                <w:sz w:val="20"/>
                <w:szCs w:val="20"/>
              </w:rPr>
              <w:t>儿童福利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F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2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6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B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F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7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2702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92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DC863">
            <w:pPr>
              <w:textAlignment w:val="center"/>
              <w:rPr>
                <w:rFonts w:hint="default" w:cs="宋体"/>
                <w:color w:val="000000"/>
                <w:sz w:val="20"/>
                <w:szCs w:val="20"/>
              </w:rPr>
            </w:pPr>
            <w:r>
              <w:rPr>
                <w:rFonts w:cs="宋体"/>
                <w:color w:val="000000"/>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2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C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3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B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6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F31F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A2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2EF2A">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C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1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2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2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0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4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0B6FE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6C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C1E4">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0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2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3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A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0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6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CA0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8E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8C9E">
            <w:pPr>
              <w:textAlignment w:val="center"/>
              <w:rPr>
                <w:rFonts w:hint="default" w:cs="宋体"/>
                <w:color w:val="000000"/>
                <w:sz w:val="20"/>
                <w:szCs w:val="20"/>
              </w:rPr>
            </w:pPr>
            <w:r>
              <w:rPr>
                <w:rFonts w:cs="宋体"/>
                <w:color w:val="000000"/>
                <w:sz w:val="20"/>
                <w:szCs w:val="20"/>
              </w:rPr>
              <w:t>残疾人生活和护理补贴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E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2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E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0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F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FEB4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68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F90A6">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4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1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C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C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6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C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F9F0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87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51DA">
            <w:pPr>
              <w:textAlignment w:val="center"/>
              <w:rPr>
                <w:rFonts w:hint="default" w:cs="宋体"/>
                <w:color w:val="000000"/>
                <w:sz w:val="20"/>
                <w:szCs w:val="20"/>
              </w:rPr>
            </w:pPr>
            <w:r>
              <w:rPr>
                <w:rFonts w:cs="宋体"/>
                <w:b/>
                <w:color w:val="000000"/>
                <w:sz w:val="20"/>
                <w:szCs w:val="20"/>
              </w:rPr>
              <w:t>最低生活保障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F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F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A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5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2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5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16C19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18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141B">
            <w:pPr>
              <w:textAlignment w:val="center"/>
              <w:rPr>
                <w:rFonts w:hint="default" w:cs="宋体"/>
                <w:color w:val="000000"/>
                <w:sz w:val="20"/>
                <w:szCs w:val="20"/>
              </w:rPr>
            </w:pPr>
            <w:r>
              <w:rPr>
                <w:rFonts w:cs="宋体"/>
                <w:color w:val="000000"/>
                <w:sz w:val="20"/>
                <w:szCs w:val="20"/>
              </w:rPr>
              <w:t>城市最低生活保障金支出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D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2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7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2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D115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43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24DE">
            <w:pPr>
              <w:textAlignment w:val="center"/>
              <w:rPr>
                <w:rFonts w:hint="default" w:cs="宋体"/>
                <w:color w:val="000000"/>
                <w:sz w:val="20"/>
                <w:szCs w:val="20"/>
              </w:rPr>
            </w:pPr>
            <w:r>
              <w:rPr>
                <w:rFonts w:cs="宋体"/>
                <w:color w:val="000000"/>
                <w:sz w:val="20"/>
                <w:szCs w:val="20"/>
              </w:rPr>
              <w:t>农村最低生活保障金支出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9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7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9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2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2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92200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A9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4BC7">
            <w:pPr>
              <w:textAlignment w:val="center"/>
              <w:rPr>
                <w:rFonts w:hint="default" w:cs="宋体"/>
                <w:color w:val="000000"/>
                <w:sz w:val="20"/>
                <w:szCs w:val="20"/>
              </w:rPr>
            </w:pPr>
            <w:r>
              <w:rPr>
                <w:rFonts w:cs="宋体"/>
                <w:b/>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9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A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1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C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B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5ECEF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81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8182">
            <w:pPr>
              <w:textAlignment w:val="center"/>
              <w:rPr>
                <w:rFonts w:hint="default" w:cs="宋体"/>
                <w:color w:val="000000"/>
                <w:sz w:val="20"/>
                <w:szCs w:val="20"/>
              </w:rPr>
            </w:pPr>
            <w:r>
              <w:rPr>
                <w:rFonts w:cs="宋体"/>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D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9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D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3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C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8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CEF4C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A1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CC75E">
            <w:pPr>
              <w:textAlignment w:val="center"/>
              <w:rPr>
                <w:rFonts w:hint="default" w:cs="宋体"/>
                <w:color w:val="000000"/>
                <w:sz w:val="20"/>
                <w:szCs w:val="20"/>
              </w:rPr>
            </w:pPr>
            <w:r>
              <w:rPr>
                <w:rFonts w:cs="宋体"/>
                <w:b/>
                <w:color w:val="000000"/>
                <w:sz w:val="20"/>
                <w:szCs w:val="20"/>
              </w:rPr>
              <w:t>特困人员救助供养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4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0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9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1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C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EF2D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E7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FAA72">
            <w:pPr>
              <w:textAlignment w:val="center"/>
              <w:rPr>
                <w:rFonts w:hint="default" w:cs="宋体"/>
                <w:color w:val="000000"/>
                <w:sz w:val="20"/>
                <w:szCs w:val="20"/>
              </w:rPr>
            </w:pPr>
            <w:r>
              <w:rPr>
                <w:rFonts w:cs="宋体"/>
                <w:color w:val="000000"/>
                <w:sz w:val="20"/>
                <w:szCs w:val="20"/>
              </w:rPr>
              <w:t>农村特困人员救助供养支出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6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D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D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0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7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D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C495A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31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9AA97">
            <w:pPr>
              <w:textAlignment w:val="center"/>
              <w:rPr>
                <w:rFonts w:hint="default" w:cs="宋体"/>
                <w:color w:val="000000"/>
                <w:sz w:val="20"/>
                <w:szCs w:val="20"/>
              </w:rPr>
            </w:pPr>
            <w:r>
              <w:rPr>
                <w:rFonts w:cs="宋体"/>
                <w:b/>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9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A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8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2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A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0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C18B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68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8996">
            <w:pPr>
              <w:textAlignment w:val="center"/>
              <w:rPr>
                <w:rFonts w:hint="default" w:cs="宋体"/>
                <w:color w:val="000000"/>
                <w:sz w:val="20"/>
                <w:szCs w:val="20"/>
              </w:rPr>
            </w:pPr>
            <w:r>
              <w:rPr>
                <w:rFonts w:cs="宋体"/>
                <w:color w:val="000000"/>
                <w:sz w:val="20"/>
                <w:szCs w:val="20"/>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8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4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5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2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D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DBED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FE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C532F">
            <w:pPr>
              <w:textAlignment w:val="center"/>
              <w:rPr>
                <w:rFonts w:hint="default" w:cs="宋体"/>
                <w:color w:val="000000"/>
                <w:sz w:val="20"/>
                <w:szCs w:val="20"/>
              </w:rPr>
            </w:pPr>
            <w:r>
              <w:rPr>
                <w:rFonts w:cs="宋体"/>
                <w:color w:val="000000"/>
                <w:sz w:val="20"/>
                <w:szCs w:val="20"/>
              </w:rPr>
              <w:t>其他农村生活救助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C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6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4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D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6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C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C902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D6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230E1">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5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7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C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0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D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8CC9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A3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D10B0">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C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5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1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1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3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CF43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7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FB74">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2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0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5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3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E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6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18FFD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64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F03E">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8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0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A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D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0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0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4F09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6C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8312">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2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1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D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1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C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6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DEEE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A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7C40">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9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4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6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7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7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5A93C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10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4E7BE">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D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3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3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D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E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9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FA85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0F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A423">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5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7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8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6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0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D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B090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65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C84C">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9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A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9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6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3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056F9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A3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6194">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F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6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9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9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4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7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F0AF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61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6CD6">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2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9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9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F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C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F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033C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F8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4360">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E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3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7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2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D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D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4F5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91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0DE5">
            <w:pPr>
              <w:textAlignment w:val="center"/>
              <w:rPr>
                <w:rFonts w:hint="default" w:cs="宋体"/>
                <w:color w:val="000000"/>
                <w:sz w:val="20"/>
                <w:szCs w:val="20"/>
              </w:rPr>
            </w:pPr>
            <w:r>
              <w:rPr>
                <w:rFonts w:cs="宋体"/>
                <w:b/>
                <w:color w:val="000000"/>
                <w:sz w:val="20"/>
                <w:szCs w:val="20"/>
              </w:rPr>
              <w:t>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2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1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A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E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D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BFED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D2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E940">
            <w:pPr>
              <w:textAlignment w:val="center"/>
              <w:rPr>
                <w:rFonts w:hint="default" w:cs="宋体"/>
                <w:color w:val="000000"/>
                <w:sz w:val="20"/>
                <w:szCs w:val="20"/>
              </w:rPr>
            </w:pPr>
            <w:r>
              <w:rPr>
                <w:rFonts w:cs="宋体"/>
                <w:color w:val="000000"/>
                <w:sz w:val="20"/>
                <w:szCs w:val="20"/>
              </w:rPr>
              <w:t>污水处理设施建设和运营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D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1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9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E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4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191F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C5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2BE78">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9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3,879.75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3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7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C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8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0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270CF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C8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E9FB">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A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3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8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E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0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6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AB5F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63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65B31">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E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1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E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0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D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C83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0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D1ADA">
            <w:pPr>
              <w:textAlignment w:val="center"/>
              <w:rPr>
                <w:rFonts w:hint="default" w:cs="宋体"/>
                <w:color w:val="000000"/>
                <w:sz w:val="20"/>
                <w:szCs w:val="20"/>
              </w:rPr>
            </w:pPr>
            <w:r>
              <w:rPr>
                <w:rFonts w:cs="宋体"/>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6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C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2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B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E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41B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CB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5E55">
            <w:pPr>
              <w:textAlignment w:val="center"/>
              <w:rPr>
                <w:rFonts w:hint="default" w:cs="宋体"/>
                <w:color w:val="000000"/>
                <w:sz w:val="20"/>
                <w:szCs w:val="20"/>
              </w:rPr>
            </w:pPr>
            <w:r>
              <w:rPr>
                <w:rFonts w:cs="宋体"/>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C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A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9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A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7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F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D0264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92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F7004">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4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7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C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E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C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1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6899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D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3F0E6">
            <w:pPr>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D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7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8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F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D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0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D421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0F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8188">
            <w:pPr>
              <w:textAlignment w:val="center"/>
              <w:rPr>
                <w:rFonts w:hint="default" w:cs="宋体"/>
                <w:color w:val="000000"/>
                <w:sz w:val="20"/>
                <w:szCs w:val="20"/>
              </w:rPr>
            </w:pPr>
            <w:r>
              <w:rPr>
                <w:rFonts w:cs="宋体"/>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1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A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B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7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2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C0CB4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92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3496">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E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E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2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E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6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60DF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FF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65E10">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C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A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A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8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5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2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DDB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4D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BFAD">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A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2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D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1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F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6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B2451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0E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C3317">
            <w:pPr>
              <w:textAlignment w:val="center"/>
              <w:rPr>
                <w:rFonts w:hint="default" w:cs="宋体"/>
                <w:color w:val="000000"/>
                <w:sz w:val="20"/>
                <w:szCs w:val="20"/>
              </w:rPr>
            </w:pPr>
            <w:r>
              <w:rPr>
                <w:rFonts w:cs="宋体"/>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3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5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D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A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3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EAAA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A7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842A">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2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1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F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C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8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E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3A4E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C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CA5E">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4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1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E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C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3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BE15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FE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AC01">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9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C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6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D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C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3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8C1B3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7F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9874">
            <w:pPr>
              <w:textAlignment w:val="center"/>
              <w:rPr>
                <w:rFonts w:hint="default" w:cs="宋体"/>
                <w:color w:val="000000"/>
                <w:sz w:val="20"/>
                <w:szCs w:val="20"/>
              </w:rPr>
            </w:pPr>
            <w:r>
              <w:rPr>
                <w:rFonts w:cs="宋体"/>
                <w:color w:val="000000"/>
                <w:sz w:val="20"/>
                <w:szCs w:val="20"/>
              </w:rPr>
              <w:t>对村集体经济组织的补助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9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0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2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8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D04A2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32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9583">
            <w:pPr>
              <w:textAlignment w:val="center"/>
              <w:rPr>
                <w:rFonts w:hint="default" w:cs="宋体"/>
                <w:color w:val="000000"/>
                <w:sz w:val="20"/>
                <w:szCs w:val="20"/>
              </w:rPr>
            </w:pPr>
            <w:r>
              <w:rPr>
                <w:rFonts w:cs="宋体"/>
                <w:color w:val="000000"/>
                <w:sz w:val="20"/>
                <w:szCs w:val="20"/>
              </w:rPr>
              <w:t>农村综合改革示范试点补助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2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8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D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B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1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2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2803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1C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BB34">
            <w:pPr>
              <w:textAlignment w:val="center"/>
              <w:rPr>
                <w:rFonts w:hint="default" w:cs="宋体"/>
                <w:color w:val="000000"/>
                <w:sz w:val="20"/>
                <w:szCs w:val="20"/>
              </w:rPr>
            </w:pPr>
            <w:r>
              <w:rPr>
                <w:rFonts w:cs="宋体"/>
                <w:b/>
                <w:color w:val="000000"/>
                <w:sz w:val="20"/>
                <w:szCs w:val="20"/>
              </w:rPr>
              <w:t>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9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3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C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C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B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5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24E4B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D3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2CAE">
            <w:pPr>
              <w:textAlignment w:val="center"/>
              <w:rPr>
                <w:rFonts w:hint="default" w:cs="宋体"/>
                <w:color w:val="000000"/>
                <w:sz w:val="20"/>
                <w:szCs w:val="20"/>
              </w:rPr>
            </w:pPr>
            <w:r>
              <w:rPr>
                <w:rFonts w:cs="宋体"/>
                <w:color w:val="000000"/>
                <w:sz w:val="20"/>
                <w:szCs w:val="20"/>
              </w:rPr>
              <w:t>解决移民遗留问题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D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B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0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4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0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9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BC9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F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AEF8">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B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9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C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7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0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B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B73BF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83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B0AC">
            <w:pPr>
              <w:textAlignment w:val="center"/>
              <w:rPr>
                <w:rFonts w:hint="default" w:cs="宋体"/>
                <w:color w:val="000000"/>
                <w:sz w:val="20"/>
                <w:szCs w:val="20"/>
              </w:rPr>
            </w:pPr>
            <w:r>
              <w:rPr>
                <w:rFonts w:cs="宋体"/>
                <w:color w:val="000000"/>
                <w:sz w:val="20"/>
                <w:szCs w:val="20"/>
              </w:rPr>
              <w:t>三峡后续工作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A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0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F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F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2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692A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0B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D69F">
            <w:pPr>
              <w:textAlignment w:val="center"/>
              <w:rPr>
                <w:rFonts w:hint="default" w:cs="宋体"/>
                <w:color w:val="000000"/>
                <w:sz w:val="20"/>
                <w:szCs w:val="20"/>
              </w:rPr>
            </w:pPr>
            <w:r>
              <w:rPr>
                <w:rFonts w:cs="宋体"/>
                <w:b/>
                <w:color w:val="000000"/>
                <w:sz w:val="20"/>
                <w:szCs w:val="20"/>
              </w:rPr>
              <w:t>大中型水库移民后期扶持基金支出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6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9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7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0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B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E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1D93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8E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4DFC">
            <w:pPr>
              <w:textAlignment w:val="center"/>
              <w:rPr>
                <w:rFonts w:hint="default" w:cs="宋体"/>
                <w:color w:val="000000"/>
                <w:sz w:val="20"/>
                <w:szCs w:val="20"/>
              </w:rPr>
            </w:pPr>
            <w:r>
              <w:rPr>
                <w:rFonts w:cs="宋体"/>
                <w:color w:val="000000"/>
                <w:sz w:val="20"/>
                <w:szCs w:val="20"/>
              </w:rPr>
              <w:t>移民补助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F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4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A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E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B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CD08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CF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FC0AC">
            <w:pPr>
              <w:textAlignment w:val="center"/>
              <w:rPr>
                <w:rFonts w:hint="default" w:cs="宋体"/>
                <w:color w:val="000000"/>
                <w:sz w:val="20"/>
                <w:szCs w:val="20"/>
              </w:rPr>
            </w:pPr>
            <w:r>
              <w:rPr>
                <w:rFonts w:cs="宋体"/>
                <w:color w:val="000000"/>
                <w:sz w:val="20"/>
                <w:szCs w:val="20"/>
              </w:rPr>
              <w:t>基础设施建设和经济发展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B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4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8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8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B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3F96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4A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1231">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C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C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D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A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B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9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A2A0B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23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CF5AC">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C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7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C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9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9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4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F7F7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27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1CB4">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8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8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C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7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9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BBF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7B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7E7DE">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E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6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A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6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E33A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A0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86E5">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B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A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7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B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E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9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7A61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4D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3FFC">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5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7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E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F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1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C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AE47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4E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400BD">
            <w:pPr>
              <w:textAlignment w:val="center"/>
              <w:rPr>
                <w:rFonts w:hint="default" w:cs="宋体"/>
                <w:color w:val="000000"/>
                <w:sz w:val="20"/>
                <w:szCs w:val="20"/>
              </w:rPr>
            </w:pPr>
            <w:r>
              <w:rPr>
                <w:rFonts w:cs="宋体"/>
                <w:color w:val="000000"/>
                <w:sz w:val="20"/>
                <w:szCs w:val="20"/>
              </w:rPr>
              <w:t>其他自然资源事务支出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D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B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1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3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9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A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B2B8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A5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BC45">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7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4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3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E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0CFF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D4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7CB1B">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5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E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F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1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4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F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16BB6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9B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E0D6F">
            <w:pPr>
              <w:textAlignment w:val="center"/>
              <w:rPr>
                <w:rFonts w:hint="default" w:cs="宋体"/>
                <w:color w:val="000000"/>
                <w:sz w:val="20"/>
                <w:szCs w:val="20"/>
              </w:rPr>
            </w:pPr>
            <w:r>
              <w:rPr>
                <w:rFonts w:cs="宋体"/>
                <w:color w:val="000000"/>
                <w:sz w:val="20"/>
                <w:szCs w:val="20"/>
              </w:rPr>
              <w:t>老旧小区改造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B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A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8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8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1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A66D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42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42A4">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8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7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1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9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C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9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EEF07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9C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A490">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A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7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5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A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A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1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FDC26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7D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5376">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A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6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6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0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C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E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99BF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06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65A7A">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E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8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0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2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7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E4ADD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4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1619">
            <w:pPr>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1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D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1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4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0022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4E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94EC">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1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0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B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5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D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D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C86B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A0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A3ED">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8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4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8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E14B8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D0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AA94">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C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B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9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D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D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3B0D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22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622B">
            <w:pPr>
              <w:textAlignment w:val="center"/>
              <w:rPr>
                <w:rFonts w:hint="default" w:cs="宋体"/>
                <w:color w:val="000000"/>
                <w:sz w:val="20"/>
                <w:szCs w:val="20"/>
              </w:rPr>
            </w:pPr>
            <w:r>
              <w:rPr>
                <w:rFonts w:cs="宋体"/>
                <w:color w:val="000000"/>
                <w:sz w:val="20"/>
                <w:szCs w:val="20"/>
              </w:rPr>
              <w:t>其他自然灾害救灾及恢复重建支出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7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7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B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C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3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410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61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2A4C">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E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7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7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1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D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E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A9C08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F1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E23AC">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9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D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E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D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F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5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371C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C3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B19AE">
            <w:pPr>
              <w:textAlignment w:val="center"/>
              <w:rPr>
                <w:rFonts w:hint="default" w:cs="宋体"/>
                <w:color w:val="000000"/>
                <w:sz w:val="20"/>
                <w:szCs w:val="20"/>
              </w:rPr>
            </w:pPr>
            <w:r>
              <w:rPr>
                <w:rFonts w:cs="宋体"/>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1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7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B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F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0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3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32A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F5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050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0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B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C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5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4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B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A82CA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3D71C9">
      <w:pPr>
        <w:rPr>
          <w:rFonts w:hint="default" w:cs="宋体"/>
          <w:sz w:val="21"/>
          <w:szCs w:val="21"/>
        </w:rPr>
      </w:pPr>
      <w:r>
        <w:rPr>
          <w:rFonts w:cs="宋体"/>
          <w:sz w:val="21"/>
          <w:szCs w:val="21"/>
        </w:rPr>
        <w:br w:type="page"/>
      </w:r>
    </w:p>
    <w:p w14:paraId="6274CB29">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41209F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B07929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2301BC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C88FE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巴阳镇</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AD16D4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E3F6A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C6119D7">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EC0280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FF022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6D63AA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214D4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5B0F01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87B693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B2A066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B5E8F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ED1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5F1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2691E9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DDA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22B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9E1B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251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597831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7B7A">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9F4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ABAC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1F0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CC6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EFD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F76C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94400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B42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AB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E85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76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22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F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0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B84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04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C3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430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D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5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F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0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3779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8E7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7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F92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7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4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D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3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DD1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BD4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5DB2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CD2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DA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20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6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3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8C6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F0B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5656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908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A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F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DD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05E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0E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F6EB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D0A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4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7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5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1A8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7B9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F6AF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6F1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A8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3D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9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4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973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778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0F9F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4E4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AA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41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C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6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220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F2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0F5C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2A9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F6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B7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A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F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2A01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F4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A7A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526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E1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46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0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0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44C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ECC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5A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8CC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C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00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69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83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8E2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7C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0B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39E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A8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3,879.75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13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BB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1,098.66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B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8F33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7A2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69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FEC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3F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73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4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47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7DA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56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37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854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9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D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6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D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AA5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D21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39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843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A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A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B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9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E47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31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31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404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4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6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4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2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2BD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C8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B4E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4E6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B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0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6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F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AD1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9A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BE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482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BC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0B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3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42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F94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EF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193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7C5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57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D4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7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6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99A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30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B3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18B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D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1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A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1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59D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7B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59E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726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31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F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6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6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EE3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96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2F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C7B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CD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CC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C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9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EC29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4E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396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3C7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2F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D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31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6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40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B4A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53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36A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7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E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1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4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A18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C29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9B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DA4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E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2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6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B30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E04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67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E84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61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1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2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3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8A7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0FE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02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58F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42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0F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5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F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E50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578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F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F15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E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8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F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A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898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98F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D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879B0">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319B3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F6ED7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DD43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6D368">
            <w:pPr>
              <w:spacing w:line="200" w:lineRule="exact"/>
              <w:rPr>
                <w:rFonts w:hint="default" w:ascii="Times New Roman" w:hAnsi="Times New Roman"/>
                <w:color w:val="000000"/>
                <w:sz w:val="18"/>
                <w:szCs w:val="18"/>
              </w:rPr>
            </w:pPr>
          </w:p>
        </w:tc>
      </w:tr>
      <w:tr w14:paraId="355318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370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6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B1F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0AF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C64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27D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BDE1">
            <w:pPr>
              <w:spacing w:line="200" w:lineRule="exact"/>
              <w:jc w:val="right"/>
              <w:rPr>
                <w:rFonts w:hint="default" w:ascii="Times New Roman" w:hAnsi="Times New Roman"/>
                <w:color w:val="000000"/>
                <w:sz w:val="18"/>
                <w:szCs w:val="18"/>
              </w:rPr>
            </w:pPr>
          </w:p>
        </w:tc>
      </w:tr>
      <w:tr w14:paraId="7A382D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C70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3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BAA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8AF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D92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76A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815D">
            <w:pPr>
              <w:spacing w:line="200" w:lineRule="exact"/>
              <w:jc w:val="right"/>
              <w:rPr>
                <w:rFonts w:hint="default" w:ascii="Times New Roman" w:hAnsi="Times New Roman"/>
                <w:color w:val="000000"/>
                <w:sz w:val="18"/>
                <w:szCs w:val="18"/>
              </w:rPr>
            </w:pPr>
          </w:p>
        </w:tc>
      </w:tr>
      <w:tr w14:paraId="3EF809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0D0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63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2CF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D9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1B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12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1,133.61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F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3DCB24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55FF603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9355F9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9EACFA6">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5C0991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巴阳镇</w:t>
            </w:r>
          </w:p>
        </w:tc>
        <w:tc>
          <w:tcPr>
            <w:tcW w:w="3291" w:type="dxa"/>
            <w:tcBorders>
              <w:top w:val="nil"/>
              <w:left w:val="nil"/>
              <w:bottom w:val="nil"/>
              <w:right w:val="nil"/>
            </w:tcBorders>
            <w:shd w:val="clear" w:color="auto" w:fill="auto"/>
            <w:noWrap/>
            <w:tcMar>
              <w:top w:w="15" w:type="dxa"/>
              <w:left w:w="15" w:type="dxa"/>
              <w:right w:w="15" w:type="dxa"/>
            </w:tcMar>
            <w:vAlign w:val="bottom"/>
          </w:tcPr>
          <w:p w14:paraId="303DEE96">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CAC02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EDA5CC4">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0B654721">
            <w:pPr>
              <w:rPr>
                <w:rFonts w:hint="default"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3DC8FB38">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711F0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A6D18B">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A802">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7F226C">
            <w:pPr>
              <w:jc w:val="center"/>
              <w:textAlignment w:val="center"/>
              <w:rPr>
                <w:rFonts w:hint="default" w:cs="宋体"/>
                <w:b/>
                <w:color w:val="000000"/>
                <w:sz w:val="20"/>
                <w:szCs w:val="20"/>
              </w:rPr>
            </w:pPr>
            <w:r>
              <w:rPr>
                <w:rFonts w:cs="宋体"/>
                <w:b/>
                <w:color w:val="000000"/>
                <w:sz w:val="20"/>
                <w:szCs w:val="20"/>
              </w:rPr>
              <w:t>本年支出</w:t>
            </w:r>
          </w:p>
        </w:tc>
      </w:tr>
      <w:tr w14:paraId="6973C34D">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7A4F">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D88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457FB">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24FD">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6DBCA">
            <w:pPr>
              <w:jc w:val="center"/>
              <w:textAlignment w:val="center"/>
              <w:rPr>
                <w:rFonts w:hint="default" w:cs="宋体"/>
                <w:b/>
                <w:color w:val="000000"/>
                <w:sz w:val="20"/>
                <w:szCs w:val="20"/>
              </w:rPr>
            </w:pPr>
            <w:r>
              <w:rPr>
                <w:rFonts w:cs="宋体"/>
                <w:b/>
                <w:color w:val="000000"/>
                <w:sz w:val="20"/>
                <w:szCs w:val="20"/>
              </w:rPr>
              <w:t>项目支出</w:t>
            </w:r>
          </w:p>
        </w:tc>
      </w:tr>
      <w:tr w14:paraId="65D9B284">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B782">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DC674">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1EC26">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6986A">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C3F4E">
            <w:pPr>
              <w:jc w:val="center"/>
              <w:rPr>
                <w:rFonts w:hint="default" w:cs="宋体"/>
                <w:b/>
                <w:color w:val="000000"/>
                <w:sz w:val="20"/>
                <w:szCs w:val="20"/>
              </w:rPr>
            </w:pPr>
          </w:p>
        </w:tc>
      </w:tr>
      <w:tr w14:paraId="60BB392C">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343F">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5EA9">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BF05A">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66669">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FD249">
            <w:pPr>
              <w:jc w:val="center"/>
              <w:rPr>
                <w:rFonts w:hint="default" w:cs="宋体"/>
                <w:b/>
                <w:color w:val="000000"/>
                <w:sz w:val="20"/>
                <w:szCs w:val="20"/>
              </w:rPr>
            </w:pPr>
          </w:p>
        </w:tc>
      </w:tr>
      <w:tr w14:paraId="77451FE6">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3107">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76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5,395.80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69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1,182.11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8E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4,213.69</w:t>
            </w:r>
            <w:r>
              <w:rPr>
                <w:rFonts w:ascii="Times New Roman" w:hAnsi="Times New Roman"/>
                <w:b/>
                <w:color w:val="000000"/>
                <w:sz w:val="20"/>
                <w:u w:color="auto"/>
              </w:rPr>
              <w:t xml:space="preserve"> </w:t>
            </w:r>
          </w:p>
        </w:tc>
      </w:tr>
      <w:tr w14:paraId="039B0B3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2F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B207">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9AE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11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9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40.06</w:t>
            </w:r>
            <w:r>
              <w:rPr>
                <w:rFonts w:ascii="Times New Roman" w:hAnsi="Times New Roman"/>
                <w:b/>
                <w:color w:val="000000"/>
                <w:sz w:val="20"/>
                <w:u w:color="auto"/>
              </w:rPr>
              <w:t xml:space="preserve"> </w:t>
            </w:r>
          </w:p>
        </w:tc>
      </w:tr>
      <w:tr w14:paraId="4DA342B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C2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2D80">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39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C8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E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w:t>
            </w:r>
            <w:r>
              <w:rPr>
                <w:rFonts w:ascii="Times New Roman" w:hAnsi="Times New Roman"/>
                <w:b/>
                <w:color w:val="000000"/>
                <w:sz w:val="20"/>
                <w:u w:color="auto"/>
              </w:rPr>
              <w:t xml:space="preserve"> </w:t>
            </w:r>
          </w:p>
        </w:tc>
      </w:tr>
      <w:tr w14:paraId="72352F9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53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B843B">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2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0D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A4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593D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57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4CC4">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F8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91F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2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D550A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A9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B390">
            <w:pPr>
              <w:textAlignment w:val="center"/>
              <w:rPr>
                <w:rFonts w:hint="default" w:cs="宋体"/>
                <w:color w:val="000000"/>
                <w:sz w:val="20"/>
                <w:szCs w:val="20"/>
              </w:rPr>
            </w:pPr>
            <w:r>
              <w:rPr>
                <w:rFonts w:cs="宋体"/>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9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4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95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r>
      <w:tr w14:paraId="75D6011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E3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A238">
            <w:pPr>
              <w:textAlignment w:val="center"/>
              <w:rPr>
                <w:rFonts w:hint="default" w:cs="宋体"/>
                <w:color w:val="000000"/>
                <w:sz w:val="20"/>
                <w:szCs w:val="20"/>
              </w:rPr>
            </w:pPr>
            <w:r>
              <w:rPr>
                <w:rFonts w:cs="宋体"/>
                <w:b/>
                <w:color w:val="000000"/>
                <w:sz w:val="20"/>
                <w:szCs w:val="20"/>
              </w:rPr>
              <w:t>商贸事务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88F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4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4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r>
      <w:tr w14:paraId="438AC68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C0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C69E">
            <w:pPr>
              <w:textAlignment w:val="center"/>
              <w:rPr>
                <w:rFonts w:hint="default" w:cs="宋体"/>
                <w:color w:val="000000"/>
                <w:sz w:val="20"/>
                <w:szCs w:val="20"/>
              </w:rPr>
            </w:pPr>
            <w:r>
              <w:rPr>
                <w:rFonts w:cs="宋体"/>
                <w:color w:val="000000"/>
                <w:sz w:val="20"/>
                <w:szCs w:val="20"/>
              </w:rPr>
              <w:t>招商引资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4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75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8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742B361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0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BC93">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9DF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A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F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w:t>
            </w:r>
            <w:r>
              <w:rPr>
                <w:rFonts w:ascii="Times New Roman" w:hAnsi="Times New Roman"/>
                <w:b/>
                <w:color w:val="000000"/>
                <w:sz w:val="20"/>
                <w:u w:color="auto"/>
              </w:rPr>
              <w:t xml:space="preserve"> </w:t>
            </w:r>
          </w:p>
        </w:tc>
      </w:tr>
      <w:tr w14:paraId="6AD5F1A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6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8D45">
            <w:pPr>
              <w:textAlignment w:val="center"/>
              <w:rPr>
                <w:rFonts w:hint="default" w:cs="宋体"/>
                <w:color w:val="000000"/>
                <w:sz w:val="20"/>
                <w:szCs w:val="20"/>
              </w:rPr>
            </w:pPr>
            <w:r>
              <w:rPr>
                <w:rFonts w:cs="宋体"/>
                <w:color w:val="000000"/>
                <w:sz w:val="20"/>
                <w:szCs w:val="20"/>
              </w:rPr>
              <w:t>其他组织事务支出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24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1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2E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u w:color="auto"/>
              </w:rPr>
              <w:t xml:space="preserve"> </w:t>
            </w:r>
          </w:p>
        </w:tc>
      </w:tr>
      <w:tr w14:paraId="5C9B0CA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1A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A150">
            <w:pPr>
              <w:textAlignment w:val="center"/>
              <w:rPr>
                <w:rFonts w:hint="default"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9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9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68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r>
      <w:tr w14:paraId="7423638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88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CF75">
            <w:pPr>
              <w:textAlignment w:val="center"/>
              <w:rPr>
                <w:rFonts w:hint="default" w:cs="宋体"/>
                <w:color w:val="000000"/>
                <w:sz w:val="20"/>
                <w:szCs w:val="20"/>
              </w:rPr>
            </w:pPr>
            <w:r>
              <w:rPr>
                <w:rFonts w:cs="宋体"/>
                <w:b/>
                <w:color w:val="000000"/>
                <w:sz w:val="20"/>
                <w:szCs w:val="20"/>
              </w:rPr>
              <w:t>公安</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021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4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7C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r>
      <w:tr w14:paraId="2685FA5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3F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3815">
            <w:pPr>
              <w:textAlignment w:val="center"/>
              <w:rPr>
                <w:rFonts w:hint="default" w:cs="宋体"/>
                <w:color w:val="000000"/>
                <w:sz w:val="20"/>
                <w:szCs w:val="20"/>
              </w:rPr>
            </w:pPr>
            <w:r>
              <w:rPr>
                <w:rFonts w:cs="宋体"/>
                <w:color w:val="000000"/>
                <w:sz w:val="20"/>
                <w:szCs w:val="20"/>
              </w:rPr>
              <w:t>特别业务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B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0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65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14:paraId="16AAE6F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70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F62C">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B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91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AF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r>
      <w:tr w14:paraId="25CDC46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8F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C328">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6D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C8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0B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w:t>
            </w:r>
            <w:r>
              <w:rPr>
                <w:rFonts w:ascii="Times New Roman" w:hAnsi="Times New Roman"/>
                <w:b/>
                <w:color w:val="000000"/>
                <w:sz w:val="20"/>
                <w:u w:color="auto"/>
              </w:rPr>
              <w:t xml:space="preserve"> </w:t>
            </w:r>
          </w:p>
        </w:tc>
      </w:tr>
      <w:tr w14:paraId="1CBFC32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1A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66520">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C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42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7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A540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68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8A2B9">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44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E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87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r>
      <w:tr w14:paraId="47ADE77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38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1D46">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8A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8E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273.86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A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890.35</w:t>
            </w:r>
            <w:r>
              <w:rPr>
                <w:rFonts w:ascii="Times New Roman" w:hAnsi="Times New Roman"/>
                <w:b/>
                <w:color w:val="000000"/>
                <w:sz w:val="20"/>
                <w:u w:color="auto"/>
              </w:rPr>
              <w:t xml:space="preserve"> </w:t>
            </w:r>
          </w:p>
        </w:tc>
      </w:tr>
      <w:tr w14:paraId="0BF7EE9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2C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DFA65">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C4F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7F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EB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87A82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60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9F8F">
            <w:pPr>
              <w:textAlignment w:val="center"/>
              <w:rPr>
                <w:rFonts w:hint="default" w:cs="宋体"/>
                <w:color w:val="000000"/>
                <w:sz w:val="20"/>
                <w:szCs w:val="20"/>
              </w:rPr>
            </w:pPr>
            <w:r>
              <w:rPr>
                <w:rFonts w:cs="宋体"/>
                <w:color w:val="000000"/>
                <w:sz w:val="20"/>
                <w:szCs w:val="20"/>
              </w:rPr>
              <w:t>社会保险经办机构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B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A8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4E8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1D595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18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82D2">
            <w:pPr>
              <w:textAlignment w:val="center"/>
              <w:rPr>
                <w:rFonts w:hint="default"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91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C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CF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48.04</w:t>
            </w:r>
            <w:r>
              <w:rPr>
                <w:rFonts w:ascii="Times New Roman" w:hAnsi="Times New Roman"/>
                <w:b/>
                <w:color w:val="000000"/>
                <w:sz w:val="20"/>
                <w:u w:color="auto"/>
              </w:rPr>
              <w:t xml:space="preserve"> </w:t>
            </w:r>
          </w:p>
        </w:tc>
      </w:tr>
      <w:tr w14:paraId="628A90E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91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D0FE">
            <w:pPr>
              <w:textAlignment w:val="center"/>
              <w:rPr>
                <w:rFonts w:hint="default"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1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47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EB1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48.04</w:t>
            </w:r>
            <w:r>
              <w:rPr>
                <w:rFonts w:ascii="Times New Roman" w:hAnsi="Times New Roman"/>
                <w:color w:val="000000"/>
                <w:sz w:val="20"/>
                <w:u w:color="auto"/>
              </w:rPr>
              <w:t xml:space="preserve"> </w:t>
            </w:r>
          </w:p>
        </w:tc>
      </w:tr>
      <w:tr w14:paraId="3B07043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92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E1EC">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1F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4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EB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818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F6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2E55">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C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40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225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D460D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59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9F5C4">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F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3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2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55C39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FA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916D">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4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F1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F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7C31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F3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D002">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DB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4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5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1F40F8C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5F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6B552">
            <w:pPr>
              <w:textAlignment w:val="center"/>
              <w:rPr>
                <w:rFonts w:hint="default"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1DE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34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D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6F757D1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06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98E0">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46E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B7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3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53.65</w:t>
            </w:r>
            <w:r>
              <w:rPr>
                <w:rFonts w:ascii="Times New Roman" w:hAnsi="Times New Roman"/>
                <w:b/>
                <w:color w:val="000000"/>
                <w:sz w:val="20"/>
                <w:u w:color="auto"/>
              </w:rPr>
              <w:t xml:space="preserve"> </w:t>
            </w:r>
          </w:p>
        </w:tc>
      </w:tr>
      <w:tr w14:paraId="4989D8A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D4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D38E1">
            <w:pPr>
              <w:textAlignment w:val="center"/>
              <w:rPr>
                <w:rFonts w:hint="default" w:cs="宋体"/>
                <w:color w:val="000000"/>
                <w:sz w:val="20"/>
                <w:szCs w:val="20"/>
              </w:rPr>
            </w:pPr>
            <w:r>
              <w:rPr>
                <w:rFonts w:cs="宋体"/>
                <w:color w:val="000000"/>
                <w:sz w:val="20"/>
                <w:szCs w:val="20"/>
              </w:rPr>
              <w:t>儿童福利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BD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0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C5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u w:color="auto"/>
              </w:rPr>
              <w:t xml:space="preserve"> </w:t>
            </w:r>
          </w:p>
        </w:tc>
      </w:tr>
      <w:tr w14:paraId="024FD09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54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F0B8">
            <w:pPr>
              <w:textAlignment w:val="center"/>
              <w:rPr>
                <w:rFonts w:hint="default"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43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A5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B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25.67</w:t>
            </w:r>
            <w:r>
              <w:rPr>
                <w:rFonts w:ascii="Times New Roman" w:hAnsi="Times New Roman"/>
                <w:color w:val="000000"/>
                <w:sz w:val="20"/>
                <w:u w:color="auto"/>
              </w:rPr>
              <w:t xml:space="preserve"> </w:t>
            </w:r>
          </w:p>
        </w:tc>
      </w:tr>
      <w:tr w14:paraId="071528B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C7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DD94F">
            <w:pPr>
              <w:textAlignment w:val="center"/>
              <w:rPr>
                <w:rFonts w:hint="default"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D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7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E7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21.91</w:t>
            </w:r>
            <w:r>
              <w:rPr>
                <w:rFonts w:ascii="Times New Roman" w:hAnsi="Times New Roman"/>
                <w:color w:val="000000"/>
                <w:sz w:val="20"/>
                <w:u w:color="auto"/>
              </w:rPr>
              <w:t xml:space="preserve"> </w:t>
            </w:r>
          </w:p>
        </w:tc>
      </w:tr>
      <w:tr w14:paraId="046B643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6E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FB255">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1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B0E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99E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39.50</w:t>
            </w:r>
            <w:r>
              <w:rPr>
                <w:rFonts w:ascii="Times New Roman" w:hAnsi="Times New Roman"/>
                <w:b/>
                <w:color w:val="000000"/>
                <w:sz w:val="20"/>
                <w:u w:color="auto"/>
              </w:rPr>
              <w:t xml:space="preserve"> </w:t>
            </w:r>
          </w:p>
        </w:tc>
      </w:tr>
      <w:tr w14:paraId="684F60E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56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CAAAE">
            <w:pPr>
              <w:textAlignment w:val="center"/>
              <w:rPr>
                <w:rFonts w:hint="default"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95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3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2F6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29.62</w:t>
            </w:r>
            <w:r>
              <w:rPr>
                <w:rFonts w:ascii="Times New Roman" w:hAnsi="Times New Roman"/>
                <w:color w:val="000000"/>
                <w:sz w:val="20"/>
                <w:u w:color="auto"/>
              </w:rPr>
              <w:t xml:space="preserve"> </w:t>
            </w:r>
          </w:p>
        </w:tc>
      </w:tr>
      <w:tr w14:paraId="3E33913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E9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1A7D">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0F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12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00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r>
      <w:tr w14:paraId="73E6DEA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E4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BA1E">
            <w:pPr>
              <w:textAlignment w:val="center"/>
              <w:rPr>
                <w:rFonts w:hint="default"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2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41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8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402.06</w:t>
            </w:r>
            <w:r>
              <w:rPr>
                <w:rFonts w:ascii="Times New Roman" w:hAnsi="Times New Roman"/>
                <w:b/>
                <w:color w:val="000000"/>
                <w:sz w:val="20"/>
                <w:u w:color="auto"/>
              </w:rPr>
              <w:t xml:space="preserve"> </w:t>
            </w:r>
          </w:p>
        </w:tc>
      </w:tr>
      <w:tr w14:paraId="3E5ECEE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33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5A8A">
            <w:pPr>
              <w:textAlignment w:val="center"/>
              <w:rPr>
                <w:rFonts w:hint="default"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9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E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DE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r>
      <w:tr w14:paraId="0B50ADE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20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A25A">
            <w:pPr>
              <w:textAlignment w:val="center"/>
              <w:rPr>
                <w:rFonts w:hint="default" w:cs="宋体"/>
                <w:color w:val="000000"/>
                <w:sz w:val="20"/>
                <w:szCs w:val="20"/>
              </w:rPr>
            </w:pPr>
            <w:r>
              <w:rPr>
                <w:rFonts w:cs="宋体"/>
                <w:color w:val="000000"/>
                <w:sz w:val="20"/>
                <w:szCs w:val="20"/>
              </w:rPr>
              <w:t>农村最低生活保障金支出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B9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A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1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365.49</w:t>
            </w:r>
            <w:r>
              <w:rPr>
                <w:rFonts w:ascii="Times New Roman" w:hAnsi="Times New Roman"/>
                <w:color w:val="000000"/>
                <w:sz w:val="20"/>
                <w:u w:color="auto"/>
              </w:rPr>
              <w:t xml:space="preserve"> </w:t>
            </w:r>
          </w:p>
        </w:tc>
      </w:tr>
      <w:tr w14:paraId="7C256FA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DB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28B20">
            <w:pPr>
              <w:textAlignment w:val="center"/>
              <w:rPr>
                <w:rFonts w:hint="default" w:cs="宋体"/>
                <w:color w:val="000000"/>
                <w:sz w:val="20"/>
                <w:szCs w:val="20"/>
              </w:rPr>
            </w:pPr>
            <w:r>
              <w:rPr>
                <w:rFonts w:cs="宋体"/>
                <w:b/>
                <w:color w:val="000000"/>
                <w:sz w:val="20"/>
                <w:szCs w:val="20"/>
              </w:rPr>
              <w:t>临时救助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A74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7AB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7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u w:color="auto"/>
              </w:rPr>
              <w:t xml:space="preserve"> </w:t>
            </w:r>
          </w:p>
        </w:tc>
      </w:tr>
      <w:tr w14:paraId="2E7A62F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AC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701B">
            <w:pPr>
              <w:textAlignment w:val="center"/>
              <w:rPr>
                <w:rFonts w:hint="default" w:cs="宋体"/>
                <w:color w:val="000000"/>
                <w:sz w:val="20"/>
                <w:szCs w:val="20"/>
              </w:rPr>
            </w:pPr>
            <w:r>
              <w:rPr>
                <w:rFonts w:cs="宋体"/>
                <w:color w:val="000000"/>
                <w:sz w:val="20"/>
                <w:szCs w:val="20"/>
              </w:rPr>
              <w:t>临时救助支出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8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79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E5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r>
      <w:tr w14:paraId="36AD502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0E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F691">
            <w:pPr>
              <w:textAlignment w:val="center"/>
              <w:rPr>
                <w:rFonts w:hint="default" w:cs="宋体"/>
                <w:color w:val="000000"/>
                <w:sz w:val="20"/>
                <w:szCs w:val="20"/>
              </w:rPr>
            </w:pPr>
            <w:r>
              <w:rPr>
                <w:rFonts w:cs="宋体"/>
                <w:b/>
                <w:color w:val="000000"/>
                <w:sz w:val="20"/>
                <w:szCs w:val="20"/>
              </w:rPr>
              <w:t>特困人员救助供养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E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7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AC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288.28</w:t>
            </w:r>
            <w:r>
              <w:rPr>
                <w:rFonts w:ascii="Times New Roman" w:hAnsi="Times New Roman"/>
                <w:b/>
                <w:color w:val="000000"/>
                <w:sz w:val="20"/>
                <w:u w:color="auto"/>
              </w:rPr>
              <w:t xml:space="preserve"> </w:t>
            </w:r>
          </w:p>
        </w:tc>
      </w:tr>
      <w:tr w14:paraId="788C487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99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B5B15">
            <w:pPr>
              <w:textAlignment w:val="center"/>
              <w:rPr>
                <w:rFonts w:hint="default" w:cs="宋体"/>
                <w:color w:val="000000"/>
                <w:sz w:val="20"/>
                <w:szCs w:val="20"/>
              </w:rPr>
            </w:pPr>
            <w:r>
              <w:rPr>
                <w:rFonts w:cs="宋体"/>
                <w:color w:val="000000"/>
                <w:sz w:val="20"/>
                <w:szCs w:val="20"/>
              </w:rPr>
              <w:t>农村特困人员救助供养支出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4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3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3E1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288.28</w:t>
            </w:r>
            <w:r>
              <w:rPr>
                <w:rFonts w:ascii="Times New Roman" w:hAnsi="Times New Roman"/>
                <w:color w:val="000000"/>
                <w:sz w:val="20"/>
                <w:u w:color="auto"/>
              </w:rPr>
              <w:t xml:space="preserve"> </w:t>
            </w:r>
          </w:p>
        </w:tc>
      </w:tr>
      <w:tr w14:paraId="449E03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0D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27105">
            <w:pPr>
              <w:textAlignment w:val="center"/>
              <w:rPr>
                <w:rFonts w:hint="default"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B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1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61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40.61</w:t>
            </w:r>
            <w:r>
              <w:rPr>
                <w:rFonts w:ascii="Times New Roman" w:hAnsi="Times New Roman"/>
                <w:b/>
                <w:color w:val="000000"/>
                <w:sz w:val="20"/>
                <w:u w:color="auto"/>
              </w:rPr>
              <w:t xml:space="preserve"> </w:t>
            </w:r>
          </w:p>
        </w:tc>
      </w:tr>
      <w:tr w14:paraId="3711BE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B2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A2E2">
            <w:pPr>
              <w:textAlignment w:val="center"/>
              <w:rPr>
                <w:rFonts w:hint="default"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9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C9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3B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r>
      <w:tr w14:paraId="20B480D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C2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31085">
            <w:pPr>
              <w:textAlignment w:val="center"/>
              <w:rPr>
                <w:rFonts w:hint="default" w:cs="宋体"/>
                <w:color w:val="000000"/>
                <w:sz w:val="20"/>
                <w:szCs w:val="20"/>
              </w:rPr>
            </w:pPr>
            <w:r>
              <w:rPr>
                <w:rFonts w:cs="宋体"/>
                <w:color w:val="000000"/>
                <w:sz w:val="20"/>
                <w:szCs w:val="20"/>
              </w:rPr>
              <w:t>其他农村生活救助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CD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60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D4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r>
      <w:tr w14:paraId="0C23CBB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9E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88B9">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8B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C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56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1CB2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17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28200">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D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A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53B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1CC4A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9F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8370">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8F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C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BC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11C32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52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EDD5">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5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75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C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7D132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2E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669B">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C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1F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CA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A2EF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F6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7144">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E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54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6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054E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CC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2DD0B">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62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6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F8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r>
      <w:tr w14:paraId="15F881F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2B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F31D5">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E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86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C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r>
      <w:tr w14:paraId="7E99A68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31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AB89">
            <w:pPr>
              <w:textAlignment w:val="center"/>
              <w:rPr>
                <w:rFonts w:hint="default"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36A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A3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0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r>
      <w:tr w14:paraId="0116F13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53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7B4E5">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C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0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8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r>
      <w:tr w14:paraId="2D5E022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23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8EBD">
            <w:pPr>
              <w:textAlignment w:val="center"/>
              <w:rPr>
                <w:rFonts w:hint="default"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34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1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1A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25.84</w:t>
            </w:r>
            <w:r>
              <w:rPr>
                <w:rFonts w:ascii="Times New Roman" w:hAnsi="Times New Roman"/>
                <w:b/>
                <w:color w:val="000000"/>
                <w:sz w:val="20"/>
                <w:u w:color="auto"/>
              </w:rPr>
              <w:t xml:space="preserve"> </w:t>
            </w:r>
          </w:p>
        </w:tc>
      </w:tr>
      <w:tr w14:paraId="5D437E9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09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612B">
            <w:pPr>
              <w:textAlignment w:val="center"/>
              <w:rPr>
                <w:rFonts w:hint="default"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9D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9AA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5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25.84</w:t>
            </w:r>
            <w:r>
              <w:rPr>
                <w:rFonts w:ascii="Times New Roman" w:hAnsi="Times New Roman"/>
                <w:color w:val="000000"/>
                <w:sz w:val="20"/>
                <w:u w:color="auto"/>
              </w:rPr>
              <w:t xml:space="preserve"> </w:t>
            </w:r>
          </w:p>
        </w:tc>
      </w:tr>
      <w:tr w14:paraId="1F38DE7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6F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BC597">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3F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2,781.10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B7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2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2,716.48</w:t>
            </w:r>
            <w:r>
              <w:rPr>
                <w:rFonts w:ascii="Times New Roman" w:hAnsi="Times New Roman"/>
                <w:b/>
                <w:color w:val="000000"/>
                <w:sz w:val="20"/>
                <w:u w:color="auto"/>
              </w:rPr>
              <w:t xml:space="preserve"> </w:t>
            </w:r>
          </w:p>
        </w:tc>
      </w:tr>
      <w:tr w14:paraId="57DFFE0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C7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FED61">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A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39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F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r>
      <w:tr w14:paraId="3854ACF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22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9C80C">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10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C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B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B44A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DD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5F6C">
            <w:pPr>
              <w:textAlignment w:val="center"/>
              <w:rPr>
                <w:rFonts w:hint="default" w:cs="宋体"/>
                <w:color w:val="000000"/>
                <w:sz w:val="20"/>
                <w:szCs w:val="20"/>
              </w:rPr>
            </w:pPr>
            <w:r>
              <w:rPr>
                <w:rFonts w:cs="宋体"/>
                <w:color w:val="000000"/>
                <w:sz w:val="20"/>
                <w:szCs w:val="20"/>
              </w:rPr>
              <w:t>科技转化与推广服务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A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6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AB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r>
      <w:tr w14:paraId="75B93ED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64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8F26D">
            <w:pPr>
              <w:textAlignment w:val="center"/>
              <w:rPr>
                <w:rFonts w:hint="default" w:cs="宋体"/>
                <w:color w:val="000000"/>
                <w:sz w:val="20"/>
                <w:szCs w:val="20"/>
              </w:rPr>
            </w:pPr>
            <w:r>
              <w:rPr>
                <w:rFonts w:cs="宋体"/>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C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D0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D3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238.05</w:t>
            </w:r>
            <w:r>
              <w:rPr>
                <w:rFonts w:ascii="Times New Roman" w:hAnsi="Times New Roman"/>
                <w:color w:val="000000"/>
                <w:sz w:val="20"/>
                <w:u w:color="auto"/>
              </w:rPr>
              <w:t xml:space="preserve"> </w:t>
            </w:r>
          </w:p>
        </w:tc>
      </w:tr>
      <w:tr w14:paraId="7747A11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CE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0B3D">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3D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1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44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27.96</w:t>
            </w:r>
            <w:r>
              <w:rPr>
                <w:rFonts w:ascii="Times New Roman" w:hAnsi="Times New Roman"/>
                <w:b/>
                <w:color w:val="000000"/>
                <w:sz w:val="20"/>
                <w:u w:color="auto"/>
              </w:rPr>
              <w:t xml:space="preserve"> </w:t>
            </w:r>
          </w:p>
        </w:tc>
      </w:tr>
      <w:tr w14:paraId="71B9F5B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84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9832">
            <w:pPr>
              <w:textAlignment w:val="center"/>
              <w:rPr>
                <w:rFonts w:hint="default" w:cs="宋体"/>
                <w:color w:val="000000"/>
                <w:sz w:val="20"/>
                <w:szCs w:val="20"/>
              </w:rPr>
            </w:pPr>
            <w:r>
              <w:rPr>
                <w:rFonts w:cs="宋体"/>
                <w:color w:val="000000"/>
                <w:sz w:val="20"/>
                <w:szCs w:val="20"/>
              </w:rPr>
              <w:t>森林资源管理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7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4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E8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14:paraId="74BE41C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79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D12B">
            <w:pPr>
              <w:textAlignment w:val="center"/>
              <w:rPr>
                <w:rFonts w:hint="default"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AA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65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8EF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27.81</w:t>
            </w:r>
            <w:r>
              <w:rPr>
                <w:rFonts w:ascii="Times New Roman" w:hAnsi="Times New Roman"/>
                <w:color w:val="000000"/>
                <w:sz w:val="20"/>
                <w:u w:color="auto"/>
              </w:rPr>
              <w:t xml:space="preserve"> </w:t>
            </w:r>
          </w:p>
        </w:tc>
      </w:tr>
      <w:tr w14:paraId="76B5189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5F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E1FB5">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88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A6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7E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1,524.71</w:t>
            </w:r>
            <w:r>
              <w:rPr>
                <w:rFonts w:ascii="Times New Roman" w:hAnsi="Times New Roman"/>
                <w:b/>
                <w:color w:val="000000"/>
                <w:sz w:val="20"/>
                <w:u w:color="auto"/>
              </w:rPr>
              <w:t xml:space="preserve"> </w:t>
            </w:r>
          </w:p>
        </w:tc>
      </w:tr>
      <w:tr w14:paraId="42EA716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8F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878C">
            <w:pPr>
              <w:textAlignment w:val="center"/>
              <w:rPr>
                <w:rFonts w:hint="default"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3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D6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0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82.25</w:t>
            </w:r>
            <w:r>
              <w:rPr>
                <w:rFonts w:ascii="Times New Roman" w:hAnsi="Times New Roman"/>
                <w:color w:val="000000"/>
                <w:sz w:val="20"/>
                <w:u w:color="auto"/>
              </w:rPr>
              <w:t xml:space="preserve"> </w:t>
            </w:r>
          </w:p>
        </w:tc>
      </w:tr>
      <w:tr w14:paraId="60D739D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13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B0D3">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0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5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4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1,422.46</w:t>
            </w:r>
            <w:r>
              <w:rPr>
                <w:rFonts w:ascii="Times New Roman" w:hAnsi="Times New Roman"/>
                <w:color w:val="000000"/>
                <w:sz w:val="20"/>
                <w:u w:color="auto"/>
              </w:rPr>
              <w:t xml:space="preserve"> </w:t>
            </w:r>
          </w:p>
        </w:tc>
      </w:tr>
      <w:tr w14:paraId="5D58E1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EE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5BC2">
            <w:pPr>
              <w:textAlignment w:val="center"/>
              <w:rPr>
                <w:rFonts w:hint="default" w:cs="宋体"/>
                <w:color w:val="000000"/>
                <w:sz w:val="20"/>
                <w:szCs w:val="20"/>
              </w:rPr>
            </w:pPr>
            <w:r>
              <w:rPr>
                <w:rFonts w:cs="宋体"/>
                <w:color w:val="000000"/>
                <w:sz w:val="20"/>
                <w:szCs w:val="20"/>
              </w:rPr>
              <w:t>社会发展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9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5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A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0354B61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8E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A3745">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3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9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83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922.17</w:t>
            </w:r>
            <w:r>
              <w:rPr>
                <w:rFonts w:ascii="Times New Roman" w:hAnsi="Times New Roman"/>
                <w:b/>
                <w:color w:val="000000"/>
                <w:sz w:val="20"/>
                <w:u w:color="auto"/>
              </w:rPr>
              <w:t xml:space="preserve"> </w:t>
            </w:r>
          </w:p>
        </w:tc>
      </w:tr>
      <w:tr w14:paraId="67E64FD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FA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FE27">
            <w:pPr>
              <w:textAlignment w:val="center"/>
              <w:rPr>
                <w:rFonts w:hint="default"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8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15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0A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r>
      <w:tr w14:paraId="05AEACC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0B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CC02">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3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B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11C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r>
      <w:tr w14:paraId="4246066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3F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6DC55">
            <w:pPr>
              <w:textAlignment w:val="center"/>
              <w:rPr>
                <w:rFonts w:hint="default" w:cs="宋体"/>
                <w:color w:val="000000"/>
                <w:sz w:val="20"/>
                <w:szCs w:val="20"/>
              </w:rPr>
            </w:pPr>
            <w:r>
              <w:rPr>
                <w:rFonts w:cs="宋体"/>
                <w:color w:val="000000"/>
                <w:sz w:val="20"/>
                <w:szCs w:val="20"/>
              </w:rPr>
              <w:t>对村集体经济组织的补助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2B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5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D8C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69E34ED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20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8C3BD">
            <w:pPr>
              <w:textAlignment w:val="center"/>
              <w:rPr>
                <w:rFonts w:hint="default" w:cs="宋体"/>
                <w:color w:val="000000"/>
                <w:sz w:val="20"/>
                <w:szCs w:val="20"/>
              </w:rPr>
            </w:pPr>
            <w:r>
              <w:rPr>
                <w:rFonts w:cs="宋体"/>
                <w:color w:val="000000"/>
                <w:sz w:val="20"/>
                <w:szCs w:val="20"/>
              </w:rPr>
              <w:t>农村综合改革示范试点补助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2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06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1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731.30</w:t>
            </w:r>
            <w:r>
              <w:rPr>
                <w:rFonts w:ascii="Times New Roman" w:hAnsi="Times New Roman"/>
                <w:color w:val="000000"/>
                <w:sz w:val="20"/>
                <w:u w:color="auto"/>
              </w:rPr>
              <w:t xml:space="preserve"> </w:t>
            </w:r>
          </w:p>
        </w:tc>
      </w:tr>
      <w:tr w14:paraId="3A5707C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4E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CDB6F">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AA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E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4B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r>
      <w:tr w14:paraId="39E9C8D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D9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063C6">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6D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B1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0B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245.24</w:t>
            </w:r>
            <w:r>
              <w:rPr>
                <w:rFonts w:ascii="Times New Roman" w:hAnsi="Times New Roman"/>
                <w:b/>
                <w:color w:val="000000"/>
                <w:sz w:val="20"/>
                <w:u w:color="auto"/>
              </w:rPr>
              <w:t xml:space="preserve"> </w:t>
            </w:r>
          </w:p>
        </w:tc>
      </w:tr>
      <w:tr w14:paraId="38D36FD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13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FA7EB">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43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6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ADF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240.61</w:t>
            </w:r>
            <w:r>
              <w:rPr>
                <w:rFonts w:ascii="Times New Roman" w:hAnsi="Times New Roman"/>
                <w:color w:val="000000"/>
                <w:sz w:val="20"/>
                <w:u w:color="auto"/>
              </w:rPr>
              <w:t xml:space="preserve"> </w:t>
            </w:r>
          </w:p>
        </w:tc>
      </w:tr>
      <w:tr w14:paraId="180E7C0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9D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2962F">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1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D2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B0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r>
      <w:tr w14:paraId="14E731A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74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97D6">
            <w:pPr>
              <w:textAlignment w:val="center"/>
              <w:rPr>
                <w:rFonts w:hint="default"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EC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F8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5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r>
      <w:tr w14:paraId="1B1C463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47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23FD">
            <w:pPr>
              <w:textAlignment w:val="center"/>
              <w:rPr>
                <w:rFonts w:hint="default"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80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58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5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r>
      <w:tr w14:paraId="5C89BA2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1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6EFA">
            <w:pPr>
              <w:textAlignment w:val="center"/>
              <w:rPr>
                <w:rFonts w:hint="default"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C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4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0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r>
      <w:tr w14:paraId="41FB171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F4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8075">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ED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C2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EE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r>
      <w:tr w14:paraId="397807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A9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C4AF">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93B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BF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D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179.82</w:t>
            </w:r>
            <w:r>
              <w:rPr>
                <w:rFonts w:ascii="Times New Roman" w:hAnsi="Times New Roman"/>
                <w:b/>
                <w:color w:val="000000"/>
                <w:sz w:val="20"/>
                <w:u w:color="auto"/>
              </w:rPr>
              <w:t xml:space="preserve"> </w:t>
            </w:r>
          </w:p>
        </w:tc>
      </w:tr>
      <w:tr w14:paraId="2DE6708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D3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98EC">
            <w:pPr>
              <w:textAlignment w:val="center"/>
              <w:rPr>
                <w:rFonts w:hint="default" w:cs="宋体"/>
                <w:color w:val="000000"/>
                <w:sz w:val="20"/>
                <w:szCs w:val="20"/>
              </w:rPr>
            </w:pPr>
            <w:r>
              <w:rPr>
                <w:rFonts w:cs="宋体"/>
                <w:color w:val="000000"/>
                <w:sz w:val="20"/>
                <w:szCs w:val="20"/>
              </w:rPr>
              <w:t>老旧小区改造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11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112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7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179.82</w:t>
            </w:r>
            <w:r>
              <w:rPr>
                <w:rFonts w:ascii="Times New Roman" w:hAnsi="Times New Roman"/>
                <w:color w:val="000000"/>
                <w:sz w:val="20"/>
                <w:u w:color="auto"/>
              </w:rPr>
              <w:t xml:space="preserve"> </w:t>
            </w:r>
          </w:p>
        </w:tc>
      </w:tr>
      <w:tr w14:paraId="68E5E81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B3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1BEE">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2A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3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5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DE5D0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8B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F799">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15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D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B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7F19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72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BB90">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B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E71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5F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52.30</w:t>
            </w:r>
            <w:r>
              <w:rPr>
                <w:rFonts w:ascii="Times New Roman" w:hAnsi="Times New Roman"/>
                <w:b/>
                <w:color w:val="000000"/>
                <w:sz w:val="20"/>
                <w:u w:color="auto"/>
              </w:rPr>
              <w:t xml:space="preserve"> </w:t>
            </w:r>
          </w:p>
        </w:tc>
      </w:tr>
      <w:tr w14:paraId="0DF3884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23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8B51">
            <w:pPr>
              <w:textAlignment w:val="center"/>
              <w:rPr>
                <w:rFonts w:hint="default"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6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3B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68C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5904643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90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46CF">
            <w:pPr>
              <w:textAlignment w:val="center"/>
              <w:rPr>
                <w:rFonts w:hint="default" w:cs="宋体"/>
                <w:color w:val="000000"/>
                <w:sz w:val="20"/>
                <w:szCs w:val="20"/>
              </w:rPr>
            </w:pPr>
            <w:r>
              <w:rPr>
                <w:rFonts w:cs="宋体"/>
                <w:color w:val="000000"/>
                <w:sz w:val="20"/>
                <w:szCs w:val="20"/>
              </w:rPr>
              <w:t>其他应急管理支出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92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A6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F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7F0E03C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8D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73326">
            <w:pPr>
              <w:textAlignment w:val="center"/>
              <w:rPr>
                <w:rFonts w:hint="default" w:cs="宋体"/>
                <w:color w:val="000000"/>
                <w:sz w:val="20"/>
                <w:szCs w:val="20"/>
              </w:rPr>
            </w:pPr>
            <w:r>
              <w:rPr>
                <w:rFonts w:cs="宋体"/>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3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4E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8A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33.50</w:t>
            </w:r>
            <w:r>
              <w:rPr>
                <w:rFonts w:ascii="Times New Roman" w:hAnsi="Times New Roman"/>
                <w:b/>
                <w:color w:val="000000"/>
                <w:sz w:val="20"/>
                <w:u w:color="auto"/>
              </w:rPr>
              <w:t xml:space="preserve"> </w:t>
            </w:r>
          </w:p>
        </w:tc>
      </w:tr>
      <w:tr w14:paraId="42C872C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FB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AE09">
            <w:pPr>
              <w:textAlignment w:val="center"/>
              <w:rPr>
                <w:rFonts w:hint="default" w:cs="宋体"/>
                <w:color w:val="000000"/>
                <w:sz w:val="20"/>
                <w:szCs w:val="20"/>
              </w:rPr>
            </w:pPr>
            <w:r>
              <w:rPr>
                <w:rFonts w:cs="宋体"/>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9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3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C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77085D1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58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F5F7">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7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EA5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A7D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306753F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D9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FF1C">
            <w:pPr>
              <w:textAlignment w:val="center"/>
              <w:rPr>
                <w:rFonts w:hint="default" w:cs="宋体"/>
                <w:color w:val="000000"/>
                <w:sz w:val="20"/>
                <w:szCs w:val="20"/>
              </w:rPr>
            </w:pPr>
            <w:r>
              <w:rPr>
                <w:rFonts w:cs="宋体"/>
                <w:color w:val="000000"/>
                <w:sz w:val="20"/>
                <w:szCs w:val="20"/>
              </w:rPr>
              <w:t>其他自然灾害救灾及恢复重建支出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5C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E96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D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29EB304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C16841">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6CE2482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5D9B337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E586CA8">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378442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巴阳镇</w:t>
            </w:r>
          </w:p>
        </w:tc>
        <w:tc>
          <w:tcPr>
            <w:tcW w:w="1400" w:type="dxa"/>
            <w:tcBorders>
              <w:top w:val="nil"/>
              <w:left w:val="nil"/>
              <w:bottom w:val="nil"/>
              <w:right w:val="nil"/>
            </w:tcBorders>
            <w:shd w:val="clear" w:color="auto" w:fill="auto"/>
            <w:noWrap/>
            <w:tcMar>
              <w:top w:w="15" w:type="dxa"/>
              <w:left w:w="15" w:type="dxa"/>
              <w:right w:w="15" w:type="dxa"/>
            </w:tcMar>
            <w:vAlign w:val="bottom"/>
          </w:tcPr>
          <w:p w14:paraId="232EF80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026C3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7873F9C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ADBEC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BC6E0FB">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453C0D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5290090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62977E0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1911AE8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045FB5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B7ADA5">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018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E837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67B2786">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24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3EB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AE9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DD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13C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381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D3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0BA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7C0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2E4D867">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4A0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0DB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EB6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E00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681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92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0A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A986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5B0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BB2267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8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7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F5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953.10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1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7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0C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170.16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6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2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88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9358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1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3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F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A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1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8D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7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D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2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2D07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C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8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7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D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0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E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B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47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BA62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9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D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E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E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8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3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02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C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B2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53E7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2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69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0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E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7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56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0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B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B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3852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9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7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7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170.30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4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7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A4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0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E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18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C0AE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D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1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20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B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5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0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9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EA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E99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6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8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E0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4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7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C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C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FF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6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9A70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0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9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9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0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5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09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9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B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C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DFAA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0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8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3A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A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E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7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5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6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C0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AE0F5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4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F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1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2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2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1D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2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F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E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633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F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A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6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2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C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61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6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C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C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C264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9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2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C0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D0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4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7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C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1A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C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A689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5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D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3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B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85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1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A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A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1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CE44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3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A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9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83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9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9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C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5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D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B377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8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D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A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6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E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2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6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3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1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692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B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08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FA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A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3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3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D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7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FB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DDB9D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C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2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6C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3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2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12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C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D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B8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577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4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26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49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3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0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34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6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62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78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09A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2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1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B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9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F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EE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C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6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86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0ACB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4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B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0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E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3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F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A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F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A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6AB3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6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0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F1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4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8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7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9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C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8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71B0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9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4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A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D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9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32D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17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AED9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B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C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21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8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9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37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A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3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DB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7E2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9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2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CF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5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0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E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A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B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6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74E8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2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0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02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7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A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4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F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E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C9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05B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4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E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F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8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8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B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4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B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31C4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F1D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5C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C4D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4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4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3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5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F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2E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FF9C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408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2C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EBB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8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4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7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8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7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8BB4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4B2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74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D7A8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F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9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1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A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3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D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2528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8A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B4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452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2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C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0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EF0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58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4F9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D45702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26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AB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5286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F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B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9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53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01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6C1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073575">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06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DE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B646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0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0F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9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8A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03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CF7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BDA0673">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A1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6E84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1,011.95</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CD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C4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170.16</w:t>
            </w:r>
            <w:r>
              <w:rPr>
                <w:rFonts w:ascii="Times New Roman" w:hAnsi="Times New Roman"/>
                <w:color w:val="000000"/>
                <w:sz w:val="18"/>
                <w:u w:color="auto"/>
              </w:rPr>
              <w:t xml:space="preserve"> </w:t>
            </w:r>
          </w:p>
        </w:tc>
      </w:tr>
    </w:tbl>
    <w:p w14:paraId="0F9C115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6D2C399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EE6BEF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5F80A1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7EF58D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巴阳镇</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6C7BBA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453D7E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B65A16C">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A63F57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C4C11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E1A6FB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015214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3AD69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F03430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D2DA7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DC35C2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30CD6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83E61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3C5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C5D0A">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C6D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F14610">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45FA">
            <w:pPr>
              <w:jc w:val="center"/>
              <w:textAlignment w:val="center"/>
              <w:rPr>
                <w:rFonts w:hint="default" w:cs="宋体"/>
                <w:b/>
                <w:color w:val="000000"/>
                <w:sz w:val="20"/>
                <w:szCs w:val="20"/>
              </w:rPr>
            </w:pPr>
            <w:r>
              <w:rPr>
                <w:rFonts w:cs="宋体"/>
                <w:b/>
                <w:color w:val="000000"/>
                <w:sz w:val="20"/>
                <w:szCs w:val="20"/>
              </w:rPr>
              <w:t>年末结转和结余</w:t>
            </w:r>
          </w:p>
        </w:tc>
      </w:tr>
      <w:tr w14:paraId="363404D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8251">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DC6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463C5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2E2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A78F">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7BE4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BBD7C">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D80D">
            <w:pPr>
              <w:jc w:val="center"/>
              <w:rPr>
                <w:rFonts w:hint="default" w:cs="宋体"/>
                <w:b/>
                <w:color w:val="000000"/>
                <w:sz w:val="20"/>
                <w:szCs w:val="20"/>
              </w:rPr>
            </w:pPr>
          </w:p>
        </w:tc>
      </w:tr>
      <w:tr w14:paraId="5EA41C79">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CCD7">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7D4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5C89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A61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44E9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5845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11D2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34F0">
            <w:pPr>
              <w:jc w:val="center"/>
              <w:rPr>
                <w:rFonts w:hint="default" w:cs="宋体"/>
                <w:b/>
                <w:color w:val="000000"/>
                <w:sz w:val="20"/>
                <w:szCs w:val="20"/>
              </w:rPr>
            </w:pPr>
          </w:p>
        </w:tc>
      </w:tr>
      <w:tr w14:paraId="12D9B479">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1026">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9B6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F91B1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40E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D861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2E73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7579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1531">
            <w:pPr>
              <w:jc w:val="center"/>
              <w:rPr>
                <w:rFonts w:hint="default" w:cs="宋体"/>
                <w:b/>
                <w:color w:val="000000"/>
                <w:sz w:val="20"/>
                <w:szCs w:val="20"/>
              </w:rPr>
            </w:pPr>
          </w:p>
        </w:tc>
      </w:tr>
      <w:tr w14:paraId="7A6F0A6A">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489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95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C26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3C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6A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9B9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1,133.61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60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3079B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8DD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85D3">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A7F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C2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895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2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A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F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C018F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632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4C31">
            <w:pPr>
              <w:jc w:val="both"/>
              <w:textAlignment w:val="center"/>
              <w:rPr>
                <w:rFonts w:hint="default" w:cs="宋体"/>
                <w:color w:val="000000"/>
                <w:sz w:val="20"/>
                <w:szCs w:val="20"/>
              </w:rPr>
            </w:pPr>
            <w:r>
              <w:rPr>
                <w:rFonts w:cs="宋体"/>
                <w:b/>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67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6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B3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A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0A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B7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05A28">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24E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2121401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C5825">
            <w:pPr>
              <w:jc w:val="both"/>
              <w:textAlignment w:val="center"/>
              <w:rPr>
                <w:rFonts w:hint="default" w:cs="宋体"/>
                <w:color w:val="000000"/>
                <w:sz w:val="20"/>
                <w:szCs w:val="20"/>
              </w:rPr>
            </w:pPr>
            <w:r>
              <w:rPr>
                <w:rFonts w:cs="宋体"/>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94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E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3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B91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6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FE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2E7E74">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220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9F6F">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D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99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E09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E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2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1,098.66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A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AA2F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1F8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4917">
            <w:pPr>
              <w:jc w:val="both"/>
              <w:textAlignment w:val="center"/>
              <w:rPr>
                <w:rFonts w:hint="default" w:cs="宋体"/>
                <w:color w:val="000000"/>
                <w:sz w:val="20"/>
                <w:szCs w:val="20"/>
              </w:rPr>
            </w:pPr>
            <w:r>
              <w:rPr>
                <w:rFonts w:cs="宋体"/>
                <w:b/>
                <w:color w:val="000000"/>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24F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3BC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1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35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E3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143.70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3B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C036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203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E278">
            <w:pPr>
              <w:jc w:val="both"/>
              <w:textAlignment w:val="center"/>
              <w:rPr>
                <w:rFonts w:hint="default" w:cs="宋体"/>
                <w:color w:val="000000"/>
                <w:sz w:val="20"/>
                <w:szCs w:val="20"/>
              </w:rPr>
            </w:pPr>
            <w:r>
              <w:rPr>
                <w:rFonts w:cs="宋体"/>
                <w:color w:val="000000"/>
                <w:sz w:val="20"/>
                <w:szCs w:val="20"/>
              </w:rPr>
              <w:t>解决移民遗留问题</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09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19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20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E3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257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76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F4B37">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489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D5E2">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8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5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67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3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2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698.73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9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8563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D5B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B7D77">
            <w:pPr>
              <w:jc w:val="both"/>
              <w:textAlignment w:val="center"/>
              <w:rPr>
                <w:rFonts w:hint="default" w:cs="宋体"/>
                <w:color w:val="000000"/>
                <w:sz w:val="20"/>
                <w:szCs w:val="20"/>
              </w:rPr>
            </w:pPr>
            <w:r>
              <w:rPr>
                <w:rFonts w:cs="宋体"/>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E7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D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73D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1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2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698.73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C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0C987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21F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D59B">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9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2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9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94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6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54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A341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B41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2EF2">
            <w:pPr>
              <w:jc w:val="both"/>
              <w:textAlignment w:val="center"/>
              <w:rPr>
                <w:rFonts w:hint="default" w:cs="宋体"/>
                <w:color w:val="000000"/>
                <w:sz w:val="20"/>
                <w:szCs w:val="20"/>
              </w:rPr>
            </w:pPr>
            <w:r>
              <w:rPr>
                <w:rFonts w:cs="宋体"/>
                <w:color w:val="000000"/>
                <w:sz w:val="20"/>
                <w:szCs w:val="20"/>
              </w:rPr>
              <w:t>移民补助</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F2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043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7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C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5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F9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8C3C2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6BF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C4166">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7D3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4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1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3C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B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CC1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B4DE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36E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E435">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854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0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D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2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6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0A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B3DF2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A53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F619">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F39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1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63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64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1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E8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85AB14">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CE3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5352">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3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87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F3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B37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2A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0B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5388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571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7EE45">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4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15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D7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2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F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125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A0C888">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82BE8D5">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87EC7B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1AEBBA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E2C5A9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97593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巴阳镇</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BE55E6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2D557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D01A11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C4F9E26">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A0F09DF">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7BCE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BEBA3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46BC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5CF4C">
            <w:pPr>
              <w:jc w:val="center"/>
              <w:textAlignment w:val="bottom"/>
              <w:rPr>
                <w:rFonts w:hint="default" w:cs="宋体"/>
                <w:b/>
                <w:color w:val="000000"/>
                <w:sz w:val="20"/>
                <w:szCs w:val="20"/>
              </w:rPr>
            </w:pPr>
            <w:r>
              <w:rPr>
                <w:rFonts w:cs="宋体"/>
                <w:b/>
                <w:color w:val="000000"/>
                <w:sz w:val="20"/>
                <w:szCs w:val="20"/>
              </w:rPr>
              <w:t>本年支出</w:t>
            </w:r>
          </w:p>
        </w:tc>
      </w:tr>
      <w:tr w14:paraId="76FCBC1C">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3E69">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34D8E">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BECE">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85DE9">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9921B">
            <w:pPr>
              <w:jc w:val="center"/>
              <w:textAlignment w:val="center"/>
              <w:rPr>
                <w:rFonts w:hint="default" w:cs="宋体"/>
                <w:b/>
                <w:color w:val="000000"/>
                <w:sz w:val="20"/>
                <w:szCs w:val="20"/>
              </w:rPr>
            </w:pPr>
            <w:r>
              <w:rPr>
                <w:rFonts w:cs="宋体"/>
                <w:b/>
                <w:color w:val="000000"/>
                <w:sz w:val="20"/>
                <w:szCs w:val="20"/>
              </w:rPr>
              <w:t>项目支出</w:t>
            </w:r>
          </w:p>
        </w:tc>
      </w:tr>
      <w:tr w14:paraId="70142B0E">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0A74">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9FA0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89F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5FD23">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5F1E4">
            <w:pPr>
              <w:jc w:val="center"/>
              <w:rPr>
                <w:rFonts w:hint="default" w:cs="宋体"/>
                <w:b/>
                <w:color w:val="000000"/>
                <w:sz w:val="20"/>
                <w:szCs w:val="20"/>
              </w:rPr>
            </w:pPr>
          </w:p>
        </w:tc>
      </w:tr>
      <w:tr w14:paraId="73071F08">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DB24">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6898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5D8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F73D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D7F81">
            <w:pPr>
              <w:jc w:val="center"/>
              <w:rPr>
                <w:rFonts w:hint="default" w:cs="宋体"/>
                <w:b/>
                <w:color w:val="000000"/>
                <w:sz w:val="20"/>
                <w:szCs w:val="20"/>
              </w:rPr>
            </w:pPr>
          </w:p>
        </w:tc>
      </w:tr>
      <w:tr w14:paraId="263B9AE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36DB">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1DB7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F7C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D5CC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BAC33">
            <w:pPr>
              <w:jc w:val="center"/>
              <w:rPr>
                <w:rFonts w:hint="default" w:cs="宋体"/>
                <w:b/>
                <w:color w:val="000000"/>
                <w:sz w:val="20"/>
                <w:szCs w:val="20"/>
              </w:rPr>
            </w:pPr>
          </w:p>
        </w:tc>
      </w:tr>
      <w:tr w14:paraId="2A593DA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F6D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7A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DBF4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F0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D5830A">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BB36">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B823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0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FFEC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67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2A51ACF">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56A68C4">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5BDBE9AA">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19307C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564F5A8">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26D0933">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14:paraId="755EB23F">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14:paraId="388A2141">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14:paraId="2A60C865">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14:paraId="4AF262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14:paraId="37B5F1CE">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F91B30">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巴阳镇</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6C233E3">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03BB95F9">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313E1F6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2B89D30">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B2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C25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CE4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05D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AA0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A4C564B">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183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F66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1D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2B8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CA0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161</w:t>
            </w:r>
            <w:r>
              <w:rPr>
                <w:rFonts w:hint="default" w:ascii="Times New Roman" w:hAnsi="Times New Roman"/>
                <w:color w:val="000000"/>
                <w:sz w:val="18"/>
                <w:szCs w:val="18"/>
              </w:rPr>
              <w:t>.</w:t>
            </w:r>
            <w:r>
              <w:rPr>
                <w:rFonts w:hint="default" w:ascii="Times New Roman" w:hAnsi="Times New Roman" w:cs="Times New Roman"/>
                <w:color w:val="000000"/>
                <w:sz w:val="18"/>
                <w:szCs w:val="18"/>
              </w:rPr>
              <w:t>24</w:t>
            </w:r>
            <w:r>
              <w:rPr>
                <w:rFonts w:ascii="Times New Roman" w:hAnsi="Times New Roman"/>
                <w:color w:val="000000"/>
                <w:sz w:val="18"/>
                <w:u w:color="auto"/>
              </w:rPr>
              <w:t xml:space="preserve"> </w:t>
            </w:r>
          </w:p>
        </w:tc>
      </w:tr>
      <w:tr w14:paraId="0127F7C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0CF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45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6</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49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EE2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6</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49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CD4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0BF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161</w:t>
            </w:r>
            <w:r>
              <w:rPr>
                <w:rFonts w:hint="default" w:ascii="Times New Roman" w:hAnsi="Times New Roman"/>
                <w:color w:val="000000"/>
                <w:sz w:val="18"/>
                <w:szCs w:val="18"/>
              </w:rPr>
              <w:t>.</w:t>
            </w:r>
            <w:r>
              <w:rPr>
                <w:rFonts w:hint="default" w:ascii="Times New Roman" w:hAnsi="Times New Roman" w:cs="Times New Roman"/>
                <w:color w:val="000000"/>
                <w:sz w:val="18"/>
                <w:szCs w:val="18"/>
              </w:rPr>
              <w:t>24</w:t>
            </w:r>
            <w:r>
              <w:rPr>
                <w:rFonts w:ascii="Times New Roman" w:hAnsi="Times New Roman"/>
                <w:color w:val="000000"/>
                <w:sz w:val="18"/>
                <w:u w:color="auto"/>
              </w:rPr>
              <w:t xml:space="preserve"> </w:t>
            </w:r>
          </w:p>
        </w:tc>
      </w:tr>
      <w:tr w14:paraId="61B4DF8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A2B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129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345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36F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293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73F7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98F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783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506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A0F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D125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34ECA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2C8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267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5CF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88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440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ascii="Times New Roman" w:hAnsi="Times New Roman"/>
                <w:color w:val="000000"/>
                <w:sz w:val="18"/>
                <w:u w:color="auto"/>
              </w:rPr>
              <w:t xml:space="preserve"> </w:t>
            </w:r>
          </w:p>
        </w:tc>
      </w:tr>
      <w:tr w14:paraId="24BCC4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BB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9C8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E0B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AB8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CA1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0B93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B88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1BE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17</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97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8E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7C4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09A0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857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0EE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ABE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E0E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C4B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EEB8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FD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9AC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F33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A73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550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ascii="Times New Roman" w:hAnsi="Times New Roman"/>
                <w:color w:val="000000"/>
                <w:sz w:val="18"/>
                <w:u w:color="auto"/>
              </w:rPr>
              <w:t xml:space="preserve"> </w:t>
            </w:r>
          </w:p>
        </w:tc>
      </w:tr>
      <w:tr w14:paraId="3B3EDB0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357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4BB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7A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DC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CC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7727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55D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69D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BE6A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7BC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00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A1D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56F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E8A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2C2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D89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A82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9F88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5E5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05F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40E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05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9F2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EA9A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8B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3F2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DCF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0B7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1EE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01CF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D8D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110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BB5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0FB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97AE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3A21E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BE7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E7E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143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617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7FE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5695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8A8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D92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AF3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BF3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48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F52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947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E33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3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877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70E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08F7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87A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610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E0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DEC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130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89B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7FE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CFB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ACE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4F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6DF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1DEA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AD0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9C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A49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712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935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4A7E7">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19B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044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1F9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11</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00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A12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9601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A5B1FB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FC6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591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134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96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5C05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8180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6B541BB">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9D0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AC5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FE0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15</w:t>
            </w:r>
            <w:r>
              <w:rPr>
                <w:rFonts w:hint="default" w:ascii="Times New Roman" w:hAnsi="Times New Roman"/>
                <w:color w:val="000000"/>
                <w:sz w:val="18"/>
                <w:szCs w:val="18"/>
              </w:rPr>
              <w:t>.</w:t>
            </w:r>
            <w:r>
              <w:rPr>
                <w:rFonts w:hint="default" w:ascii="Times New Roman" w:hAnsi="Times New Roman" w:cs="Times New Roman"/>
                <w:color w:val="000000"/>
                <w:sz w:val="18"/>
                <w:szCs w:val="18"/>
              </w:rPr>
              <w:t>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68B4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0173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93485A">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9F9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3FEE5C">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53FEE5C">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617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7B93D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7B93D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24F8F2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24F8F2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CEE4">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4F5D8"/>
    <w:multiLevelType w:val="singleLevel"/>
    <w:tmpl w:val="BCF4F5D8"/>
    <w:lvl w:ilvl="0" w:tentative="0">
      <w:start w:val="3"/>
      <w:numFmt w:val="chineseCounting"/>
      <w:suff w:val="nothing"/>
      <w:lvlText w:val="（%1）"/>
      <w:lvlJc w:val="left"/>
      <w:rPr>
        <w:rFonts w:hint="eastAsia"/>
      </w:rPr>
    </w:lvl>
  </w:abstractNum>
  <w:abstractNum w:abstractNumId="1">
    <w:nsid w:val="5CF43D47"/>
    <w:multiLevelType w:val="singleLevel"/>
    <w:tmpl w:val="5CF43D4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5C34A0"/>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4521F"/>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4A04C8"/>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0436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257E89"/>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00884"/>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991206"/>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70522A"/>
    <w:rsid w:val="5582012B"/>
    <w:rsid w:val="558E4E05"/>
    <w:rsid w:val="55BE2E85"/>
    <w:rsid w:val="55D82B6C"/>
    <w:rsid w:val="561D52C4"/>
    <w:rsid w:val="5651697D"/>
    <w:rsid w:val="56530F5D"/>
    <w:rsid w:val="56692AE5"/>
    <w:rsid w:val="567700D3"/>
    <w:rsid w:val="56FF7E9E"/>
    <w:rsid w:val="578867FC"/>
    <w:rsid w:val="5842572D"/>
    <w:rsid w:val="595C45CC"/>
    <w:rsid w:val="5A3B59D6"/>
    <w:rsid w:val="5AD134D8"/>
    <w:rsid w:val="5B6503B1"/>
    <w:rsid w:val="5C0F7EC4"/>
    <w:rsid w:val="5C263CE4"/>
    <w:rsid w:val="5C3C0312"/>
    <w:rsid w:val="5C5D2777"/>
    <w:rsid w:val="5CC841A9"/>
    <w:rsid w:val="5CF66BF3"/>
    <w:rsid w:val="5D290C69"/>
    <w:rsid w:val="5F2D4A41"/>
    <w:rsid w:val="606D453E"/>
    <w:rsid w:val="60C74F6C"/>
    <w:rsid w:val="61025A59"/>
    <w:rsid w:val="613D5BBC"/>
    <w:rsid w:val="61536C39"/>
    <w:rsid w:val="61E64F4A"/>
    <w:rsid w:val="620026F4"/>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24AE4"/>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12803</Words>
  <Characters>18755</Characters>
  <Lines>186</Lines>
  <Paragraphs>52</Paragraphs>
  <TotalTime>110</TotalTime>
  <ScaleCrop>false</ScaleCrop>
  <LinksUpToDate>false</LinksUpToDate>
  <CharactersWithSpaces>19969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云阳县巴阳镇张云旭</cp:lastModifiedBy>
  <cp:lastPrinted>2025-10-15T01:49:00Z</cp:lastPrinted>
  <dcterms:modified xsi:type="dcterms:W3CDTF">2025-10-16T01:08:36Z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