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关于调整下达2023年度衔接资金结余预算的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通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2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方正仿宋_GBK" w:hAnsi="Tahoma" w:eastAsia="方正仿宋_GBK" w:cs="黑体"/>
          <w:snapToGrid w:val="0"/>
          <w:spacing w:val="-6"/>
          <w:kern w:val="0"/>
          <w:sz w:val="32"/>
          <w:szCs w:val="32"/>
        </w:rPr>
        <w:t>有关乡镇人民政府</w:t>
      </w:r>
      <w:r>
        <w:rPr>
          <w:rFonts w:hint="eastAsia" w:ascii="方正仿宋_GBK" w:hAnsi="Tahoma" w:eastAsia="方正仿宋_GBK" w:cs="黑体"/>
          <w:snapToGrid w:val="0"/>
          <w:spacing w:val="-6"/>
          <w:kern w:val="0"/>
          <w:sz w:val="32"/>
          <w:szCs w:val="32"/>
          <w:lang w:eastAsia="zh-CN"/>
        </w:rPr>
        <w:t>，县发展改革委、县住房城乡建委、</w:t>
      </w:r>
      <w:r>
        <w:rPr>
          <w:rFonts w:hint="eastAsia" w:ascii="方正仿宋_GBK" w:hAnsi="Tahoma" w:eastAsia="方正仿宋_GBK" w:cs="黑体"/>
          <w:snapToGrid w:val="0"/>
          <w:spacing w:val="-6"/>
          <w:kern w:val="0"/>
          <w:sz w:val="32"/>
          <w:szCs w:val="32"/>
        </w:rPr>
        <w:t>县老龄工作事务中心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根据《云阳县乡村振兴局 云阳县财政局关于2023年衔接资金项目结余资金使用计划的通知》（云阳乡振发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〔2024〕11号）文件，现追减江口镇云阳财农〔2023〕101号田垭村基础设施及院落整治项目资金预算5,132.44元，追减县乡村振兴局云阳财农〔2023〕101号2023乡村振兴国际博览会项目资金预算705000元，安排给凤鸣等镇农村住房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全保障“交钥匙”工程资金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预算85000元（见附表1）、县老龄工作事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务中心“低收入脱贫人口和风险未消除监测户赡养扶助”预算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359079元（附表2），县发改委易地扶贫搬迁融资贷款贴息266053.44元。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2" w:lineRule="exact"/>
        <w:ind w:firstLine="63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各项目实施单位抓紧时间组织实施项目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确保资金及时兑现，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“低收入脱贫人口和风险未消除监测户赡养扶助”资金由县县老龄工作事务中心打卡发放到享受对象，农村住房安全保障“交钥匙”工程资金由乡镇组织实施。各单位要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严格执行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bidi="ar"/>
        </w:rPr>
        <w:t>《云阳县财政衔接推进乡村振兴补助资金管理实施细则》（云阳财农〔2024〕24号），加强资金管理，按规定用途使用资金，切实提高资金使用效益。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2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此项资金由相关单位列报决算，支出功能科目见附件1，请做好相关会计核算和账务处理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2" w:lineRule="exact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2" w:lineRule="exact"/>
        <w:ind w:left="1918" w:leftChars="304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Tahoma" w:eastAsia="方正仿宋_GBK" w:cs="黑体"/>
          <w:snapToGrid w:val="0"/>
          <w:spacing w:val="-6"/>
          <w:kern w:val="0"/>
          <w:sz w:val="32"/>
          <w:szCs w:val="32"/>
        </w:rPr>
        <w:t>云阳县</w:t>
      </w:r>
      <w:r>
        <w:rPr>
          <w:rFonts w:hint="default" w:ascii="Times New Roman" w:hAnsi="Times New Roman" w:eastAsia="方正仿宋_GBK" w:cs="Times New Roman"/>
          <w:snapToGrid w:val="0"/>
          <w:spacing w:val="-6"/>
          <w:kern w:val="0"/>
          <w:sz w:val="32"/>
          <w:szCs w:val="32"/>
        </w:rPr>
        <w:t>2023</w:t>
      </w:r>
      <w:r>
        <w:rPr>
          <w:rFonts w:hint="eastAsia" w:ascii="方正仿宋_GBK" w:hAnsi="Tahoma" w:eastAsia="方正仿宋_GBK" w:cs="黑体"/>
          <w:snapToGrid w:val="0"/>
          <w:spacing w:val="-6"/>
          <w:kern w:val="0"/>
          <w:sz w:val="32"/>
          <w:szCs w:val="32"/>
        </w:rPr>
        <w:t>年部分财政衔接推进乡村振兴补助项目结余资金调整明细表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2" w:lineRule="exact"/>
        <w:ind w:righ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2.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right="0" w:rightChars="0" w:firstLine="5440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41" o:spt="20" style="position:absolute;left:0pt;margin-left:-0.75pt;margin-top:34.85pt;height:0pt;width:441pt;z-index:252082176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42" o:spt="20" style="position:absolute;left:0pt;margin-left:-0.75pt;margin-top:1.85pt;height:0pt;width:441pt;z-index:252081152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9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A41F03"/>
    <w:rsid w:val="023E2DBF"/>
    <w:rsid w:val="027243BE"/>
    <w:rsid w:val="02E40FD6"/>
    <w:rsid w:val="039B6E6A"/>
    <w:rsid w:val="03B23E6D"/>
    <w:rsid w:val="03EC2A3D"/>
    <w:rsid w:val="03FF3E37"/>
    <w:rsid w:val="05F34B34"/>
    <w:rsid w:val="06061E47"/>
    <w:rsid w:val="0613015A"/>
    <w:rsid w:val="061C4DE0"/>
    <w:rsid w:val="06227774"/>
    <w:rsid w:val="06386919"/>
    <w:rsid w:val="065B5F5F"/>
    <w:rsid w:val="06764441"/>
    <w:rsid w:val="073916C9"/>
    <w:rsid w:val="0761164E"/>
    <w:rsid w:val="078B58B5"/>
    <w:rsid w:val="07953317"/>
    <w:rsid w:val="082319B1"/>
    <w:rsid w:val="08732196"/>
    <w:rsid w:val="08971794"/>
    <w:rsid w:val="092D3052"/>
    <w:rsid w:val="095051C7"/>
    <w:rsid w:val="09695CEB"/>
    <w:rsid w:val="096F6D24"/>
    <w:rsid w:val="099D2A79"/>
    <w:rsid w:val="0A1146D4"/>
    <w:rsid w:val="0A3671E2"/>
    <w:rsid w:val="0A9F0930"/>
    <w:rsid w:val="0B1F31E8"/>
    <w:rsid w:val="0B592E31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E8F5669"/>
    <w:rsid w:val="0F772CDD"/>
    <w:rsid w:val="0FA03061"/>
    <w:rsid w:val="0FCD11D0"/>
    <w:rsid w:val="0FE05BCD"/>
    <w:rsid w:val="0FFC73C9"/>
    <w:rsid w:val="1040534A"/>
    <w:rsid w:val="10425206"/>
    <w:rsid w:val="106F2D4B"/>
    <w:rsid w:val="10780431"/>
    <w:rsid w:val="109C0503"/>
    <w:rsid w:val="109D1698"/>
    <w:rsid w:val="10F01D5C"/>
    <w:rsid w:val="118A0392"/>
    <w:rsid w:val="11B57892"/>
    <w:rsid w:val="136E5A1D"/>
    <w:rsid w:val="137B7EE3"/>
    <w:rsid w:val="139A2F30"/>
    <w:rsid w:val="147D3F31"/>
    <w:rsid w:val="157C14B3"/>
    <w:rsid w:val="16347568"/>
    <w:rsid w:val="163C1FD3"/>
    <w:rsid w:val="165A6EC9"/>
    <w:rsid w:val="1690160E"/>
    <w:rsid w:val="16972F12"/>
    <w:rsid w:val="16AE5C68"/>
    <w:rsid w:val="16D51EE8"/>
    <w:rsid w:val="17A8571D"/>
    <w:rsid w:val="17AA10E9"/>
    <w:rsid w:val="17B75540"/>
    <w:rsid w:val="18186251"/>
    <w:rsid w:val="183E0792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95369A"/>
    <w:rsid w:val="1BF24155"/>
    <w:rsid w:val="1BFE02F9"/>
    <w:rsid w:val="1C307E43"/>
    <w:rsid w:val="1C710DF9"/>
    <w:rsid w:val="1C742EB0"/>
    <w:rsid w:val="1CA34856"/>
    <w:rsid w:val="1CF42C59"/>
    <w:rsid w:val="1D5F29C2"/>
    <w:rsid w:val="1DAA3874"/>
    <w:rsid w:val="1DC71FCA"/>
    <w:rsid w:val="1E2563FA"/>
    <w:rsid w:val="1E313CC4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20452FE7"/>
    <w:rsid w:val="208C52F2"/>
    <w:rsid w:val="208C6E42"/>
    <w:rsid w:val="209321AF"/>
    <w:rsid w:val="20A90DB1"/>
    <w:rsid w:val="20D95A9E"/>
    <w:rsid w:val="214543D8"/>
    <w:rsid w:val="217859FE"/>
    <w:rsid w:val="219933A8"/>
    <w:rsid w:val="219D7DAD"/>
    <w:rsid w:val="21AC588C"/>
    <w:rsid w:val="220154CF"/>
    <w:rsid w:val="226E7D9F"/>
    <w:rsid w:val="22AE0886"/>
    <w:rsid w:val="22E2420C"/>
    <w:rsid w:val="236900C1"/>
    <w:rsid w:val="239B4F60"/>
    <w:rsid w:val="23A44CCE"/>
    <w:rsid w:val="2496712D"/>
    <w:rsid w:val="257514A4"/>
    <w:rsid w:val="25B70F09"/>
    <w:rsid w:val="25FF565F"/>
    <w:rsid w:val="264444B1"/>
    <w:rsid w:val="26760447"/>
    <w:rsid w:val="267C0B7E"/>
    <w:rsid w:val="26BD1A3E"/>
    <w:rsid w:val="27054BFD"/>
    <w:rsid w:val="27193AB4"/>
    <w:rsid w:val="27257181"/>
    <w:rsid w:val="27E30B28"/>
    <w:rsid w:val="28333DFB"/>
    <w:rsid w:val="28A40EDA"/>
    <w:rsid w:val="28DE7027"/>
    <w:rsid w:val="28EA507C"/>
    <w:rsid w:val="29303576"/>
    <w:rsid w:val="29943E78"/>
    <w:rsid w:val="2A101B9F"/>
    <w:rsid w:val="2A5A05AA"/>
    <w:rsid w:val="2A736AAF"/>
    <w:rsid w:val="2A980A37"/>
    <w:rsid w:val="2B250E9B"/>
    <w:rsid w:val="2B65478D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DF35AB"/>
    <w:rsid w:val="2E661B9A"/>
    <w:rsid w:val="2E77010F"/>
    <w:rsid w:val="2E864560"/>
    <w:rsid w:val="2FA1334C"/>
    <w:rsid w:val="2FF630A4"/>
    <w:rsid w:val="30585053"/>
    <w:rsid w:val="30955FE1"/>
    <w:rsid w:val="30B17FC0"/>
    <w:rsid w:val="31B1039D"/>
    <w:rsid w:val="31CE14D8"/>
    <w:rsid w:val="3227393A"/>
    <w:rsid w:val="324A31DA"/>
    <w:rsid w:val="324C0F89"/>
    <w:rsid w:val="3279090F"/>
    <w:rsid w:val="328F3A66"/>
    <w:rsid w:val="32AF549E"/>
    <w:rsid w:val="32D422D1"/>
    <w:rsid w:val="32FB1E5F"/>
    <w:rsid w:val="334A757F"/>
    <w:rsid w:val="335520D3"/>
    <w:rsid w:val="335D2874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4738A"/>
    <w:rsid w:val="34D70E16"/>
    <w:rsid w:val="34F9110E"/>
    <w:rsid w:val="353F323C"/>
    <w:rsid w:val="355C1F58"/>
    <w:rsid w:val="35BA41CA"/>
    <w:rsid w:val="35C37492"/>
    <w:rsid w:val="35EA08DC"/>
    <w:rsid w:val="363B2725"/>
    <w:rsid w:val="366B514D"/>
    <w:rsid w:val="36C87867"/>
    <w:rsid w:val="36DE3FBB"/>
    <w:rsid w:val="37090145"/>
    <w:rsid w:val="370B1BA8"/>
    <w:rsid w:val="37443C0A"/>
    <w:rsid w:val="381B4B2F"/>
    <w:rsid w:val="389530E1"/>
    <w:rsid w:val="38BD44C7"/>
    <w:rsid w:val="39597CAC"/>
    <w:rsid w:val="39802851"/>
    <w:rsid w:val="3A080288"/>
    <w:rsid w:val="3A2B6F44"/>
    <w:rsid w:val="3A85045B"/>
    <w:rsid w:val="3AC47543"/>
    <w:rsid w:val="3ADC0314"/>
    <w:rsid w:val="3AF919D3"/>
    <w:rsid w:val="3B3443D1"/>
    <w:rsid w:val="3B6C6CE1"/>
    <w:rsid w:val="3B905553"/>
    <w:rsid w:val="3B950278"/>
    <w:rsid w:val="3BE11C86"/>
    <w:rsid w:val="3BE3283C"/>
    <w:rsid w:val="3C127BA4"/>
    <w:rsid w:val="3C4B7AE1"/>
    <w:rsid w:val="3CCB519D"/>
    <w:rsid w:val="3CF726A3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C16069"/>
    <w:rsid w:val="44D21EF4"/>
    <w:rsid w:val="45681BEB"/>
    <w:rsid w:val="46392570"/>
    <w:rsid w:val="466E1E2B"/>
    <w:rsid w:val="468F219E"/>
    <w:rsid w:val="47AE4954"/>
    <w:rsid w:val="47EE3BFC"/>
    <w:rsid w:val="48471F17"/>
    <w:rsid w:val="48F50852"/>
    <w:rsid w:val="49392E24"/>
    <w:rsid w:val="494D03B1"/>
    <w:rsid w:val="49E03D40"/>
    <w:rsid w:val="4A0A4203"/>
    <w:rsid w:val="4A275DFC"/>
    <w:rsid w:val="4A3E6F9F"/>
    <w:rsid w:val="4A552EA1"/>
    <w:rsid w:val="4A581E94"/>
    <w:rsid w:val="4AA964E3"/>
    <w:rsid w:val="4B136A10"/>
    <w:rsid w:val="4B2D5B6A"/>
    <w:rsid w:val="4B5D02CC"/>
    <w:rsid w:val="4B945278"/>
    <w:rsid w:val="4BAC480F"/>
    <w:rsid w:val="4BC0011D"/>
    <w:rsid w:val="4BF707F1"/>
    <w:rsid w:val="4C4808D0"/>
    <w:rsid w:val="4C576002"/>
    <w:rsid w:val="4CBB114E"/>
    <w:rsid w:val="4CF24D34"/>
    <w:rsid w:val="4D802ED1"/>
    <w:rsid w:val="4DAE59FF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2172F6B"/>
    <w:rsid w:val="522E4604"/>
    <w:rsid w:val="525D4B43"/>
    <w:rsid w:val="52987F19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0C6B4A"/>
    <w:rsid w:val="55234BAA"/>
    <w:rsid w:val="5567790D"/>
    <w:rsid w:val="55C44689"/>
    <w:rsid w:val="55C81796"/>
    <w:rsid w:val="561C4695"/>
    <w:rsid w:val="56C20183"/>
    <w:rsid w:val="57062F1D"/>
    <w:rsid w:val="572E770E"/>
    <w:rsid w:val="57EE69B6"/>
    <w:rsid w:val="57F61ED2"/>
    <w:rsid w:val="58023480"/>
    <w:rsid w:val="587359DC"/>
    <w:rsid w:val="58A012BC"/>
    <w:rsid w:val="58B40FFC"/>
    <w:rsid w:val="58CD5ECB"/>
    <w:rsid w:val="59060239"/>
    <w:rsid w:val="599F22BD"/>
    <w:rsid w:val="59E60149"/>
    <w:rsid w:val="59FF30CD"/>
    <w:rsid w:val="5A2629A8"/>
    <w:rsid w:val="5A6D2084"/>
    <w:rsid w:val="5A757379"/>
    <w:rsid w:val="5B034568"/>
    <w:rsid w:val="5B351A87"/>
    <w:rsid w:val="5B5F3448"/>
    <w:rsid w:val="5BD90A39"/>
    <w:rsid w:val="5BEC7E58"/>
    <w:rsid w:val="5CB16BDA"/>
    <w:rsid w:val="5CF508B4"/>
    <w:rsid w:val="5D4B2F85"/>
    <w:rsid w:val="5D806D97"/>
    <w:rsid w:val="5DBA4956"/>
    <w:rsid w:val="5E545E7D"/>
    <w:rsid w:val="5EAB1B48"/>
    <w:rsid w:val="5F4915F0"/>
    <w:rsid w:val="5FDA6712"/>
    <w:rsid w:val="60A66D7B"/>
    <w:rsid w:val="60CE5483"/>
    <w:rsid w:val="60E37662"/>
    <w:rsid w:val="621E15D7"/>
    <w:rsid w:val="62273919"/>
    <w:rsid w:val="629163DA"/>
    <w:rsid w:val="62D04112"/>
    <w:rsid w:val="637647D5"/>
    <w:rsid w:val="63891742"/>
    <w:rsid w:val="63893A4D"/>
    <w:rsid w:val="63F36BD4"/>
    <w:rsid w:val="64696C8C"/>
    <w:rsid w:val="647F4AC3"/>
    <w:rsid w:val="64A47E2C"/>
    <w:rsid w:val="6516395E"/>
    <w:rsid w:val="65313CE8"/>
    <w:rsid w:val="653A191F"/>
    <w:rsid w:val="657D6ABF"/>
    <w:rsid w:val="658A75CC"/>
    <w:rsid w:val="65E72908"/>
    <w:rsid w:val="66C5082C"/>
    <w:rsid w:val="66C5280D"/>
    <w:rsid w:val="66F37820"/>
    <w:rsid w:val="66F511A1"/>
    <w:rsid w:val="67677A90"/>
    <w:rsid w:val="677222D6"/>
    <w:rsid w:val="68E02C48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890AEF"/>
    <w:rsid w:val="6ABA6AEB"/>
    <w:rsid w:val="6AFF7983"/>
    <w:rsid w:val="6B150A91"/>
    <w:rsid w:val="6B8B5719"/>
    <w:rsid w:val="6BCA3855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E6D2F12"/>
    <w:rsid w:val="6E733537"/>
    <w:rsid w:val="6E8960EA"/>
    <w:rsid w:val="6ECD5E13"/>
    <w:rsid w:val="6F145D10"/>
    <w:rsid w:val="6F946B26"/>
    <w:rsid w:val="700713FF"/>
    <w:rsid w:val="70352914"/>
    <w:rsid w:val="709320F5"/>
    <w:rsid w:val="709B699D"/>
    <w:rsid w:val="714E19C8"/>
    <w:rsid w:val="71C45B6D"/>
    <w:rsid w:val="72147AD1"/>
    <w:rsid w:val="7295261B"/>
    <w:rsid w:val="734B4FB6"/>
    <w:rsid w:val="74216131"/>
    <w:rsid w:val="74663C86"/>
    <w:rsid w:val="749C06CD"/>
    <w:rsid w:val="750C0F42"/>
    <w:rsid w:val="751056E0"/>
    <w:rsid w:val="75701438"/>
    <w:rsid w:val="75D055BB"/>
    <w:rsid w:val="76374AA8"/>
    <w:rsid w:val="7655059A"/>
    <w:rsid w:val="76AC693C"/>
    <w:rsid w:val="76AF0CD3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891A33"/>
    <w:rsid w:val="78B5718D"/>
    <w:rsid w:val="793008FF"/>
    <w:rsid w:val="798A50A4"/>
    <w:rsid w:val="79B36D98"/>
    <w:rsid w:val="7A0B24A1"/>
    <w:rsid w:val="7A462D7E"/>
    <w:rsid w:val="7A5D488A"/>
    <w:rsid w:val="7A6F0420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C725C00"/>
    <w:rsid w:val="7CA63C64"/>
    <w:rsid w:val="7CDC7948"/>
    <w:rsid w:val="7D23169B"/>
    <w:rsid w:val="7D593600"/>
    <w:rsid w:val="7D863564"/>
    <w:rsid w:val="7DFE2DC2"/>
    <w:rsid w:val="7E333C71"/>
    <w:rsid w:val="7E4F2CC4"/>
    <w:rsid w:val="7E713648"/>
    <w:rsid w:val="7EE4380C"/>
    <w:rsid w:val="7EF37951"/>
    <w:rsid w:val="7EF47AFC"/>
    <w:rsid w:val="7F032124"/>
    <w:rsid w:val="7F7E5F35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next w:val="1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8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6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7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13"/>
    <w:link w:val="8"/>
    <w:semiHidden/>
    <w:qFormat/>
    <w:uiPriority w:val="99"/>
    <w:rPr>
      <w:kern w:val="2"/>
      <w:sz w:val="21"/>
      <w:szCs w:val="2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2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41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2024-03-18T01:42:00Z</cp:lastPrinted>
  <dcterms:modified xsi:type="dcterms:W3CDTF">2024-05-06T02:05:48Z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