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关于下达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年中央水利救灾资金预算的通知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olor w:val="auto"/>
          <w:sz w:val="32"/>
          <w:szCs w:val="32"/>
          <w:lang w:eastAsia="zh-CN"/>
        </w:rPr>
        <w:t>鱼泉镇人民政府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据《重庆市财政局 重庆市水利局关于下达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年中央水利救灾资金预算（防灾救灾第十一批）的通知》（渝财农〔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号）和县水利局《关于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年中央水利救灾资金预算（防灾救灾第十一批）的分配方案》，报经县政府领导同意，现将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年中央水利救灾资金预算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万元下达给你单位，用于云阳县鱼泉镇水毁堤防修复工程项目。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此项资金纳入中央直达资金管理，请你单位按照主管部门要求抓紧时间组织实施项目，严格遵照财政部、农业农村部、水利部《农业防灾减灾和水利救灾资金管理办法》（财农〔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号）和重庆市水利局 重庆市财政局关于印发《重庆市水利救灾项目及资金管理办法》的通知（渝水〔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号）等规定，切实加强项目及资金管理，加快预算执行进度，落实绩效目标，提高资金使用效益，抓紧做好水利救灾等相关工作，严禁以任何形式挤占挪用资金。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此项资金支出功能分类科目列“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2130314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防汛”，支出经济分类科目按支出内容列报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950" w:leftChars="304" w:hanging="1312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950" w:leftChars="304" w:hanging="1312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1950" w:leftChars="304" w:hanging="1312" w:hangingChars="400"/>
        <w:jc w:val="both"/>
        <w:textAlignment w:val="auto"/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2" o:spid="_x0000_s1042" o:spt="20" style="position:absolute;left:0pt;margin-left:1pt;margin-top:0.6pt;height:0pt;width:441pt;z-index:25166950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抄送：县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水利局。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6" o:spt="20" style="position:absolute;left:0pt;margin-left:0.55pt;margin-top:34.8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1" o:spid="_x0000_s1041" o:spt="20" style="position:absolute;left:0pt;margin-left:0.05pt;margin-top:0.65pt;height:0pt;width:441pt;z-index:2516633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9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8AF43F7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4C2314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20A08AF"/>
    <w:rsid w:val="131F1A2E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7F61E0"/>
    <w:rsid w:val="1B950DFC"/>
    <w:rsid w:val="1B95369A"/>
    <w:rsid w:val="1BF24155"/>
    <w:rsid w:val="1C307E43"/>
    <w:rsid w:val="1C710DF9"/>
    <w:rsid w:val="1C742EB0"/>
    <w:rsid w:val="1C9534AB"/>
    <w:rsid w:val="1CA34856"/>
    <w:rsid w:val="1CF42C59"/>
    <w:rsid w:val="1D0D2804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8C6E42"/>
    <w:rsid w:val="209321AF"/>
    <w:rsid w:val="20A90DB1"/>
    <w:rsid w:val="20D95A9E"/>
    <w:rsid w:val="2138585D"/>
    <w:rsid w:val="214543D8"/>
    <w:rsid w:val="217859FE"/>
    <w:rsid w:val="219933A8"/>
    <w:rsid w:val="219D7DAD"/>
    <w:rsid w:val="21AC588C"/>
    <w:rsid w:val="220154CF"/>
    <w:rsid w:val="226E7D9F"/>
    <w:rsid w:val="22AE0886"/>
    <w:rsid w:val="22E2420C"/>
    <w:rsid w:val="236900C1"/>
    <w:rsid w:val="23716A7B"/>
    <w:rsid w:val="239B4F60"/>
    <w:rsid w:val="23A44CCE"/>
    <w:rsid w:val="2496712D"/>
    <w:rsid w:val="25117791"/>
    <w:rsid w:val="257514A4"/>
    <w:rsid w:val="25B70F09"/>
    <w:rsid w:val="25FF565F"/>
    <w:rsid w:val="264444B1"/>
    <w:rsid w:val="267C0B7E"/>
    <w:rsid w:val="26BD1A3E"/>
    <w:rsid w:val="27054BFD"/>
    <w:rsid w:val="2708180E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8A1D68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B1039D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B54DD"/>
    <w:rsid w:val="353F323C"/>
    <w:rsid w:val="355C1F58"/>
    <w:rsid w:val="35BA41CA"/>
    <w:rsid w:val="35C37492"/>
    <w:rsid w:val="35EA08DC"/>
    <w:rsid w:val="363B2725"/>
    <w:rsid w:val="366B514D"/>
    <w:rsid w:val="36C02D04"/>
    <w:rsid w:val="36C87867"/>
    <w:rsid w:val="36DE3FBB"/>
    <w:rsid w:val="37090145"/>
    <w:rsid w:val="370B1BA8"/>
    <w:rsid w:val="37443C0A"/>
    <w:rsid w:val="37C058C7"/>
    <w:rsid w:val="381B4B2F"/>
    <w:rsid w:val="389530E1"/>
    <w:rsid w:val="38BD44C7"/>
    <w:rsid w:val="38ED7225"/>
    <w:rsid w:val="39597CAC"/>
    <w:rsid w:val="39802851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0726F7"/>
    <w:rsid w:val="3D1C5C30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2812574"/>
    <w:rsid w:val="43346394"/>
    <w:rsid w:val="43375EFA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7B74AAB"/>
    <w:rsid w:val="48084C0C"/>
    <w:rsid w:val="483B5FA0"/>
    <w:rsid w:val="48471F17"/>
    <w:rsid w:val="48DB2D1D"/>
    <w:rsid w:val="48F50852"/>
    <w:rsid w:val="48FE7EFE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87C37"/>
    <w:rsid w:val="4BAC480F"/>
    <w:rsid w:val="4BBA42FF"/>
    <w:rsid w:val="4BC0011D"/>
    <w:rsid w:val="4BF707F1"/>
    <w:rsid w:val="4C4808D0"/>
    <w:rsid w:val="4C576002"/>
    <w:rsid w:val="4CBB114E"/>
    <w:rsid w:val="4CF24D34"/>
    <w:rsid w:val="4D522874"/>
    <w:rsid w:val="4D802ED1"/>
    <w:rsid w:val="4DAE59FF"/>
    <w:rsid w:val="4DDC5ECE"/>
    <w:rsid w:val="4DE56F8A"/>
    <w:rsid w:val="4E427322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1E360B"/>
    <w:rsid w:val="56C20183"/>
    <w:rsid w:val="57062F1D"/>
    <w:rsid w:val="57085023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9F22BD"/>
    <w:rsid w:val="59E60149"/>
    <w:rsid w:val="59FF30CD"/>
    <w:rsid w:val="5A2629A8"/>
    <w:rsid w:val="5A6D2084"/>
    <w:rsid w:val="5A757379"/>
    <w:rsid w:val="5B034568"/>
    <w:rsid w:val="5B351A87"/>
    <w:rsid w:val="5B5F3448"/>
    <w:rsid w:val="5BD90A39"/>
    <w:rsid w:val="5BEC7E58"/>
    <w:rsid w:val="5CB16BDA"/>
    <w:rsid w:val="5CF508B4"/>
    <w:rsid w:val="5D4B2F85"/>
    <w:rsid w:val="5D806D97"/>
    <w:rsid w:val="5DBA4956"/>
    <w:rsid w:val="5E545E7D"/>
    <w:rsid w:val="5EAB1B48"/>
    <w:rsid w:val="5F4915F0"/>
    <w:rsid w:val="5FBE49A8"/>
    <w:rsid w:val="5FDA6712"/>
    <w:rsid w:val="60523461"/>
    <w:rsid w:val="60A66D7B"/>
    <w:rsid w:val="60CE5483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C96090"/>
    <w:rsid w:val="65E7290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BA6AEB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867329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1D54D0"/>
    <w:rsid w:val="7A462D7E"/>
    <w:rsid w:val="7A5D488A"/>
    <w:rsid w:val="7A6F042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BE90672"/>
    <w:rsid w:val="7C062725"/>
    <w:rsid w:val="7C725C00"/>
    <w:rsid w:val="7CA63C64"/>
    <w:rsid w:val="7CDC7948"/>
    <w:rsid w:val="7D23169B"/>
    <w:rsid w:val="7D593600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667289"/>
    <w:rsid w:val="7F764FCB"/>
    <w:rsid w:val="7F7E5F35"/>
    <w:rsid w:val="7F930E1A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2"/>
    <customShpInfo spid="_x0000_s1036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37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2024-08-23T00:40:00Z</cp:lastPrinted>
  <dcterms:modified xsi:type="dcterms:W3CDTF">2024-08-23T01:19:07Z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