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D3E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4"/>
          <w:u w:val="none"/>
          <w:lang w:val="en-US" w:eastAsia="zh-CN"/>
        </w:rPr>
        <w:t>云阳县住房和城乡建设委员会</w:t>
      </w:r>
    </w:p>
    <w:p w14:paraId="10624B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4"/>
          <w:u w:val="none"/>
          <w:lang w:val="en-US" w:eastAsia="zh-CN"/>
        </w:rPr>
        <w:t>关于云阳县市政道路路内停车管理等级  划分的公告</w:t>
      </w:r>
    </w:p>
    <w:bookmarkEnd w:id="0"/>
    <w:p w14:paraId="2EAFCA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u w:val="none"/>
          <w:lang w:val="en-US" w:eastAsia="zh-CN"/>
        </w:rPr>
      </w:pPr>
    </w:p>
    <w:p w14:paraId="31EF9EEB">
      <w:pPr>
        <w:spacing w:line="560" w:lineRule="exact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 xml:space="preserve">   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参照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重庆市人民政府办公厅《关于进一步加强和改进中心城区停车管理工作的实施意见》（渝府办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〔2021〕10号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）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文件精神，按照“优化停车供给结构、实施停车设施差别供给、综合土地开发强度、区域功能定位、公交发展水平及路网容量等因素，将中心城区划分为停车重点管理区域和一般管理区域；对重点管理区域实行停车设施有限供给，对一般管理区域实行停车设施扩大供给”的规定，结合我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经济社会发展水平和路内停车实际情况，经多部门共同研究并向社会公开征求意见，现将我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市政道路路内停车管理等级划分公告如下：</w:t>
      </w:r>
    </w:p>
    <w:p w14:paraId="38E3DAA5">
      <w:pPr>
        <w:widowControl w:val="0"/>
        <w:adjustRightInd w:val="0"/>
        <w:snapToGrid w:val="0"/>
        <w:spacing w:after="0" w:line="560" w:lineRule="exact"/>
        <w:ind w:firstLine="640" w:firstLineChars="200"/>
        <w:jc w:val="both"/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  <w:t>一、重点管理区</w:t>
      </w:r>
    </w:p>
    <w:p w14:paraId="1D4325A6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云江大道云中后门至财政局段</w:t>
      </w:r>
    </w:p>
    <w:p w14:paraId="6FF6840F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滨江大道两江广场至月光草坪及移民大道包围段</w:t>
      </w:r>
    </w:p>
    <w:p w14:paraId="0DCA4864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迎宾大道曙光立交至加气站段及凤翔路包围段</w:t>
      </w:r>
    </w:p>
    <w:p w14:paraId="22D1FFCD">
      <w:p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紫金大道全段</w:t>
      </w:r>
    </w:p>
    <w:p w14:paraId="662D9755">
      <w:pPr>
        <w:widowControl w:val="0"/>
        <w:adjustRightInd w:val="0"/>
        <w:snapToGrid w:val="0"/>
        <w:spacing w:after="0" w:line="560" w:lineRule="exact"/>
        <w:ind w:firstLine="640" w:firstLineChars="200"/>
        <w:jc w:val="both"/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  <w:t>二、一般管理区</w:t>
      </w:r>
    </w:p>
    <w:p w14:paraId="04C5A412">
      <w:pPr>
        <w:widowControl w:val="0"/>
        <w:adjustRightInd w:val="0"/>
        <w:snapToGrid w:val="0"/>
        <w:spacing w:after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除重点管理区外的其他区域。</w:t>
      </w:r>
    </w:p>
    <w:p w14:paraId="360849F1">
      <w:pPr>
        <w:widowControl w:val="0"/>
        <w:adjustRightInd w:val="0"/>
        <w:snapToGrid w:val="0"/>
        <w:spacing w:after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上述管理区路内停车管理按照相关规定执行。</w:t>
      </w:r>
    </w:p>
    <w:p w14:paraId="1AFED0C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4C6A1F1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t>特此公告</w:t>
      </w:r>
    </w:p>
    <w:p w14:paraId="0825EF7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787" w:firstLineChars="1496"/>
        <w:jc w:val="both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60ADBE9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t>云阳县住房和城乡建设委员会                              2025年5月27日</w:t>
      </w:r>
    </w:p>
    <w:p w14:paraId="3FF12D8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500DE37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691175E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579EA73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402B496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1A2C5F4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2A39AD3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3479B7B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47304E9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419F37D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292D90C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08246D7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15AC5F7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58E8A81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696DE0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0BB95F0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56AA94D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7EDA432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4DFA7A7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060344C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079B6E7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t>附件：重点区域示意图</w:t>
      </w:r>
    </w:p>
    <w:p w14:paraId="3380774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3161665</wp:posOffset>
            </wp:positionV>
            <wp:extent cx="5480050" cy="3747135"/>
            <wp:effectExtent l="0" t="0" r="6350" b="5715"/>
            <wp:wrapTight wrapText="bothSides">
              <wp:wrapPolygon>
                <wp:start x="0" y="0"/>
                <wp:lineTo x="0" y="21523"/>
                <wp:lineTo x="21550" y="21523"/>
                <wp:lineTo x="21550" y="0"/>
                <wp:lineTo x="0" y="0"/>
              </wp:wrapPolygon>
            </wp:wrapTight>
            <wp:docPr id="3" name="图片 4" descr="cbb575c8592c5c52779f86f4d943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cbb575c8592c5c52779f86f4d943d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223520</wp:posOffset>
            </wp:positionV>
            <wp:extent cx="5485765" cy="2603500"/>
            <wp:effectExtent l="0" t="0" r="635" b="6350"/>
            <wp:wrapSquare wrapText="bothSides"/>
            <wp:docPr id="1" name="图片 2" descr="18dc82faedd8581355f08c84607d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8dc82faedd8581355f08c84607d7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19EA1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0AB9113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267335</wp:posOffset>
            </wp:positionV>
            <wp:extent cx="5606415" cy="4481830"/>
            <wp:effectExtent l="0" t="0" r="13335" b="13970"/>
            <wp:wrapSquare wrapText="bothSides"/>
            <wp:docPr id="2" name="图片 3" descr="dc0f24bbff8bfc248236613eb4fe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dc0f24bbff8bfc248236613eb4fe7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48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46892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17B181B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467D232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0767EF8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4B06C7F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451FE76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3C4D7D6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3F4868A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4588ED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02CE6F3-AA93-4589-B346-A976DF5A815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2CF3CED-4D7A-4FBB-A14B-ACF7D88A76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D3E14"/>
    <w:rsid w:val="4F3D0736"/>
    <w:rsid w:val="6A3D3E14"/>
    <w:rsid w:val="7EC7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Theme="minorHAnsi" w:hAnsiTheme="minorHAnsi" w:eastAsiaTheme="minorEastAsia" w:cstheme="minorBidi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500</Words>
  <Characters>544</Characters>
  <Lines>0</Lines>
  <Paragraphs>0</Paragraphs>
  <TotalTime>3</TotalTime>
  <ScaleCrop>false</ScaleCrop>
  <LinksUpToDate>false</LinksUpToDate>
  <CharactersWithSpaces>577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2025-05-19T01:38:00Z</dcterms:created>
  <dc:creator>骏</dc:creator>
  <cp:lastModifiedBy>骏</cp:lastModifiedBy>
  <dcterms:modified xsi:type="dcterms:W3CDTF">2025-05-26T09:53:20Z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F6BB67E1572840D1BEA1B1C824574B07_11</vt:lpwstr>
  </property>
  <property fmtid="{D5CDD505-2E9C-101B-9397-08002B2CF9AE}" pid="4" name="KSOTemplateDocerSaveRecord">
    <vt:lpwstr>eyJoZGlkIjoiZTRkMDA4OThjNzE1NjZiOGM1YjFlNjkwYzM5NjY1ODQiLCJ1c2VySWQiOiI5MDYyNjE4MjMifQ==</vt:lpwstr>
  </property>
</Properties>
</file>