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云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阳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县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财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政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关于公布202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年行政事业性收费目录清单的公告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根据《重庆市行政事业性收费管理条例》和《财政部关于加强全国政府性基金和行政事业性收费目录清单“一张网”管理有关事项的通知》（财税〔2017〕69号）等相关规定，县财政局、县发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展</w:t>
      </w:r>
      <w:r>
        <w:rPr>
          <w:rFonts w:hint="default" w:ascii="Times New Roman" w:hAnsi="Times New Roman" w:eastAsia="方正仿宋_GBK" w:cs="Times New Roman"/>
          <w:sz w:val="32"/>
        </w:rPr>
        <w:t>改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革</w:t>
      </w:r>
      <w:r>
        <w:rPr>
          <w:rFonts w:hint="default" w:ascii="Times New Roman" w:hAnsi="Times New Roman" w:eastAsia="方正仿宋_GBK" w:cs="Times New Roman"/>
          <w:sz w:val="32"/>
        </w:rPr>
        <w:t>委结合202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</w:rPr>
        <w:t>年行政事业性收费目录清单，对202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</w:rPr>
        <w:t>年实际执行以及取消的收费项目进行了全面清理，编制了《云阳县202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</w:rPr>
        <w:t>年行政事业性收费目录清单》和《云阳县202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</w:rPr>
        <w:t xml:space="preserve">年涉企行政事业性收费目录清单》（以下简称《目录清单》），现对外公布，并就有关情况说明如下: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一、《目录清单》中的行政事业性收费项目为截至202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</w:rPr>
        <w:t>年12月31日我县仍在执行的项目，其具体征收范围、征收标准及资金管理方式等，按照《目录清单》中注明的文件规定执行。《目录清单》之外，各部门单位一律不得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乱收费</w:t>
      </w:r>
      <w:r>
        <w:rPr>
          <w:rFonts w:hint="default" w:ascii="Times New Roman" w:hAnsi="Times New Roman" w:eastAsia="方正仿宋_GBK" w:cs="Times New Roman"/>
          <w:sz w:val="32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二、202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</w:rPr>
        <w:t>年12月31日以后，新增或调整的行政事业性收费项目，按照中央及市财政局、市发展改革委的相关文件规定执行。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三、《目录清单》在云阳县人民政府公众信息网实行常态化公开。县财政局、县发展改革委负责《目录清单》的政策解释；县市场监督管理局负责受理收费投诉举报。投诉举报电话：12315。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lang w:bidi="zh-TW"/>
        </w:rPr>
        <w:t>附件：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云阳县202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行政事业性收费目录清单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云阳县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涉企行政事业性收费目录清单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firstLine="6080" w:firstLineChars="19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云阳县财政局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531" w:bottom="1984" w:left="153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6874CC5"/>
    <w:rsid w:val="0C723443"/>
    <w:rsid w:val="0C842B2E"/>
    <w:rsid w:val="13F64392"/>
    <w:rsid w:val="17D54E3E"/>
    <w:rsid w:val="194B18C4"/>
    <w:rsid w:val="1EB74F32"/>
    <w:rsid w:val="281326F9"/>
    <w:rsid w:val="2B61594A"/>
    <w:rsid w:val="2F9A06C2"/>
    <w:rsid w:val="402F50A6"/>
    <w:rsid w:val="40D01BC8"/>
    <w:rsid w:val="6B736870"/>
    <w:rsid w:val="6BEB376B"/>
    <w:rsid w:val="7F32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2023-12-28T01:24:00Z</cp:lastPrinted>
  <dcterms:modified xsi:type="dcterms:W3CDTF">2024-01-03T09:57:48Z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