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云阳县文化和旅游发展委员会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关于印发《推动乡村旅游高质量发展“六个一”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实施方案》的通知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仿宋_GBK" w:hAnsi="华文中宋" w:eastAsia="方正仿宋_GBK" w:cs="方正小标宋_GBK"/>
          <w:bCs/>
          <w:sz w:val="32"/>
          <w:szCs w:val="32"/>
        </w:rPr>
        <w:t>云</w:t>
      </w:r>
      <w:r>
        <w:rPr>
          <w:rFonts w:hint="eastAsia" w:ascii="方正仿宋_GBK" w:hAnsi="华文中宋" w:eastAsia="方正仿宋_GBK" w:cs="方正小标宋_GBK"/>
          <w:bCs/>
          <w:sz w:val="32"/>
          <w:szCs w:val="32"/>
          <w:lang w:eastAsia="zh-CN"/>
        </w:rPr>
        <w:t>阳</w:t>
      </w:r>
      <w:r>
        <w:rPr>
          <w:rFonts w:hint="eastAsia" w:ascii="方正仿宋_GBK" w:hAnsi="华文中宋" w:eastAsia="方正仿宋_GBK" w:cs="方正小标宋_GBK"/>
          <w:bCs/>
          <w:sz w:val="32"/>
          <w:szCs w:val="32"/>
        </w:rPr>
        <w:t>文旅发〔</w:t>
      </w:r>
      <w:r>
        <w:rPr>
          <w:rFonts w:hint="default" w:ascii="Times New Roman" w:hAnsi="Times New Roman" w:eastAsia="方正小标宋_GBK" w:cs="Times New Roman"/>
          <w:bCs/>
          <w:sz w:val="32"/>
          <w:szCs w:val="32"/>
        </w:rPr>
        <w:t>20</w:t>
      </w:r>
      <w:r>
        <w:rPr>
          <w:rFonts w:hint="default" w:ascii="Times New Roman" w:hAnsi="Times New Roman" w:eastAsia="方正小标宋_GBK" w:cs="Times New Roman"/>
          <w:bCs/>
          <w:sz w:val="32"/>
          <w:szCs w:val="32"/>
          <w:lang w:val="en-US" w:eastAsia="zh-CN"/>
        </w:rPr>
        <w:t>24</w:t>
      </w:r>
      <w:r>
        <w:rPr>
          <w:rFonts w:hint="eastAsia" w:ascii="方正仿宋_GBK" w:hAnsi="华文中宋" w:eastAsia="方正仿宋_GBK" w:cs="方正小标宋_GBK"/>
          <w:bCs/>
          <w:sz w:val="32"/>
          <w:szCs w:val="32"/>
        </w:rPr>
        <w:t>〕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  <w:lang w:val="en-US" w:eastAsia="zh-CN"/>
        </w:rPr>
        <w:t>22</w:t>
      </w:r>
      <w:r>
        <w:rPr>
          <w:rFonts w:hint="eastAsia" w:ascii="方正仿宋_GBK" w:hAnsi="华文中宋" w:eastAsia="方正仿宋_GBK" w:cs="方正小标宋_GBK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各乡镇人民政府、街道办事处：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为进一步促进乡村旅游发展提质扩容，发挥乡村旅游对促进消费、改善民生、推动高质量发展的重要带动作用，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县文化旅游委经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研究制定了《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推动乡村旅游高质量发展“六个一”实施方案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》。现印发你们，请认真贯彻实施。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推动乡村旅游高质量发展“六个一”实施方案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60" w:firstLineChars="13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60" w:firstLineChars="13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60" w:firstLineChars="13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云阳县文化和旅游发展委员会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（此件公开发布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推动乡村旅游高质量发展“六个一”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总体要求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坚持以习近平新时代中国特色社会主义思想为指导，深入学习贯彻习近平总书记关于文化和旅游工作重要论述，立足新发展阶段，全面贯彻新发展理念，服务和融入新发展格局，着力把乡村旅游规模做大、产品做精、环境做美、品牌做响、产业做强，赋能乡村振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思路目标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紧紧围绕“小县大城”“强镇带村”试点工作，秉持“全域、全季、全民”乡村旅游发展理念，科学整合全县乡村旅游资源，组织实施乡村旅游高质量发展“六个一”行动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（创建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个旅游景区、定制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条旅游线路、推出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道旅游美食、创作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首本地歌曲、包装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个非遗产品、讲好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个文物故事）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推出一批有内涵、富特色、展风貌的乡村旅游拳头产品，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迭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代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构建乡村消费新场景，挖掘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释放乡村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消费新潜力，为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加快建设山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区库区强县富民现代化示范县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注入勃勃生机。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三、主要任务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（一）创建一个旅游景区。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深入推进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实施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100A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，做好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旅游景区品牌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创建工作。鼓励各乡镇（街道）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以自然、历史文化、农业产业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旅游资源为基础，以提供游览服务、乡村休闲为主要功能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推动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农业产业园、文物保护单位、精品乡村旅游点、传统院落村落、古建筑等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积极申报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A级旅游景区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扩大乡村旅游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知名度和品牌影响力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有效释放旅游赋能乡村振兴1+1&gt;2的显著效果。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（二）定制一条旅游线路。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有效整合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乡村旅游资源和特色服务项目，推动乡村旅游的可持续发展。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鼓励各乡镇（街道）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以游客的实际需要为出发点，关注游客需求的变化，设其所需，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因地制宜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开发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乡土风情、农事体验、冰雪娱乐、避暑休闲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、户外徒步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等复合功能的乡村旅游精品线路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突出乡村自然景观优势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传统文化优势，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充分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体现民族特色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（三）推出一道旅游美食。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积极探索美食与文旅融合新表达，持续开展地方特色美食发掘和宣传推广工作。鼓励各乡镇（街道）挖掘当地特色美食资源，结合美食背后的文化起源与发展历程，以“地产地销”模式推出具有辨识度的“地标菜”，并依托地方餐馆、农家乐等向旅游市场推广，通过口碑传播将乡村美食转换为旅游美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（四）创作一首本地歌曲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"/>
        </w:rPr>
        <w:t>。结合当地文化特色创作地方旅游歌曲，以音乐为核心吸引力，提升地方美誉度。鼓励各乡镇（街道）打造乡村旅游地音乐名片，艺术化表现地方文化，集中体现地域文化特质和地域生活情怀，通过发展乡村音乐节会旅游、开发保护民间音乐资源、培育演艺市场等途径，推动旅游音乐与旅游经济协调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（五）包装一个非遗产品。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发展“非遗＋产业”模式，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推动非物质文化遗产与乡村旅游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双向赋能，深度融合。鼓励各乡镇（街道）推进各级非遗项目申报，推动非遗传统制作技艺商业化，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针对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非遗艺术及其载体本身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进行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创意设计，打造出呈现非遗特色的生活实用品、艺术收藏品、文化娱乐物，形成一批新的文创资源，赋予乡村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旅游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文化新活力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Helvetica" w:hAnsi="Helvetica" w:eastAsia="方正仿宋_GBK" w:cs="Helvetica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（六）讲好一个文物故事。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强化重点文保文遗综合利用，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推动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文化遗产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资源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故事转化，不断拓宽“让文物活起来”的路径。鼓励各乡镇（街道）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深挖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地方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文物蕴含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的思想理念、人文精神、价值观念、道德规范，依托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形式多样的研学游、主题研讨会、沙龙讲座、乡风民俗等特色活动，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好当地文物故事，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eastAsia="zh-CN"/>
        </w:rPr>
        <w:t>传播文化精粹，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提升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eastAsia="zh-CN"/>
        </w:rPr>
        <w:t>乡村文博游的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热度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）强化统筹协调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乡镇（街道）要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高度重视，把发展乡村旅游放在重要位置，建立推进全县乡村旅游发展的工作机制。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加强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与相关行业部门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沟通协调，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通力合作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共同破解乡村旅游发展难题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力促实现新发展。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szCs w:val="32"/>
          <w:lang w:val="en-US" w:eastAsia="zh-CN"/>
        </w:rPr>
        <w:t>（二）强化责任落实</w:t>
      </w:r>
      <w:r>
        <w:rPr>
          <w:rFonts w:ascii="Times New Roman" w:hAnsi="Times New Roman" w:eastAsia="方正楷体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各乡镇（街道）要压实责任，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逐级分解落实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各项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工作任务，制定强有力的措施和办法，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建立督导机制，确保各项工作序时推进，目标任务落地见效，形成推动乡村旅游发展的强大合力。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ascii="Times New Roman" w:hAnsi="Times New Roman" w:eastAsia="方正楷体_GBK"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方正楷体_GBK"/>
          <w:color w:val="auto"/>
          <w:sz w:val="32"/>
          <w:szCs w:val="32"/>
          <w:lang w:val="en-US" w:eastAsia="zh-CN"/>
        </w:rPr>
        <w:t>强化队伍建设</w:t>
      </w:r>
      <w:r>
        <w:rPr>
          <w:rFonts w:ascii="Times New Roman" w:hAnsi="Times New Roman" w:eastAsia="方正楷体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各乡镇（街道）要组建一支高素质、专业化的文旅人才队伍。加大对乡村旅游工作人员的专业素养和服务意识的培训力度，提高乡村旅游工作人员对乡村的历史文化、传统产业、自然景观等方面的认识，全面增强乡村旅游服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4856480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4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bGMiD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246380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4pt;margin-top:-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8j56G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5D7F8"/>
    <w:multiLevelType w:val="singleLevel"/>
    <w:tmpl w:val="6DF5D7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GU3NDNmZDdjYWIyMWNlOTczZGMzNzQ1M2FlODUifQ=="/>
  </w:docVars>
  <w:rsids>
    <w:rsidRoot w:val="323B6659"/>
    <w:rsid w:val="0277405E"/>
    <w:rsid w:val="13EC5F71"/>
    <w:rsid w:val="1E266A05"/>
    <w:rsid w:val="23581186"/>
    <w:rsid w:val="257B4C0D"/>
    <w:rsid w:val="276863CF"/>
    <w:rsid w:val="2D6A3D37"/>
    <w:rsid w:val="2E17321F"/>
    <w:rsid w:val="2EDB51C7"/>
    <w:rsid w:val="323B6659"/>
    <w:rsid w:val="32614D27"/>
    <w:rsid w:val="331B1D66"/>
    <w:rsid w:val="34937E3A"/>
    <w:rsid w:val="3AE26C4F"/>
    <w:rsid w:val="3B353AA5"/>
    <w:rsid w:val="3B5B64ED"/>
    <w:rsid w:val="3C8F5568"/>
    <w:rsid w:val="48396CD0"/>
    <w:rsid w:val="7272120C"/>
    <w:rsid w:val="72D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5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unhideWhenUsed/>
    <w:qFormat/>
    <w:uiPriority w:val="0"/>
    <w:pPr>
      <w:widowControl w:val="0"/>
      <w:spacing w:beforeLines="0" w:afterLines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  <w:rPr>
      <w:rFonts w:ascii="Arial" w:hAnsi="Arial"/>
    </w:rPr>
  </w:style>
  <w:style w:type="paragraph" w:customStyle="1" w:styleId="13">
    <w:name w:val="D标题5"/>
    <w:basedOn w:val="4"/>
    <w:next w:val="14"/>
    <w:qFormat/>
    <w:uiPriority w:val="0"/>
    <w:pPr>
      <w:spacing w:before="100" w:beforeAutospacing="1" w:after="100" w:afterAutospacing="1" w:line="240" w:lineRule="auto"/>
      <w:ind w:hanging="1008"/>
    </w:pPr>
    <w:rPr>
      <w:rFonts w:eastAsia="黑体"/>
      <w:bCs w:val="0"/>
      <w:szCs w:val="20"/>
      <w:lang w:val="zh-CN"/>
    </w:rPr>
  </w:style>
  <w:style w:type="paragraph" w:customStyle="1" w:styleId="14">
    <w:name w:val="D正文"/>
    <w:basedOn w:val="10"/>
    <w:qFormat/>
    <w:uiPriority w:val="0"/>
    <w:rPr>
      <w:rFonts w:ascii="Calibri" w:hAnsi="Calibri"/>
    </w:rPr>
  </w:style>
  <w:style w:type="paragraph" w:customStyle="1" w:styleId="15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2024-03-07T01:54:00Z</dcterms:created>
  <dc:creator>RWJ</dc:creator>
  <cp:lastModifiedBy>Administrator</cp:lastModifiedBy>
  <cp:lastPrinted>2024-03-26T03:01:00Z</cp:lastPrinted>
  <dcterms:modified xsi:type="dcterms:W3CDTF">2024-08-08T01:56:20Z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C742DAE996E748BFA5F6D538B030AC88_13</vt:lpwstr>
  </property>
</Properties>
</file>