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pPr>
        <w:pStyle w:val="23"/>
        <w:keepNext w:val="0"/>
        <w:keepLines w:val="0"/>
        <w:pageBreakBefore w:val="0"/>
        <w:widowControl w:val="0"/>
        <w:kinsoku/>
        <w:wordWrap/>
        <w:overflowPunct/>
        <w:topLinePunct w:val="0"/>
        <w:autoSpaceDE/>
        <w:autoSpaceDN/>
        <w:bidi w:val="0"/>
        <w:adjustRightInd/>
        <w:spacing w:line="580" w:lineRule="exact"/>
        <w:textAlignment w:val="auto"/>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580" w:lineRule="exact"/>
        <w:jc w:val="left"/>
        <w:textAlignment w:val="auto"/>
        <w:rPr>
          <w:rFonts w:ascii="Times New Roman" w:hAnsi="Times New Roman"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ascii="Times New Roman" w:hAnsi="Times New Roman" w:eastAsia="宋体" w:cs="Times New Roman"/>
          <w:sz w:val="32"/>
          <w:szCs w:val="32"/>
        </w:rPr>
      </w:pPr>
      <w:r>
        <w:pict>
          <v:shape id="_x0000_s1028" o:spid="_x0000_s1028" o:spt="136" type="#_x0000_t136" style="position:absolute;left:0pt;margin-left:90.65pt;margin-top:95.85pt;height:51.9pt;width:411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云阳县商务委员会文件"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方正小标宋_GBK" w:cs="方正小标宋_GBK"/>
          <w:sz w:val="32"/>
          <w:szCs w:val="32"/>
        </w:rPr>
      </w:pPr>
    </w:p>
    <w:p>
      <w:pPr>
        <w:spacing w:line="580" w:lineRule="exact"/>
        <w:jc w:val="center"/>
        <w:rPr>
          <w:rFonts w:ascii="Times New Roman" w:hAnsi="Times New Roman" w:eastAsia="方正仿宋_GBK" w:cs="Times New Roman"/>
          <w:sz w:val="32"/>
          <w:szCs w:val="32"/>
        </w:rPr>
      </w:pPr>
      <w:r>
        <mc:AlternateContent>
          <mc:Choice Requires="wps">
            <w:drawing>
              <wp:anchor distT="0" distB="0" distL="114300" distR="114300" simplePos="0" relativeHeight="251660288" behindDoc="0" locked="0" layoutInCell="1" allowOverlap="1">
                <wp:simplePos x="0" y="0"/>
                <wp:positionH relativeFrom="page">
                  <wp:posOffset>938530</wp:posOffset>
                </wp:positionH>
                <wp:positionV relativeFrom="margin">
                  <wp:posOffset>2943225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3.9pt;margin-top:231.75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hSPNa9kAAAAMAQAADwAAAAAAAAABACAAAAA4AAAAZHJzL2Rvd25yZXYueG1s&#10;UEsBAhQAFAAAAAgAh07iQMtKidnhAQAAqAMAAA4AAAAAAAAAAQAgAAAAPgEAAGRycy9lMm9Eb2Mu&#10;eG1sUEsFBgAAAAAGAAYAWQEAAJEFAAAAAA==&#10;">
                <v:fill on="f" focussize="0,0"/>
                <v:stroke weight="1.75pt" color="#FF0000" joinstyle="round"/>
                <v:imagedata o:title=""/>
                <o:lock v:ext="edit" aspectratio="f"/>
              </v:line>
            </w:pict>
          </mc:Fallback>
        </mc:AlternateContent>
      </w:r>
      <w:r>
        <w:rPr>
          <w:rFonts w:hint="eastAsia" w:ascii="Times New Roman" w:hAnsi="Times New Roman" w:eastAsia="方正仿宋_GBK" w:cs="Arial"/>
          <w:sz w:val="32"/>
          <w:szCs w:val="32"/>
        </w:rPr>
        <w:t>云阳商务发〔202</w:t>
      </w:r>
      <w:r>
        <w:rPr>
          <w:rFonts w:hint="eastAsia" w:eastAsia="方正仿宋_GBK" w:cs="Arial"/>
          <w:sz w:val="32"/>
          <w:szCs w:val="32"/>
          <w:lang w:val="en-US" w:eastAsia="zh-CN"/>
        </w:rPr>
        <w:t>5</w:t>
      </w:r>
      <w:r>
        <w:rPr>
          <w:rFonts w:hint="eastAsia" w:ascii="Times New Roman" w:hAnsi="Times New Roman" w:eastAsia="方正仿宋_GBK" w:cs="Arial"/>
          <w:sz w:val="32"/>
          <w:szCs w:val="32"/>
        </w:rPr>
        <w:t>〕</w:t>
      </w:r>
      <w:r>
        <w:rPr>
          <w:rFonts w:hint="eastAsia" w:eastAsia="方正仿宋_GBK" w:cs="Arial"/>
          <w:sz w:val="32"/>
          <w:szCs w:val="32"/>
          <w:lang w:val="en-US" w:eastAsia="zh-CN"/>
        </w:rPr>
        <w:t>19</w:t>
      </w:r>
      <w:r>
        <w:rPr>
          <w:rFonts w:hint="eastAsia" w:ascii="Times New Roman" w:hAnsi="Times New Roman" w:eastAsia="方正仿宋_GBK" w:cs="Arial"/>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20"/>
          <w:sz w:val="44"/>
          <w:szCs w:val="44"/>
        </w:rPr>
      </w:pPr>
    </w:p>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color w:val="000000"/>
          <w:kern w:val="0"/>
          <w:sz w:val="44"/>
          <w:szCs w:val="44"/>
          <w:lang w:val="en-US" w:eastAsia="zh-CN"/>
        </w:rPr>
      </w:pPr>
      <w:r>
        <w:rPr>
          <w:rFonts w:hint="eastAsia" w:ascii="方正小标宋_GBK" w:hAnsi="方正小标宋_GBK" w:eastAsia="方正小标宋_GBK" w:cs="方正小标宋_GBK"/>
          <w:color w:val="000000"/>
          <w:spacing w:val="125"/>
          <w:kern w:val="0"/>
          <w:sz w:val="44"/>
          <w:szCs w:val="44"/>
          <w:fitText w:val="5280" w:id="-604117133"/>
          <w:lang w:val="en-US" w:eastAsia="zh-CN"/>
        </w:rPr>
        <w:t>云阳县商务委员</w:t>
      </w:r>
      <w:r>
        <w:rPr>
          <w:rFonts w:hint="eastAsia" w:ascii="方正小标宋_GBK" w:hAnsi="方正小标宋_GBK" w:eastAsia="方正小标宋_GBK" w:cs="方正小标宋_GBK"/>
          <w:color w:val="000000"/>
          <w:spacing w:val="5"/>
          <w:kern w:val="0"/>
          <w:sz w:val="44"/>
          <w:szCs w:val="44"/>
          <w:fitText w:val="5280" w:id="-604117133"/>
          <w:lang w:val="en-US" w:eastAsia="zh-CN"/>
        </w:rPr>
        <w:t>会</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default"/>
          <w:lang w:val="en-US" w:eastAsia="zh-CN"/>
        </w:rPr>
      </w:pPr>
      <w:r>
        <w:rPr>
          <w:rFonts w:hint="eastAsia" w:ascii="方正小标宋_GBK" w:hAnsi="方正小标宋_GBK" w:eastAsia="方正小标宋_GBK" w:cs="方正小标宋_GBK"/>
          <w:b w:val="0"/>
          <w:bCs w:val="0"/>
          <w:color w:val="000000"/>
          <w:spacing w:val="48"/>
          <w:kern w:val="0"/>
          <w:sz w:val="44"/>
          <w:szCs w:val="44"/>
          <w:fitText w:val="5280" w:id="830426453"/>
          <w:lang w:val="en-US" w:eastAsia="zh-CN" w:bidi="ar-SA"/>
        </w:rPr>
        <w:t>云阳县市场监督管理</w:t>
      </w:r>
      <w:r>
        <w:rPr>
          <w:rFonts w:hint="eastAsia" w:ascii="方正小标宋_GBK" w:hAnsi="方正小标宋_GBK" w:eastAsia="方正小标宋_GBK" w:cs="方正小标宋_GBK"/>
          <w:b w:val="0"/>
          <w:bCs w:val="0"/>
          <w:color w:val="000000"/>
          <w:spacing w:val="8"/>
          <w:kern w:val="0"/>
          <w:sz w:val="44"/>
          <w:szCs w:val="44"/>
          <w:fitText w:val="5280" w:id="830426453"/>
          <w:lang w:val="en-US" w:eastAsia="zh-CN" w:bidi="ar-SA"/>
        </w:rPr>
        <w:t>局</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000000"/>
          <w:kern w:val="0"/>
          <w:sz w:val="44"/>
          <w:szCs w:val="44"/>
          <w:highlight w:val="none"/>
          <w:lang w:val="en-US" w:eastAsia="zh-CN" w:bidi="ar-SA"/>
        </w:rPr>
      </w:pPr>
      <w:r>
        <w:rPr>
          <w:rFonts w:hint="eastAsia" w:ascii="方正小标宋_GBK" w:hAnsi="方正小标宋_GBK" w:eastAsia="方正小标宋_GBK" w:cs="方正小标宋_GBK"/>
          <w:b w:val="0"/>
          <w:bCs w:val="0"/>
          <w:color w:val="000000"/>
          <w:kern w:val="0"/>
          <w:sz w:val="44"/>
          <w:szCs w:val="44"/>
          <w:highlight w:val="none"/>
          <w:lang w:val="en-US" w:eastAsia="zh-CN" w:bidi="ar-SA"/>
        </w:rPr>
        <w:t>关于印发《2025年云阳早面标准店建设（试点）补助申报指南》的通知</w:t>
      </w:r>
    </w:p>
    <w:p>
      <w:pPr>
        <w:bidi w:val="0"/>
        <w:rPr>
          <w:rFonts w:hint="eastAsia" w:ascii="方正仿宋_GBK" w:hAnsi="方正仿宋_GBK" w:eastAsia="方正仿宋_GBK" w:cs="方正仿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color w:val="000000"/>
          <w:sz w:val="32"/>
          <w:szCs w:val="32"/>
          <w:highlight w:val="none"/>
          <w:lang w:eastAsia="zh-CN"/>
        </w:rPr>
      </w:pPr>
      <w:r>
        <w:rPr>
          <w:rFonts w:hint="eastAsia" w:ascii="Times New Roman" w:hAnsi="Times New Roman" w:eastAsia="方正仿宋_GBK" w:cs="Times New Roman"/>
          <w:color w:val="000000"/>
          <w:sz w:val="32"/>
          <w:szCs w:val="32"/>
          <w:highlight w:val="none"/>
          <w:lang w:eastAsia="zh-CN"/>
        </w:rPr>
        <w:t>各乡镇人民政府、街道办事处，</w:t>
      </w:r>
      <w:r>
        <w:rPr>
          <w:rFonts w:hint="eastAsia" w:ascii="Times New Roman" w:hAnsi="Times New Roman" w:eastAsia="方正仿宋_GBK" w:cs="Times New Roman"/>
          <w:color w:val="000000"/>
          <w:sz w:val="32"/>
          <w:szCs w:val="32"/>
          <w:highlight w:val="none"/>
          <w:lang w:val="en-US" w:eastAsia="zh-CN"/>
        </w:rPr>
        <w:t>有关单位、企业</w:t>
      </w:r>
      <w:r>
        <w:rPr>
          <w:rFonts w:hint="default" w:ascii="Times New Roman" w:hAnsi="Times New Roman" w:eastAsia="方正仿宋_GBK" w:cs="Times New Roman"/>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现将《</w:t>
      </w:r>
      <w:r>
        <w:rPr>
          <w:rFonts w:hint="default" w:ascii="Times New Roman" w:hAnsi="Times New Roman" w:eastAsia="方正仿宋_GBK" w:cs="Times New Roman"/>
          <w:sz w:val="32"/>
          <w:szCs w:val="32"/>
          <w:highlight w:val="none"/>
          <w:lang w:val="en-US" w:eastAsia="zh-CN"/>
        </w:rPr>
        <w:t>2025年云阳早面标准店建</w:t>
      </w:r>
      <w:r>
        <w:rPr>
          <w:rFonts w:hint="eastAsia" w:ascii="方正仿宋_GBK" w:hAnsi="方正仿宋_GBK" w:eastAsia="方正仿宋_GBK" w:cs="方正仿宋_GBK"/>
          <w:sz w:val="32"/>
          <w:szCs w:val="32"/>
          <w:highlight w:val="none"/>
          <w:lang w:val="en-US" w:eastAsia="zh-CN"/>
        </w:rPr>
        <w:t>设（试点）补助申报指南》印发给你们，</w:t>
      </w:r>
      <w:r>
        <w:rPr>
          <w:rFonts w:hint="eastAsia" w:ascii="Times New Roman" w:hAnsi="Times New Roman" w:eastAsia="方正仿宋_GBK" w:cs="Times New Roman"/>
          <w:color w:val="000000"/>
          <w:sz w:val="32"/>
          <w:szCs w:val="32"/>
          <w:highlight w:val="none"/>
          <w:lang w:val="en-US" w:eastAsia="zh-CN"/>
        </w:rPr>
        <w:t>请你们广泛宣传动员，积极组织申报</w:t>
      </w:r>
      <w:r>
        <w:rPr>
          <w:rFonts w:hint="eastAsia"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云阳县商务委员会         云阳县市场监督管理局</w:t>
      </w:r>
    </w:p>
    <w:p>
      <w:pPr>
        <w:keepNext w:val="0"/>
        <w:keepLines w:val="0"/>
        <w:pageBreakBefore w:val="0"/>
        <w:widowControl w:val="0"/>
        <w:kinsoku/>
        <w:wordWrap/>
        <w:overflowPunct/>
        <w:topLinePunct w:val="0"/>
        <w:autoSpaceDE/>
        <w:autoSpaceDN/>
        <w:bidi w:val="0"/>
        <w:adjustRightInd/>
        <w:snapToGrid/>
        <w:spacing w:line="540" w:lineRule="exact"/>
        <w:ind w:firstLine="960" w:firstLineChars="300"/>
        <w:jc w:val="both"/>
        <w:textAlignment w:val="auto"/>
        <w:rPr>
          <w:rFonts w:hint="default" w:ascii="Times New Roman" w:hAnsi="Times New Roman" w:eastAsia="方正仿宋_GBK" w:cs="Times New Roman"/>
          <w:sz w:val="32"/>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74" w:gutter="0"/>
          <w:pgNumType w:fmt="decimal"/>
          <w:cols w:space="0" w:num="1"/>
          <w:docGrid w:type="lines" w:linePitch="312" w:charSpace="0"/>
        </w:sectPr>
      </w:pPr>
      <w:r>
        <w:rPr>
          <w:rFonts w:hint="eastAsia" w:ascii="Times New Roman" w:hAnsi="Times New Roman" w:eastAsia="方正仿宋_GBK" w:cs="Times New Roman"/>
          <w:sz w:val="32"/>
          <w:szCs w:val="32"/>
          <w:highlight w:val="none"/>
          <w:lang w:val="en-US" w:eastAsia="zh-CN"/>
        </w:rPr>
        <w:t xml:space="preserve">                           2025年6月16日</w:t>
      </w:r>
    </w:p>
    <w:p>
      <w:pPr>
        <w:widowControl/>
        <w:spacing w:line="720" w:lineRule="exact"/>
        <w:jc w:val="center"/>
        <w:rPr>
          <w:rFonts w:hint="eastAsia" w:ascii="方正小标宋_GBK" w:hAnsi="方正小标宋_GBK" w:eastAsia="方正小标宋_GBK" w:cs="方正小标宋_GBK"/>
          <w:color w:val="000000"/>
          <w:kern w:val="0"/>
          <w:sz w:val="44"/>
          <w:szCs w:val="44"/>
          <w:highlight w:val="none"/>
          <w:lang w:val="en-US" w:eastAsia="zh-CN"/>
        </w:rPr>
      </w:pPr>
      <w:r>
        <w:rPr>
          <w:rFonts w:hint="eastAsia" w:ascii="方正小标宋_GBK" w:hAnsi="方正小标宋_GBK" w:eastAsia="方正小标宋_GBK" w:cs="方正小标宋_GBK"/>
          <w:color w:val="000000"/>
          <w:kern w:val="0"/>
          <w:sz w:val="44"/>
          <w:szCs w:val="44"/>
          <w:highlight w:val="none"/>
          <w:lang w:val="en-US" w:eastAsia="zh-CN"/>
        </w:rPr>
        <w:t>2025年云阳早面标准店建设（试点）</w:t>
      </w:r>
    </w:p>
    <w:p>
      <w:pPr>
        <w:widowControl/>
        <w:spacing w:line="720" w:lineRule="exact"/>
        <w:jc w:val="center"/>
        <w:rPr>
          <w:rFonts w:ascii="方正小标宋_GBK" w:hAnsi="方正小标宋_GBK" w:eastAsia="方正小标宋_GBK" w:cs="方正小标宋_GBK"/>
          <w:color w:val="000000"/>
          <w:kern w:val="0"/>
          <w:sz w:val="44"/>
          <w:szCs w:val="44"/>
          <w:highlight w:val="none"/>
        </w:rPr>
      </w:pPr>
      <w:r>
        <w:rPr>
          <w:rFonts w:hint="eastAsia" w:ascii="方正小标宋_GBK" w:hAnsi="方正小标宋_GBK" w:eastAsia="方正小标宋_GBK" w:cs="方正小标宋_GBK"/>
          <w:color w:val="000000"/>
          <w:kern w:val="0"/>
          <w:sz w:val="44"/>
          <w:szCs w:val="44"/>
          <w:highlight w:val="none"/>
          <w:lang w:val="en-US" w:eastAsia="zh-CN"/>
        </w:rPr>
        <w:t>补助申报指南</w:t>
      </w:r>
    </w:p>
    <w:p>
      <w:pPr>
        <w:pStyle w:val="21"/>
        <w:spacing w:line="578" w:lineRule="exact"/>
        <w:ind w:firstLine="640" w:firstLineChars="200"/>
        <w:rPr>
          <w:rFonts w:hint="eastAsia" w:ascii="Times New Roman" w:hAnsi="Times New Roman" w:eastAsia="方正仿宋_GBK" w:cs="Times New Roman"/>
          <w:color w:val="000000"/>
          <w:sz w:val="32"/>
          <w:szCs w:val="32"/>
          <w:highlight w:val="none"/>
          <w:lang w:val="en-US" w:eastAsia="zh-CN"/>
        </w:rPr>
      </w:pPr>
    </w:p>
    <w:p>
      <w:pPr>
        <w:keepNext w:val="0"/>
        <w:keepLines w:val="0"/>
        <w:pageBreakBefore w:val="0"/>
        <w:kinsoku/>
        <w:overflowPunct/>
        <w:topLinePunct w:val="0"/>
        <w:autoSpaceDE/>
        <w:autoSpaceDN/>
        <w:bidi w:val="0"/>
        <w:adjustRightInd/>
        <w:snapToGrid/>
        <w:spacing w:line="578" w:lineRule="exact"/>
        <w:ind w:firstLine="640" w:firstLineChars="200"/>
        <w:textAlignment w:val="auto"/>
        <w:rPr>
          <w:rFonts w:hint="default" w:ascii="方正小标宋_GBK" w:hAnsi="方正小标宋_GBK" w:eastAsia="方正小标宋_GBK" w:cs="方正小标宋_GBK"/>
          <w:sz w:val="32"/>
          <w:szCs w:val="32"/>
          <w:highlight w:val="none"/>
          <w:lang w:val="en-US"/>
        </w:rPr>
      </w:pPr>
      <w:r>
        <w:rPr>
          <w:rFonts w:hint="eastAsia" w:ascii="Times New Roman" w:hAnsi="Times New Roman" w:eastAsia="方正仿宋_GBK" w:cs="Times New Roman"/>
          <w:color w:val="000000"/>
          <w:sz w:val="32"/>
          <w:szCs w:val="32"/>
          <w:highlight w:val="none"/>
          <w:lang w:val="en-US" w:eastAsia="zh-CN"/>
        </w:rPr>
        <w:t>为大力推广云阳早面品牌，</w:t>
      </w:r>
      <w:r>
        <w:rPr>
          <w:rFonts w:hint="eastAsia" w:ascii="方正仿宋_GBK" w:hAnsi="方正仿宋_GBK" w:eastAsia="方正仿宋_GBK" w:cs="方正仿宋_GBK"/>
          <w:sz w:val="32"/>
          <w:szCs w:val="32"/>
          <w:highlight w:val="none"/>
          <w:lang w:val="en-US" w:eastAsia="zh-CN"/>
        </w:rPr>
        <w:t>全面提升云阳早面标准店面形象，打造云阳早面标准店群，促进行业规范化、规模化、品牌化发展，持续提升云阳早面品牌影响力，促进云阳面食美食产业高质量发展，拟支持建设一批云阳早面标准店，特</w:t>
      </w:r>
      <w:r>
        <w:rPr>
          <w:rFonts w:ascii="Times New Roman" w:hAnsi="Times New Roman" w:eastAsia="方正仿宋_GBK"/>
          <w:sz w:val="32"/>
          <w:szCs w:val="32"/>
          <w:highlight w:val="none"/>
        </w:rPr>
        <w:t>制定本申报指南。</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sz w:val="32"/>
          <w:szCs w:val="32"/>
          <w:highlight w:val="none"/>
        </w:rPr>
      </w:pPr>
      <w:r>
        <w:rPr>
          <w:rFonts w:ascii="方正黑体_GBK" w:hAnsi="方正黑体_GBK" w:eastAsia="方正黑体_GBK" w:cs="方正黑体_GBK"/>
          <w:color w:val="000000"/>
          <w:kern w:val="0"/>
          <w:sz w:val="32"/>
          <w:szCs w:val="32"/>
          <w:highlight w:val="none"/>
        </w:rPr>
        <w:t>一、支持事项</w:t>
      </w:r>
    </w:p>
    <w:p>
      <w:pPr>
        <w:keepNext w:val="0"/>
        <w:keepLines w:val="0"/>
        <w:pageBreakBefore w:val="0"/>
        <w:widowControl/>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支持新建或改造一批云阳早面（餐饮店）、云阳早面（面业作坊）。</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sz w:val="32"/>
          <w:szCs w:val="32"/>
          <w:highlight w:val="none"/>
        </w:rPr>
      </w:pPr>
      <w:r>
        <w:rPr>
          <w:rFonts w:ascii="方正黑体_GBK" w:hAnsi="方正黑体_GBK" w:eastAsia="方正黑体_GBK" w:cs="方正黑体_GBK"/>
          <w:color w:val="000000"/>
          <w:kern w:val="0"/>
          <w:sz w:val="32"/>
          <w:szCs w:val="32"/>
          <w:highlight w:val="none"/>
        </w:rPr>
        <w:t>二、支持标准</w:t>
      </w:r>
    </w:p>
    <w:p>
      <w:pPr>
        <w:keepNext w:val="0"/>
        <w:keepLines w:val="0"/>
        <w:pageBreakBefore w:val="0"/>
        <w:widowControl/>
        <w:kinsoku/>
        <w:wordWrap w:val="0"/>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lang w:val="en-US" w:eastAsia="zh-CN"/>
        </w:rPr>
        <w:t xml:space="preserve">1. </w:t>
      </w:r>
      <w:r>
        <w:rPr>
          <w:rFonts w:hint="default" w:ascii="Times New Roman" w:hAnsi="Times New Roman" w:eastAsia="方正仿宋_GBK" w:cs="Times New Roman"/>
          <w:color w:val="000000"/>
          <w:kern w:val="0"/>
          <w:sz w:val="32"/>
          <w:szCs w:val="32"/>
          <w:highlight w:val="none"/>
        </w:rPr>
        <w:t>对</w:t>
      </w:r>
      <w:r>
        <w:rPr>
          <w:rFonts w:hint="eastAsia" w:ascii="Times New Roman" w:hAnsi="Times New Roman" w:eastAsia="方正仿宋_GBK" w:cs="Times New Roman"/>
          <w:color w:val="000000"/>
          <w:kern w:val="0"/>
          <w:sz w:val="32"/>
          <w:szCs w:val="32"/>
          <w:highlight w:val="none"/>
          <w:lang w:val="en-US" w:eastAsia="zh-CN"/>
        </w:rPr>
        <w:t>验收</w:t>
      </w:r>
      <w:r>
        <w:rPr>
          <w:rFonts w:hint="default" w:ascii="Times New Roman" w:hAnsi="Times New Roman" w:eastAsia="方正仿宋_GBK" w:cs="Times New Roman"/>
          <w:color w:val="000000"/>
          <w:kern w:val="0"/>
          <w:sz w:val="32"/>
          <w:szCs w:val="32"/>
          <w:highlight w:val="none"/>
        </w:rPr>
        <w:t>通过的</w:t>
      </w:r>
      <w:r>
        <w:rPr>
          <w:rFonts w:hint="default" w:ascii="Times New Roman" w:hAnsi="Times New Roman" w:eastAsia="方正仿宋_GBK" w:cs="Times New Roman"/>
          <w:color w:val="000000"/>
          <w:kern w:val="0"/>
          <w:sz w:val="32"/>
          <w:szCs w:val="32"/>
          <w:highlight w:val="none"/>
          <w:lang w:val="en-US" w:eastAsia="zh-CN"/>
        </w:rPr>
        <w:t>云阳早面标准店</w:t>
      </w:r>
      <w:r>
        <w:rPr>
          <w:rFonts w:hint="default" w:ascii="Times New Roman" w:hAnsi="Times New Roman" w:eastAsia="方正仿宋_GBK" w:cs="Times New Roman"/>
          <w:color w:val="000000"/>
          <w:kern w:val="0"/>
          <w:sz w:val="32"/>
          <w:szCs w:val="32"/>
          <w:highlight w:val="none"/>
        </w:rPr>
        <w:t>，</w:t>
      </w:r>
      <w:r>
        <w:rPr>
          <w:rFonts w:hint="eastAsia" w:ascii="Times New Roman" w:hAnsi="Times New Roman" w:eastAsia="方正仿宋_GBK" w:cs="Times New Roman"/>
          <w:color w:val="000000"/>
          <w:kern w:val="0"/>
          <w:sz w:val="32"/>
          <w:szCs w:val="32"/>
          <w:highlight w:val="none"/>
          <w:lang w:val="en-US" w:eastAsia="zh-CN"/>
        </w:rPr>
        <w:t>按照</w:t>
      </w:r>
      <w:r>
        <w:rPr>
          <w:rFonts w:hint="default" w:ascii="Times New Roman" w:hAnsi="Times New Roman" w:eastAsia="方正仿宋_GBK" w:cs="Times New Roman"/>
          <w:color w:val="000000"/>
          <w:kern w:val="0"/>
          <w:sz w:val="32"/>
          <w:szCs w:val="32"/>
          <w:highlight w:val="none"/>
          <w:lang w:val="en-US" w:eastAsia="zh-CN"/>
        </w:rPr>
        <w:t>实际投入金额的50%进行</w:t>
      </w:r>
      <w:r>
        <w:rPr>
          <w:rFonts w:hint="default" w:ascii="Times New Roman" w:hAnsi="Times New Roman" w:eastAsia="方正仿宋_GBK" w:cs="Times New Roman"/>
          <w:color w:val="000000"/>
          <w:kern w:val="0"/>
          <w:sz w:val="32"/>
          <w:szCs w:val="32"/>
          <w:highlight w:val="none"/>
        </w:rPr>
        <w:t>一次性</w:t>
      </w:r>
      <w:r>
        <w:rPr>
          <w:rFonts w:hint="default" w:ascii="Times New Roman" w:hAnsi="Times New Roman" w:eastAsia="方正仿宋_GBK" w:cs="Times New Roman"/>
          <w:color w:val="000000"/>
          <w:kern w:val="0"/>
          <w:sz w:val="32"/>
          <w:szCs w:val="32"/>
          <w:highlight w:val="none"/>
          <w:lang w:val="en-US" w:eastAsia="zh-CN"/>
        </w:rPr>
        <w:t>补助，补助金额不超过10000元</w:t>
      </w:r>
      <w:r>
        <w:rPr>
          <w:rFonts w:hint="eastAsia" w:ascii="Times New Roman" w:hAnsi="Times New Roman" w:eastAsia="方正仿宋_GBK" w:cs="Times New Roman"/>
          <w:color w:val="000000"/>
          <w:kern w:val="0"/>
          <w:sz w:val="32"/>
          <w:szCs w:val="32"/>
          <w:highlight w:val="none"/>
          <w:lang w:val="en-US" w:eastAsia="zh-CN"/>
        </w:rPr>
        <w:t>/店</w:t>
      </w:r>
      <w:r>
        <w:rPr>
          <w:rFonts w:hint="default" w:ascii="Times New Roman" w:hAnsi="Times New Roman" w:eastAsia="方正仿宋_GBK" w:cs="Times New Roman"/>
          <w:color w:val="000000"/>
          <w:kern w:val="0"/>
          <w:sz w:val="32"/>
          <w:szCs w:val="32"/>
          <w:highlight w:val="none"/>
          <w:lang w:val="en-US" w:eastAsia="zh-CN"/>
        </w:rPr>
        <w:t>。</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color w:val="000000"/>
          <w:kern w:val="0"/>
          <w:sz w:val="32"/>
          <w:szCs w:val="32"/>
          <w:highlight w:val="none"/>
          <w:lang w:val="en-US" w:eastAsia="zh-CN"/>
        </w:rPr>
      </w:pPr>
      <w:r>
        <w:rPr>
          <w:rFonts w:hint="eastAsia" w:ascii="Times New Roman" w:hAnsi="Times New Roman" w:eastAsia="方正仿宋_GBK" w:cs="Times New Roman"/>
          <w:color w:val="000000"/>
          <w:kern w:val="0"/>
          <w:sz w:val="32"/>
          <w:szCs w:val="32"/>
          <w:highlight w:val="none"/>
          <w:lang w:val="en-US" w:eastAsia="zh-CN"/>
        </w:rPr>
        <w:t>2. 根据宣传推广需要，按照县委、县政府或者有关部门要求新建的云阳早面旗舰店，按照一事一议的方式确定补助标准。</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default"/>
          <w:sz w:val="32"/>
          <w:szCs w:val="32"/>
          <w:highlight w:val="none"/>
          <w:lang w:val="en-US"/>
        </w:rPr>
      </w:pPr>
      <w:r>
        <w:rPr>
          <w:rFonts w:hint="eastAsia" w:ascii="方正黑体_GBK" w:hAnsi="方正黑体_GBK" w:eastAsia="方正黑体_GBK" w:cs="方正黑体_GBK"/>
          <w:color w:val="000000"/>
          <w:kern w:val="0"/>
          <w:sz w:val="32"/>
          <w:szCs w:val="32"/>
          <w:highlight w:val="none"/>
        </w:rPr>
        <w:t>三、</w:t>
      </w:r>
      <w:r>
        <w:rPr>
          <w:rFonts w:hint="eastAsia" w:ascii="方正黑体_GBK" w:hAnsi="方正黑体_GBK" w:eastAsia="方正黑体_GBK" w:cs="方正黑体_GBK"/>
          <w:color w:val="000000"/>
          <w:kern w:val="0"/>
          <w:sz w:val="32"/>
          <w:szCs w:val="32"/>
          <w:highlight w:val="none"/>
          <w:lang w:val="en-US" w:eastAsia="zh-CN"/>
        </w:rPr>
        <w:t>实施范围</w:t>
      </w:r>
    </w:p>
    <w:p>
      <w:pPr>
        <w:keepNext w:val="0"/>
        <w:keepLines w:val="0"/>
        <w:pageBreakBefore w:val="0"/>
        <w:kinsoku/>
        <w:overflowPunct/>
        <w:topLinePunct w:val="0"/>
        <w:autoSpaceDE/>
        <w:autoSpaceDN/>
        <w:bidi w:val="0"/>
        <w:adjustRightInd/>
        <w:snapToGrid/>
        <w:spacing w:line="578" w:lineRule="exact"/>
        <w:ind w:left="0" w:leftChars="0" w:right="0" w:rightChars="0" w:firstLine="640" w:firstLineChars="200"/>
        <w:textAlignment w:val="auto"/>
        <w:rPr>
          <w:rFonts w:hint="default"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本批</w:t>
      </w:r>
      <w:r>
        <w:rPr>
          <w:rFonts w:hint="eastAsia" w:ascii="Times New Roman" w:hAnsi="Times New Roman" w:eastAsia="方正仿宋_GBK" w:cs="Times New Roman"/>
          <w:color w:val="000000"/>
          <w:sz w:val="32"/>
          <w:szCs w:val="32"/>
          <w:highlight w:val="none"/>
          <w:lang w:val="en-US" w:eastAsia="zh-CN"/>
        </w:rPr>
        <w:t>云阳早面标准店建设（试点）补助实施范围在云阳县、渝北区（对口帮扶区县）范围内。</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default"/>
          <w:sz w:val="32"/>
          <w:szCs w:val="32"/>
          <w:highlight w:val="none"/>
          <w:lang w:val="en-US"/>
        </w:rPr>
      </w:pPr>
      <w:r>
        <w:rPr>
          <w:rFonts w:hint="eastAsia" w:ascii="方正黑体_GBK" w:hAnsi="方正黑体_GBK" w:eastAsia="方正黑体_GBK" w:cs="方正黑体_GBK"/>
          <w:color w:val="000000"/>
          <w:kern w:val="0"/>
          <w:sz w:val="32"/>
          <w:szCs w:val="32"/>
          <w:highlight w:val="none"/>
          <w:lang w:val="en-US" w:eastAsia="zh-CN"/>
        </w:rPr>
        <w:t>四</w:t>
      </w:r>
      <w:r>
        <w:rPr>
          <w:rFonts w:hint="eastAsia" w:ascii="方正黑体_GBK" w:hAnsi="方正黑体_GBK" w:eastAsia="方正黑体_GBK" w:cs="方正黑体_GBK"/>
          <w:color w:val="000000"/>
          <w:kern w:val="0"/>
          <w:sz w:val="32"/>
          <w:szCs w:val="32"/>
          <w:highlight w:val="none"/>
        </w:rPr>
        <w:t>、</w:t>
      </w:r>
      <w:r>
        <w:rPr>
          <w:rFonts w:hint="eastAsia" w:ascii="方正黑体_GBK" w:hAnsi="方正黑体_GBK" w:eastAsia="方正黑体_GBK" w:cs="方正黑体_GBK"/>
          <w:color w:val="000000"/>
          <w:kern w:val="0"/>
          <w:sz w:val="32"/>
          <w:szCs w:val="32"/>
          <w:highlight w:val="none"/>
          <w:lang w:val="en-US" w:eastAsia="zh-CN"/>
        </w:rPr>
        <w:t>申报条件</w:t>
      </w:r>
    </w:p>
    <w:p>
      <w:pPr>
        <w:keepNext w:val="0"/>
        <w:keepLines w:val="0"/>
        <w:pageBreakBefore w:val="0"/>
        <w:kinsoku/>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1. 申报主体须满足以下三项条件之一：</w:t>
      </w:r>
    </w:p>
    <w:p>
      <w:pPr>
        <w:keepNext w:val="0"/>
        <w:keepLines w:val="0"/>
        <w:pageBreakBefore w:val="0"/>
        <w:kinsoku/>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（1）在云阳境内生产经营的</w:t>
      </w:r>
      <w:bookmarkStart w:id="0" w:name="_GoBack"/>
      <w:bookmarkEnd w:id="0"/>
      <w:r>
        <w:rPr>
          <w:rFonts w:hint="eastAsia" w:ascii="Times New Roman" w:hAnsi="Times New Roman" w:eastAsia="方正仿宋_GBK" w:cs="Times New Roman"/>
          <w:color w:val="000000"/>
          <w:sz w:val="32"/>
          <w:szCs w:val="32"/>
          <w:highlight w:val="none"/>
          <w:lang w:val="en-US" w:eastAsia="zh-CN"/>
        </w:rPr>
        <w:t>面食餐饮店、面业作坊企业或者个体工商户；</w:t>
      </w:r>
    </w:p>
    <w:p>
      <w:pPr>
        <w:keepNext w:val="0"/>
        <w:keepLines w:val="0"/>
        <w:pageBreakBefore w:val="0"/>
        <w:kinsoku/>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（2）在云阳境内生产经营的面食经营相关企业、社会组织（若由三方企业或者社会组织实施，其须取得经营者委托协议）；</w:t>
      </w:r>
    </w:p>
    <w:p>
      <w:pPr>
        <w:keepNext w:val="0"/>
        <w:keepLines w:val="0"/>
        <w:pageBreakBefore w:val="0"/>
        <w:kinsoku/>
        <w:overflowPunct/>
        <w:topLinePunct w:val="0"/>
        <w:autoSpaceDE/>
        <w:autoSpaceDN/>
        <w:bidi w:val="0"/>
        <w:adjustRightInd/>
        <w:snapToGrid/>
        <w:spacing w:line="578" w:lineRule="exact"/>
        <w:ind w:left="0" w:leftChars="0" w:right="0" w:righ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eastAsia" w:ascii="Times New Roman" w:hAnsi="Times New Roman" w:eastAsia="方正仿宋_GBK" w:cs="Times New Roman"/>
          <w:color w:val="000000"/>
          <w:sz w:val="32"/>
          <w:szCs w:val="32"/>
          <w:highlight w:val="none"/>
          <w:lang w:val="en-US" w:eastAsia="zh-CN"/>
        </w:rPr>
        <w:t>（3）在</w:t>
      </w:r>
      <w:r>
        <w:rPr>
          <w:rFonts w:hint="eastAsia" w:eastAsia="方正仿宋_GBK" w:cs="Times New Roman"/>
          <w:color w:val="000000"/>
          <w:sz w:val="32"/>
          <w:szCs w:val="32"/>
          <w:highlight w:val="none"/>
          <w:lang w:val="en-US" w:eastAsia="zh-CN"/>
        </w:rPr>
        <w:t>渝北</w:t>
      </w:r>
      <w:r>
        <w:rPr>
          <w:rFonts w:hint="eastAsia" w:ascii="Times New Roman" w:hAnsi="Times New Roman" w:eastAsia="方正仿宋_GBK" w:cs="Times New Roman"/>
          <w:color w:val="000000"/>
          <w:sz w:val="32"/>
          <w:szCs w:val="32"/>
          <w:highlight w:val="none"/>
          <w:lang w:val="en-US" w:eastAsia="zh-CN"/>
        </w:rPr>
        <w:t>境内生产经营的且愿意改造成为云阳早面标准店的面食餐饮店、面业作坊企业或者个体工商户。</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eastAsia" w:ascii="Times New Roman" w:hAnsi="方正仿宋_GBK" w:eastAsia="方正仿宋_GBK" w:cs="Times New Roman"/>
          <w:color w:val="000000"/>
          <w:kern w:val="0"/>
          <w:sz w:val="32"/>
          <w:szCs w:val="32"/>
          <w:highlight w:val="none"/>
          <w:lang w:val="en-US" w:eastAsia="zh-CN"/>
        </w:rPr>
      </w:pPr>
      <w:r>
        <w:rPr>
          <w:rFonts w:hint="eastAsia" w:ascii="Times New Roman" w:hAnsi="方正仿宋_GBK" w:eastAsia="方正仿宋_GBK" w:cs="Times New Roman"/>
          <w:color w:val="000000"/>
          <w:kern w:val="0"/>
          <w:sz w:val="32"/>
          <w:szCs w:val="32"/>
          <w:highlight w:val="none"/>
          <w:lang w:val="en-US" w:eastAsia="zh-CN"/>
        </w:rPr>
        <w:t>2. 申报主体须按照《</w:t>
      </w:r>
      <w:r>
        <w:rPr>
          <w:rFonts w:hint="eastAsia" w:ascii="Times New Roman" w:hAnsi="Times New Roman" w:eastAsia="方正仿宋_GBK" w:cs="Times New Roman"/>
          <w:color w:val="000000"/>
          <w:sz w:val="32"/>
          <w:szCs w:val="32"/>
          <w:highlight w:val="none"/>
          <w:lang w:val="en-US" w:eastAsia="zh-CN"/>
        </w:rPr>
        <w:t>云阳早面标准店建设指南</w:t>
      </w:r>
      <w:r>
        <w:rPr>
          <w:rFonts w:hint="eastAsia" w:ascii="Times New Roman" w:hAnsi="方正仿宋_GBK" w:eastAsia="方正仿宋_GBK" w:cs="Times New Roman"/>
          <w:color w:val="000000"/>
          <w:kern w:val="0"/>
          <w:sz w:val="32"/>
          <w:szCs w:val="32"/>
          <w:highlight w:val="none"/>
          <w:lang w:val="en-US" w:eastAsia="zh-CN"/>
        </w:rPr>
        <w:t>》要求对店面进行建设或者改造。</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default" w:ascii="方正仿宋_GBK" w:hAnsi="方正仿宋_GBK" w:eastAsia="方正仿宋_GBK" w:cs="方正仿宋_GBK"/>
          <w:color w:val="000000"/>
          <w:kern w:val="0"/>
          <w:sz w:val="32"/>
          <w:szCs w:val="32"/>
          <w:highlight w:val="none"/>
          <w:lang w:val="en-US" w:eastAsia="zh-CN"/>
        </w:rPr>
      </w:pPr>
      <w:r>
        <w:rPr>
          <w:rFonts w:hint="eastAsia" w:ascii="Times New Roman" w:hAnsi="方正仿宋_GBK" w:eastAsia="方正仿宋_GBK" w:cs="Times New Roman"/>
          <w:color w:val="000000"/>
          <w:kern w:val="0"/>
          <w:sz w:val="32"/>
          <w:szCs w:val="32"/>
          <w:highlight w:val="none"/>
          <w:lang w:val="en-US" w:eastAsia="zh-CN"/>
        </w:rPr>
        <w:t>3. 申报主体承诺在经营期间不得对云阳早面Logo等建设进行拆除、销毁，适时进行维护，维持好云阳早面标准店形象。</w:t>
      </w:r>
    </w:p>
    <w:p>
      <w:pPr>
        <w:keepNext w:val="0"/>
        <w:keepLines w:val="0"/>
        <w:pageBreakBefore w:val="0"/>
        <w:widowControl/>
        <w:kinsoku/>
        <w:overflowPunct/>
        <w:topLinePunct w:val="0"/>
        <w:autoSpaceDE/>
        <w:autoSpaceDN/>
        <w:bidi w:val="0"/>
        <w:adjustRightInd/>
        <w:snapToGrid/>
        <w:spacing w:line="578" w:lineRule="exact"/>
        <w:ind w:firstLine="640" w:firstLineChars="200"/>
        <w:jc w:val="left"/>
        <w:textAlignment w:val="auto"/>
        <w:rPr>
          <w:rFonts w:hint="eastAsia" w:ascii="方正黑体_GBK" w:hAnsi="方正黑体_GBK" w:eastAsia="方正黑体_GBK" w:cs="方正黑体_GBK"/>
          <w:color w:val="000000"/>
          <w:kern w:val="0"/>
          <w:sz w:val="32"/>
          <w:szCs w:val="32"/>
          <w:highlight w:val="none"/>
          <w:lang w:eastAsia="zh-CN"/>
        </w:rPr>
      </w:pPr>
      <w:r>
        <w:rPr>
          <w:rFonts w:hint="eastAsia" w:ascii="方正黑体_GBK" w:hAnsi="方正黑体_GBK" w:eastAsia="方正黑体_GBK" w:cs="方正黑体_GBK"/>
          <w:color w:val="000000"/>
          <w:kern w:val="0"/>
          <w:sz w:val="32"/>
          <w:szCs w:val="32"/>
          <w:highlight w:val="none"/>
          <w:lang w:val="en-US" w:eastAsia="zh-CN"/>
        </w:rPr>
        <w:t>五</w:t>
      </w:r>
      <w:r>
        <w:rPr>
          <w:rFonts w:hint="eastAsia" w:ascii="方正黑体_GBK" w:hAnsi="方正黑体_GBK" w:eastAsia="方正黑体_GBK" w:cs="方正黑体_GBK"/>
          <w:color w:val="000000"/>
          <w:kern w:val="0"/>
          <w:sz w:val="32"/>
          <w:szCs w:val="32"/>
          <w:highlight w:val="none"/>
        </w:rPr>
        <w:t>、</w:t>
      </w:r>
      <w:r>
        <w:rPr>
          <w:rFonts w:hint="eastAsia" w:ascii="方正黑体_GBK" w:hAnsi="方正黑体_GBK" w:eastAsia="方正黑体_GBK" w:cs="方正黑体_GBK"/>
          <w:color w:val="000000"/>
          <w:kern w:val="0"/>
          <w:sz w:val="32"/>
          <w:szCs w:val="32"/>
          <w:highlight w:val="none"/>
          <w:lang w:val="en-US" w:eastAsia="zh-CN"/>
        </w:rPr>
        <w:t>补助实施流程</w:t>
      </w:r>
    </w:p>
    <w:p>
      <w:pPr>
        <w:keepNext w:val="0"/>
        <w:keepLines w:val="0"/>
        <w:pageBreakBefore w:val="0"/>
        <w:suppressAutoHyphens/>
        <w:kinsoku/>
        <w:wordWrap w:val="0"/>
        <w:overflowPunct/>
        <w:topLinePunct w:val="0"/>
        <w:autoSpaceDE/>
        <w:autoSpaceDN/>
        <w:bidi w:val="0"/>
        <w:adjustRightInd/>
        <w:snapToGrid/>
        <w:spacing w:line="578" w:lineRule="exact"/>
        <w:ind w:firstLine="640" w:firstLineChars="200"/>
        <w:textAlignment w:val="auto"/>
        <w:rPr>
          <w:rFonts w:hint="default" w:eastAsia="方正楷体_GBK"/>
          <w:color w:val="000000"/>
          <w:sz w:val="32"/>
          <w:szCs w:val="32"/>
          <w:highlight w:val="none"/>
          <w:lang w:val="en-US" w:eastAsia="zh-CN"/>
        </w:rPr>
      </w:pPr>
      <w:r>
        <w:rPr>
          <w:rFonts w:hint="eastAsia" w:eastAsia="方正楷体_GBK"/>
          <w:color w:val="000000"/>
          <w:sz w:val="32"/>
          <w:szCs w:val="32"/>
          <w:highlight w:val="none"/>
          <w:lang w:val="en-US" w:eastAsia="zh-CN"/>
        </w:rPr>
        <w:t>（一）申报</w:t>
      </w:r>
    </w:p>
    <w:p>
      <w:pPr>
        <w:keepNext w:val="0"/>
        <w:keepLines w:val="0"/>
        <w:pageBreakBefore w:val="0"/>
        <w:kinsoku/>
        <w:overflowPunct/>
        <w:topLinePunct w:val="0"/>
        <w:autoSpaceDE/>
        <w:autoSpaceDN/>
        <w:bidi w:val="0"/>
        <w:adjustRightInd/>
        <w:snapToGrid/>
        <w:spacing w:line="578" w:lineRule="exact"/>
        <w:ind w:firstLine="642" w:firstLineChars="200"/>
        <w:textAlignment w:val="auto"/>
        <w:rPr>
          <w:rFonts w:eastAsia="方正仿宋_GBK"/>
          <w:color w:val="000000"/>
          <w:sz w:val="32"/>
          <w:szCs w:val="32"/>
          <w:highlight w:val="none"/>
        </w:rPr>
      </w:pPr>
      <w:r>
        <w:rPr>
          <w:rFonts w:hint="default" w:ascii="Times New Roman" w:hAnsi="Times New Roman" w:eastAsia="方正仿宋_GBK" w:cs="Times New Roman"/>
          <w:b/>
          <w:bCs/>
          <w:color w:val="000000"/>
          <w:sz w:val="32"/>
          <w:szCs w:val="32"/>
          <w:highlight w:val="none"/>
          <w:lang w:val="en-US" w:eastAsia="zh-CN"/>
        </w:rPr>
        <w:t>1.申报方</w:t>
      </w:r>
      <w:r>
        <w:rPr>
          <w:rFonts w:hint="eastAsia" w:eastAsia="方正仿宋_GBK"/>
          <w:b/>
          <w:bCs/>
          <w:color w:val="000000"/>
          <w:sz w:val="32"/>
          <w:szCs w:val="32"/>
          <w:highlight w:val="none"/>
          <w:lang w:val="en-US" w:eastAsia="zh-CN"/>
        </w:rPr>
        <w:t>式：</w:t>
      </w:r>
      <w:r>
        <w:rPr>
          <w:rFonts w:hint="eastAsia" w:eastAsia="方正仿宋_GBK"/>
          <w:color w:val="000000"/>
          <w:sz w:val="32"/>
          <w:szCs w:val="32"/>
          <w:highlight w:val="none"/>
          <w:lang w:val="en-US" w:eastAsia="zh-CN"/>
        </w:rPr>
        <w:t>补助申报采用线上申报模式，申报主体</w:t>
      </w:r>
      <w:r>
        <w:rPr>
          <w:rFonts w:eastAsia="方正仿宋_GBK"/>
          <w:color w:val="000000"/>
          <w:sz w:val="32"/>
          <w:szCs w:val="32"/>
          <w:highlight w:val="none"/>
        </w:rPr>
        <w:t>通过</w:t>
      </w:r>
      <w:r>
        <w:rPr>
          <w:rFonts w:hint="eastAsia" w:eastAsia="方正仿宋_GBK"/>
          <w:color w:val="000000"/>
          <w:sz w:val="32"/>
          <w:szCs w:val="32"/>
          <w:highlight w:val="none"/>
          <w:lang w:eastAsia="zh-CN"/>
        </w:rPr>
        <w:t>“</w:t>
      </w:r>
      <w:r>
        <w:rPr>
          <w:rFonts w:hint="eastAsia" w:eastAsia="方正仿宋_GBK"/>
          <w:color w:val="000000"/>
          <w:sz w:val="32"/>
          <w:szCs w:val="32"/>
          <w:highlight w:val="none"/>
          <w:lang w:val="en-US" w:eastAsia="zh-CN"/>
        </w:rPr>
        <w:t>云阳面业数字化综合服务平台</w:t>
      </w:r>
      <w:r>
        <w:rPr>
          <w:rFonts w:hint="eastAsia" w:eastAsia="方正仿宋_GBK"/>
          <w:color w:val="000000"/>
          <w:sz w:val="32"/>
          <w:szCs w:val="32"/>
          <w:highlight w:val="none"/>
          <w:lang w:eastAsia="zh-CN"/>
        </w:rPr>
        <w:t>”</w:t>
      </w:r>
      <w:r>
        <w:rPr>
          <w:rFonts w:eastAsia="方正仿宋_GBK"/>
          <w:color w:val="000000"/>
          <w:sz w:val="32"/>
          <w:szCs w:val="32"/>
          <w:highlight w:val="none"/>
        </w:rPr>
        <w:t>提交</w:t>
      </w:r>
      <w:r>
        <w:rPr>
          <w:rFonts w:hint="eastAsia" w:eastAsia="方正仿宋_GBK"/>
          <w:color w:val="000000"/>
          <w:sz w:val="32"/>
          <w:szCs w:val="32"/>
          <w:highlight w:val="none"/>
          <w:lang w:val="en-US" w:eastAsia="zh-CN"/>
        </w:rPr>
        <w:t>补助</w:t>
      </w:r>
      <w:r>
        <w:rPr>
          <w:rFonts w:eastAsia="方正仿宋_GBK"/>
          <w:color w:val="000000"/>
          <w:sz w:val="32"/>
          <w:szCs w:val="32"/>
          <w:highlight w:val="none"/>
        </w:rPr>
        <w:t>申报材料</w:t>
      </w:r>
      <w:r>
        <w:rPr>
          <w:rFonts w:hint="eastAsia" w:eastAsia="方正仿宋_GBK"/>
          <w:color w:val="000000"/>
          <w:sz w:val="32"/>
          <w:szCs w:val="32"/>
          <w:highlight w:val="none"/>
          <w:lang w:eastAsia="zh-CN"/>
        </w:rPr>
        <w:t>，</w:t>
      </w:r>
      <w:r>
        <w:rPr>
          <w:rFonts w:eastAsia="方正仿宋_GBK"/>
          <w:color w:val="000000"/>
          <w:sz w:val="32"/>
          <w:szCs w:val="32"/>
          <w:highlight w:val="none"/>
        </w:rPr>
        <w:t>具体流程如下：</w:t>
      </w:r>
    </w:p>
    <w:p>
      <w:pPr>
        <w:keepNext w:val="0"/>
        <w:keepLines w:val="0"/>
        <w:pageBreakBefore w:val="0"/>
        <w:suppressAutoHyphens/>
        <w:kinsoku/>
        <w:wordWrap w:val="0"/>
        <w:overflowPunct/>
        <w:topLinePunct w:val="0"/>
        <w:autoSpaceDE/>
        <w:autoSpaceDN/>
        <w:bidi w:val="0"/>
        <w:adjustRightInd/>
        <w:snapToGrid/>
        <w:spacing w:line="578" w:lineRule="exact"/>
        <w:ind w:firstLine="640" w:firstLineChars="200"/>
        <w:textAlignment w:val="auto"/>
        <w:rPr>
          <w:rFonts w:eastAsia="方正仿宋_GBK"/>
          <w:color w:val="000000"/>
          <w:sz w:val="32"/>
          <w:szCs w:val="32"/>
          <w:highlight w:val="none"/>
        </w:rPr>
      </w:pPr>
      <w:r>
        <w:rPr>
          <w:rFonts w:hint="eastAsia" w:eastAsia="方正仿宋_GBK"/>
          <w:color w:val="000000"/>
          <w:sz w:val="32"/>
          <w:szCs w:val="32"/>
          <w:highlight w:val="none"/>
          <w:lang w:val="en-US" w:eastAsia="zh-CN"/>
        </w:rPr>
        <w:t>通过微信扫描公众号二维码或搜索“渝云面”，关注公众号，通过菜单信息“公共服务”进入“早面标准店补贴”，按系统提示进行申报</w:t>
      </w:r>
      <w:r>
        <w:rPr>
          <w:rFonts w:eastAsia="方正仿宋_GBK"/>
          <w:color w:val="000000"/>
          <w:sz w:val="32"/>
          <w:szCs w:val="32"/>
          <w:highlight w:val="none"/>
        </w:rPr>
        <w:t>。</w:t>
      </w:r>
      <w:r>
        <w:rPr>
          <w:rFonts w:hint="eastAsia" w:eastAsia="方正仿宋_GBK"/>
          <w:color w:val="000000"/>
          <w:sz w:val="32"/>
          <w:szCs w:val="32"/>
          <w:highlight w:val="none"/>
          <w:lang w:val="en-US" w:eastAsia="zh-CN"/>
        </w:rPr>
        <w:t>或者</w:t>
      </w:r>
      <w:r>
        <w:rPr>
          <w:rFonts w:hint="eastAsia" w:ascii="方正仿宋_GBK" w:hAnsi="方正仿宋_GBK" w:eastAsia="方正仿宋_GBK" w:cs="方正仿宋_GBK"/>
          <w:sz w:val="32"/>
          <w:szCs w:val="32"/>
          <w:highlight w:val="none"/>
          <w:lang w:val="en-US" w:eastAsia="zh-CN"/>
        </w:rPr>
        <w:t>通过微信扫描“云阳面业数字化服务平台”小程序二维码，注册登录后通过“</w:t>
      </w:r>
      <w:r>
        <w:rPr>
          <w:rFonts w:hint="eastAsia" w:eastAsia="方正仿宋_GBK"/>
          <w:color w:val="000000"/>
          <w:sz w:val="32"/>
          <w:szCs w:val="32"/>
          <w:highlight w:val="none"/>
          <w:lang w:val="en-US" w:eastAsia="zh-CN"/>
        </w:rPr>
        <w:t>公共服务</w:t>
      </w:r>
      <w:r>
        <w:rPr>
          <w:rFonts w:hint="eastAsia" w:ascii="方正仿宋_GBK" w:hAnsi="方正仿宋_GBK" w:eastAsia="方正仿宋_GBK" w:cs="方正仿宋_GBK"/>
          <w:sz w:val="32"/>
          <w:szCs w:val="32"/>
          <w:highlight w:val="none"/>
          <w:lang w:val="en-US" w:eastAsia="zh-CN"/>
        </w:rPr>
        <w:t>”进入“</w:t>
      </w:r>
      <w:r>
        <w:rPr>
          <w:rFonts w:hint="eastAsia" w:eastAsia="方正仿宋_GBK"/>
          <w:color w:val="000000"/>
          <w:sz w:val="32"/>
          <w:szCs w:val="32"/>
          <w:highlight w:val="none"/>
          <w:lang w:val="en-US" w:eastAsia="zh-CN"/>
        </w:rPr>
        <w:t>政务审批</w:t>
      </w:r>
      <w:r>
        <w:rPr>
          <w:rFonts w:hint="eastAsia" w:ascii="方正仿宋_GBK" w:hAnsi="方正仿宋_GBK" w:eastAsia="方正仿宋_GBK" w:cs="方正仿宋_GBK"/>
          <w:sz w:val="32"/>
          <w:szCs w:val="32"/>
          <w:highlight w:val="none"/>
          <w:lang w:val="en-US" w:eastAsia="zh-CN"/>
        </w:rPr>
        <w:t>”再进入</w:t>
      </w:r>
      <w:r>
        <w:rPr>
          <w:rFonts w:hint="eastAsia" w:eastAsia="方正仿宋_GBK"/>
          <w:color w:val="000000"/>
          <w:sz w:val="32"/>
          <w:szCs w:val="32"/>
          <w:highlight w:val="none"/>
          <w:lang w:val="en-US" w:eastAsia="zh-CN"/>
        </w:rPr>
        <w:t>“早面标准店补贴”，按系统提示进行申报。</w:t>
      </w:r>
    </w:p>
    <w:p>
      <w:pPr>
        <w:ind w:firstLine="642" w:firstLineChars="200"/>
        <w:rPr>
          <w:rFonts w:hint="default" w:ascii="Times New Roman" w:hAnsi="Times New Roman" w:eastAsia="方正仿宋_GBK" w:cs="Times New Roman"/>
          <w:b/>
          <w:bCs w:val="0"/>
          <w:sz w:val="32"/>
          <w:szCs w:val="32"/>
          <w:highlight w:val="none"/>
          <w:lang w:val="en-US" w:eastAsia="zh-CN"/>
        </w:rPr>
      </w:pPr>
      <w:r>
        <w:rPr>
          <w:rFonts w:hint="default" w:ascii="Times New Roman" w:hAnsi="Times New Roman" w:eastAsia="方正仿宋_GBK" w:cs="Times New Roman"/>
          <w:b/>
          <w:bCs w:val="0"/>
          <w:sz w:val="32"/>
          <w:szCs w:val="32"/>
          <w:highlight w:val="none"/>
          <w:lang w:val="en-US" w:eastAsia="zh-CN"/>
        </w:rPr>
        <w:drawing>
          <wp:anchor distT="0" distB="0" distL="114300" distR="114300" simplePos="0" relativeHeight="251666432" behindDoc="0" locked="0" layoutInCell="1" allowOverlap="1">
            <wp:simplePos x="0" y="0"/>
            <wp:positionH relativeFrom="column">
              <wp:posOffset>2682240</wp:posOffset>
            </wp:positionH>
            <wp:positionV relativeFrom="paragraph">
              <wp:posOffset>315595</wp:posOffset>
            </wp:positionV>
            <wp:extent cx="1694180" cy="1694180"/>
            <wp:effectExtent l="0" t="0" r="1270" b="1270"/>
            <wp:wrapNone/>
            <wp:docPr id="4" name="图片 4" descr="eedce00d5450220c7df45f69e0c033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eedce00d5450220c7df45f69e0c0330"/>
                    <pic:cNvPicPr>
                      <a:picLocks noChangeAspect="true"/>
                    </pic:cNvPicPr>
                  </pic:nvPicPr>
                  <pic:blipFill>
                    <a:blip r:embed="rId12"/>
                    <a:stretch>
                      <a:fillRect/>
                    </a:stretch>
                  </pic:blipFill>
                  <pic:spPr>
                    <a:xfrm>
                      <a:off x="0" y="0"/>
                      <a:ext cx="1694180" cy="1694180"/>
                    </a:xfrm>
                    <a:prstGeom prst="rect">
                      <a:avLst/>
                    </a:prstGeom>
                  </pic:spPr>
                </pic:pic>
              </a:graphicData>
            </a:graphic>
          </wp:anchor>
        </w:drawing>
      </w:r>
      <w:r>
        <w:rPr>
          <w:rFonts w:hint="eastAsia" w:eastAsia="方正仿宋_GBK" w:cs="Times New Roman"/>
          <w:bCs/>
          <w:kern w:val="2"/>
          <w:sz w:val="32"/>
          <w:szCs w:val="32"/>
          <w:highlight w:val="none"/>
          <w:lang w:val="en-US" w:eastAsia="zh-CN" w:bidi="ar-SA"/>
        </w:rPr>
        <w:drawing>
          <wp:anchor distT="0" distB="0" distL="114300" distR="114300" simplePos="0" relativeHeight="251665408" behindDoc="0" locked="0" layoutInCell="1" allowOverlap="1">
            <wp:simplePos x="0" y="0"/>
            <wp:positionH relativeFrom="column">
              <wp:posOffset>393700</wp:posOffset>
            </wp:positionH>
            <wp:positionV relativeFrom="paragraph">
              <wp:posOffset>276860</wp:posOffset>
            </wp:positionV>
            <wp:extent cx="1751965" cy="1751965"/>
            <wp:effectExtent l="0" t="0" r="635" b="635"/>
            <wp:wrapNone/>
            <wp:docPr id="3" name="图片 3" descr="31c0b2db28a01612cbcce7227ea338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31c0b2db28a01612cbcce7227ea3383"/>
                    <pic:cNvPicPr>
                      <a:picLocks noChangeAspect="true"/>
                    </pic:cNvPicPr>
                  </pic:nvPicPr>
                  <pic:blipFill>
                    <a:blip r:embed="rId13"/>
                    <a:stretch>
                      <a:fillRect/>
                    </a:stretch>
                  </pic:blipFill>
                  <pic:spPr>
                    <a:xfrm>
                      <a:off x="0" y="0"/>
                      <a:ext cx="1751965" cy="1751965"/>
                    </a:xfrm>
                    <a:prstGeom prst="rect">
                      <a:avLst/>
                    </a:prstGeom>
                  </pic:spPr>
                </pic:pic>
              </a:graphicData>
            </a:graphic>
          </wp:anchor>
        </w:drawing>
      </w:r>
      <w:r>
        <w:rPr>
          <w:rFonts w:hint="eastAsia" w:eastAsia="方正仿宋_GBK" w:cs="Times New Roman"/>
          <w:bCs/>
          <w:kern w:val="2"/>
          <w:sz w:val="32"/>
          <w:szCs w:val="32"/>
          <w:highlight w:val="none"/>
          <w:lang w:val="en-US" w:eastAsia="zh-CN" w:bidi="ar-SA"/>
        </w:rPr>
        <w:t xml:space="preserve"> </w:t>
      </w:r>
      <w:r>
        <w:rPr>
          <w:rFonts w:hint="eastAsia" w:ascii="方正楷体_GBK" w:hAnsi="方正楷体_GBK" w:eastAsia="方正楷体_GBK" w:cs="方正楷体_GBK"/>
          <w:bCs/>
          <w:kern w:val="2"/>
          <w:sz w:val="28"/>
          <w:szCs w:val="28"/>
          <w:highlight w:val="none"/>
          <w:lang w:val="en-US" w:eastAsia="zh-CN" w:bidi="ar-SA"/>
        </w:rPr>
        <w:t>“渝云面”公众号            小程序二维码</w:t>
      </w:r>
    </w:p>
    <w:p>
      <w:pPr>
        <w:suppressAutoHyphens/>
        <w:wordWrap w:val="0"/>
        <w:spacing w:line="560" w:lineRule="exact"/>
        <w:ind w:firstLine="641"/>
        <w:rPr>
          <w:rFonts w:hint="default" w:ascii="Times New Roman" w:hAnsi="Times New Roman" w:eastAsia="方正仿宋_GBK" w:cs="Times New Roman"/>
          <w:b/>
          <w:bCs w:val="0"/>
          <w:sz w:val="32"/>
          <w:szCs w:val="32"/>
          <w:highlight w:val="none"/>
          <w:lang w:val="en-US" w:eastAsia="zh-CN"/>
        </w:rPr>
      </w:pPr>
    </w:p>
    <w:p>
      <w:pPr>
        <w:suppressAutoHyphens/>
        <w:wordWrap w:val="0"/>
        <w:spacing w:line="560" w:lineRule="exact"/>
        <w:ind w:firstLine="641"/>
        <w:rPr>
          <w:rFonts w:hint="default" w:ascii="Times New Roman" w:hAnsi="Times New Roman" w:eastAsia="方正仿宋_GBK" w:cs="Times New Roman"/>
          <w:b/>
          <w:bCs w:val="0"/>
          <w:sz w:val="32"/>
          <w:szCs w:val="32"/>
          <w:highlight w:val="none"/>
          <w:lang w:val="en-US" w:eastAsia="zh-CN"/>
        </w:rPr>
      </w:pPr>
    </w:p>
    <w:p>
      <w:pPr>
        <w:suppressAutoHyphens/>
        <w:wordWrap w:val="0"/>
        <w:spacing w:line="560" w:lineRule="exact"/>
        <w:ind w:firstLine="641"/>
        <w:rPr>
          <w:rFonts w:hint="default" w:ascii="Times New Roman" w:hAnsi="Times New Roman" w:eastAsia="方正仿宋_GBK" w:cs="Times New Roman"/>
          <w:b/>
          <w:bCs w:val="0"/>
          <w:sz w:val="32"/>
          <w:szCs w:val="32"/>
          <w:highlight w:val="none"/>
          <w:lang w:val="en-US" w:eastAsia="zh-CN"/>
        </w:rPr>
      </w:pPr>
    </w:p>
    <w:p>
      <w:pPr>
        <w:rPr>
          <w:rFonts w:hint="default"/>
          <w:highlight w:val="none"/>
          <w:lang w:val="en-US"/>
        </w:rPr>
      </w:pPr>
      <w:r>
        <w:rPr>
          <w:rFonts w:hint="eastAsia" w:ascii="方正楷体_GBK" w:hAnsi="方正楷体_GBK" w:eastAsia="方正楷体_GBK" w:cs="方正楷体_GBK"/>
          <w:bCs/>
          <w:kern w:val="2"/>
          <w:sz w:val="28"/>
          <w:szCs w:val="28"/>
          <w:highlight w:val="none"/>
          <w:lang w:val="en-US" w:eastAsia="zh-CN" w:bidi="ar-SA"/>
        </w:rPr>
        <w:t xml:space="preserve">   </w:t>
      </w:r>
      <w:r>
        <w:rPr>
          <w:rFonts w:hint="eastAsia" w:eastAsia="方正仿宋_GBK" w:cs="Times New Roman"/>
          <w:bCs/>
          <w:kern w:val="2"/>
          <w:sz w:val="32"/>
          <w:szCs w:val="32"/>
          <w:highlight w:val="none"/>
          <w:lang w:val="en-US" w:eastAsia="zh-CN" w:bidi="ar-SA"/>
        </w:rPr>
        <w:drawing>
          <wp:anchor distT="0" distB="0" distL="114300" distR="114300" simplePos="0" relativeHeight="251667456" behindDoc="0" locked="0" layoutInCell="1" allowOverlap="1">
            <wp:simplePos x="0" y="0"/>
            <wp:positionH relativeFrom="column">
              <wp:posOffset>17145</wp:posOffset>
            </wp:positionH>
            <wp:positionV relativeFrom="paragraph">
              <wp:posOffset>338455</wp:posOffset>
            </wp:positionV>
            <wp:extent cx="1761490" cy="3803650"/>
            <wp:effectExtent l="0" t="0" r="10160" b="6350"/>
            <wp:wrapNone/>
            <wp:docPr id="5" name="图片 5" descr="521b50f78cfab75181bf9687175732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521b50f78cfab75181bf9687175732a"/>
                    <pic:cNvPicPr>
                      <a:picLocks noChangeAspect="true"/>
                    </pic:cNvPicPr>
                  </pic:nvPicPr>
                  <pic:blipFill>
                    <a:blip r:embed="rId14"/>
                    <a:stretch>
                      <a:fillRect/>
                    </a:stretch>
                  </pic:blipFill>
                  <pic:spPr>
                    <a:xfrm>
                      <a:off x="0" y="0"/>
                      <a:ext cx="1761490" cy="3803650"/>
                    </a:xfrm>
                    <a:prstGeom prst="rect">
                      <a:avLst/>
                    </a:prstGeom>
                  </pic:spPr>
                </pic:pic>
              </a:graphicData>
            </a:graphic>
          </wp:anchor>
        </w:drawing>
      </w:r>
      <w:r>
        <w:rPr>
          <w:rFonts w:hint="eastAsia" w:eastAsia="方正仿宋_GBK" w:cs="Times New Roman"/>
          <w:bCs/>
          <w:kern w:val="2"/>
          <w:sz w:val="32"/>
          <w:szCs w:val="32"/>
          <w:highlight w:val="none"/>
          <w:lang w:val="en-US" w:eastAsia="zh-CN" w:bidi="ar-SA"/>
        </w:rPr>
        <w:drawing>
          <wp:anchor distT="0" distB="0" distL="114300" distR="114300" simplePos="0" relativeHeight="251663360" behindDoc="0" locked="0" layoutInCell="1" allowOverlap="1">
            <wp:simplePos x="0" y="0"/>
            <wp:positionH relativeFrom="column">
              <wp:posOffset>1966595</wp:posOffset>
            </wp:positionH>
            <wp:positionV relativeFrom="paragraph">
              <wp:posOffset>384810</wp:posOffset>
            </wp:positionV>
            <wp:extent cx="1727835" cy="3731895"/>
            <wp:effectExtent l="0" t="0" r="5715" b="1905"/>
            <wp:wrapNone/>
            <wp:docPr id="27" name="图片 5" descr="微信图片_2025061121334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图片 5" descr="微信图片_20250611213342"/>
                    <pic:cNvPicPr>
                      <a:picLocks noChangeAspect="true"/>
                    </pic:cNvPicPr>
                  </pic:nvPicPr>
                  <pic:blipFill>
                    <a:blip r:embed="rId15"/>
                    <a:stretch>
                      <a:fillRect/>
                    </a:stretch>
                  </pic:blipFill>
                  <pic:spPr>
                    <a:xfrm>
                      <a:off x="0" y="0"/>
                      <a:ext cx="1727835" cy="3731895"/>
                    </a:xfrm>
                    <a:prstGeom prst="rect">
                      <a:avLst/>
                    </a:prstGeom>
                    <a:noFill/>
                    <a:ln>
                      <a:noFill/>
                    </a:ln>
                  </pic:spPr>
                </pic:pic>
              </a:graphicData>
            </a:graphic>
          </wp:anchor>
        </w:drawing>
      </w:r>
      <w:r>
        <w:rPr>
          <w:rFonts w:hint="eastAsia" w:eastAsia="方正仿宋_GBK" w:cs="Times New Roman"/>
          <w:bCs/>
          <w:kern w:val="2"/>
          <w:sz w:val="32"/>
          <w:szCs w:val="32"/>
          <w:highlight w:val="none"/>
          <w:lang w:val="en-US" w:eastAsia="zh-CN" w:bidi="ar-SA"/>
        </w:rPr>
        <w:drawing>
          <wp:anchor distT="0" distB="0" distL="114300" distR="114300" simplePos="0" relativeHeight="251664384" behindDoc="0" locked="0" layoutInCell="1" allowOverlap="1">
            <wp:simplePos x="0" y="0"/>
            <wp:positionH relativeFrom="column">
              <wp:posOffset>3951605</wp:posOffset>
            </wp:positionH>
            <wp:positionV relativeFrom="paragraph">
              <wp:posOffset>347980</wp:posOffset>
            </wp:positionV>
            <wp:extent cx="1727835" cy="3731260"/>
            <wp:effectExtent l="0" t="0" r="5715" b="2540"/>
            <wp:wrapNone/>
            <wp:docPr id="23" name="图片 6" descr="微信图片_2025061121342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6" descr="微信图片_20250611213427"/>
                    <pic:cNvPicPr>
                      <a:picLocks noChangeAspect="true"/>
                    </pic:cNvPicPr>
                  </pic:nvPicPr>
                  <pic:blipFill>
                    <a:blip r:embed="rId16"/>
                    <a:stretch>
                      <a:fillRect/>
                    </a:stretch>
                  </pic:blipFill>
                  <pic:spPr>
                    <a:xfrm>
                      <a:off x="0" y="0"/>
                      <a:ext cx="1727835" cy="3731260"/>
                    </a:xfrm>
                    <a:prstGeom prst="rect">
                      <a:avLst/>
                    </a:prstGeom>
                    <a:noFill/>
                    <a:ln>
                      <a:noFill/>
                    </a:ln>
                  </pic:spPr>
                </pic:pic>
              </a:graphicData>
            </a:graphic>
          </wp:anchor>
        </w:drawing>
      </w:r>
      <w:r>
        <w:rPr>
          <w:rFonts w:hint="eastAsia" w:ascii="方正楷体_GBK" w:hAnsi="方正楷体_GBK" w:eastAsia="方正楷体_GBK" w:cs="方正楷体_GBK"/>
          <w:bCs/>
          <w:kern w:val="2"/>
          <w:sz w:val="28"/>
          <w:szCs w:val="28"/>
          <w:highlight w:val="none"/>
          <w:lang w:val="en-US" w:eastAsia="zh-CN" w:bidi="ar-SA"/>
        </w:rPr>
        <w:t>公众号进入方式</w:t>
      </w:r>
      <w:r>
        <w:rPr>
          <w:rFonts w:hint="eastAsia" w:eastAsia="方正仿宋_GBK" w:cs="Times New Roman"/>
          <w:bCs/>
          <w:kern w:val="2"/>
          <w:sz w:val="32"/>
          <w:szCs w:val="32"/>
          <w:highlight w:val="none"/>
          <w:lang w:val="en-US" w:eastAsia="zh-CN" w:bidi="ar-SA"/>
        </w:rPr>
        <w:t xml:space="preserve">       </w:t>
      </w:r>
      <w:r>
        <w:rPr>
          <w:rFonts w:hint="eastAsia" w:ascii="方正楷体_GBK" w:hAnsi="方正楷体_GBK" w:eastAsia="方正楷体_GBK" w:cs="方正楷体_GBK"/>
          <w:bCs/>
          <w:kern w:val="2"/>
          <w:sz w:val="28"/>
          <w:szCs w:val="28"/>
          <w:highlight w:val="none"/>
          <w:lang w:val="en-US" w:eastAsia="zh-CN" w:bidi="ar-SA"/>
        </w:rPr>
        <w:t>小程序进入方式           申报窗口</w:t>
      </w: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spacing w:line="560" w:lineRule="exact"/>
        <w:ind w:firstLine="640"/>
        <w:rPr>
          <w:rFonts w:eastAsia="方正楷体_GBK"/>
          <w:color w:val="000000"/>
          <w:sz w:val="32"/>
          <w:szCs w:val="32"/>
          <w:highlight w:val="none"/>
        </w:rPr>
      </w:pPr>
    </w:p>
    <w:p>
      <w:pPr>
        <w:pStyle w:val="21"/>
        <w:keepNext w:val="0"/>
        <w:keepLines w:val="0"/>
        <w:pageBreakBefore w:val="0"/>
        <w:numPr>
          <w:ilvl w:val="0"/>
          <w:numId w:val="0"/>
        </w:numPr>
        <w:kinsoku/>
        <w:overflowPunct/>
        <w:topLinePunct w:val="0"/>
        <w:bidi w:val="0"/>
        <w:snapToGrid/>
        <w:spacing w:line="578" w:lineRule="exact"/>
        <w:ind w:firstLine="642" w:firstLineChars="200"/>
        <w:textAlignment w:val="auto"/>
        <w:rPr>
          <w:rFonts w:hint="default" w:ascii="Times New Roman" w:hAnsi="Times New Roman" w:eastAsia="方正仿宋_GBK" w:cs="Times New Roman"/>
          <w:b/>
          <w:bCs/>
          <w:color w:val="000000"/>
          <w:kern w:val="2"/>
          <w:sz w:val="32"/>
          <w:szCs w:val="32"/>
          <w:highlight w:val="none"/>
          <w:lang w:val="en-US" w:eastAsia="zh-CN" w:bidi="ar-SA"/>
        </w:rPr>
      </w:pPr>
      <w:r>
        <w:rPr>
          <w:rFonts w:hint="eastAsia" w:ascii="Times New Roman" w:hAnsi="Times New Roman" w:eastAsia="方正仿宋_GBK" w:cs="Times New Roman"/>
          <w:b/>
          <w:bCs/>
          <w:color w:val="000000"/>
          <w:kern w:val="2"/>
          <w:sz w:val="32"/>
          <w:szCs w:val="32"/>
          <w:highlight w:val="none"/>
          <w:lang w:val="en-US" w:eastAsia="zh-CN" w:bidi="ar-SA"/>
        </w:rPr>
        <w:t>2.</w:t>
      </w:r>
      <w:r>
        <w:rPr>
          <w:rFonts w:hint="default" w:ascii="Times New Roman" w:hAnsi="Times New Roman" w:eastAsia="方正仿宋_GBK" w:cs="Times New Roman"/>
          <w:b/>
          <w:bCs/>
          <w:color w:val="000000"/>
          <w:kern w:val="2"/>
          <w:sz w:val="32"/>
          <w:szCs w:val="32"/>
          <w:highlight w:val="none"/>
          <w:lang w:val="en-US" w:eastAsia="zh-CN" w:bidi="ar-SA"/>
        </w:rPr>
        <w:t>申报材料：</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cs="Times New Roman" w:eastAsiaTheme="minorEastAsia"/>
          <w:highlight w:val="none"/>
          <w:lang w:val="en-US" w:eastAsia="zh-CN"/>
        </w:rPr>
      </w:pPr>
      <w:r>
        <w:rPr>
          <w:rFonts w:hint="default" w:ascii="Times New Roman" w:hAnsi="Times New Roman" w:eastAsia="方正仿宋_GBK" w:cs="Times New Roman"/>
          <w:color w:val="000000"/>
          <w:sz w:val="32"/>
          <w:szCs w:val="32"/>
          <w:highlight w:val="none"/>
          <w:lang w:val="en-US" w:eastAsia="zh-CN"/>
        </w:rPr>
        <w:t>（1）申报主体线上填报基本信息（包括店名、地址、面积、负责人基本信息、类别、拟投入建设资金、申请补助资金等信息）。</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（2）店面现状照片（包括门头、厨房、操作间、管理制度、价格表、店内布局等照片）。</w:t>
      </w:r>
    </w:p>
    <w:p>
      <w:pPr>
        <w:keepNext w:val="0"/>
        <w:keepLines w:val="0"/>
        <w:pageBreakBefore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（3）营业执照、负责人身份证件等信息。</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color w:val="000000"/>
          <w:kern w:val="0"/>
          <w:sz w:val="32"/>
          <w:szCs w:val="32"/>
          <w:highlight w:val="none"/>
          <w:lang w:val="en-US" w:eastAsia="zh-CN"/>
        </w:rPr>
      </w:pPr>
      <w:r>
        <w:rPr>
          <w:rFonts w:hint="default" w:ascii="Times New Roman" w:hAnsi="Times New Roman" w:eastAsia="方正仿宋_GBK" w:cs="Times New Roman"/>
          <w:color w:val="000000"/>
          <w:kern w:val="0"/>
          <w:sz w:val="32"/>
          <w:szCs w:val="32"/>
          <w:highlight w:val="none"/>
          <w:lang w:val="en-US" w:eastAsia="zh-CN"/>
        </w:rPr>
        <w:t>（4）属地乡镇/街道推荐函（云阳县辖区内标准店改造需属地乡镇街道出具推荐函，渝北区标准店改造无需提交）。</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仿宋_GBK" w:cs="Times New Roman"/>
          <w:color w:val="000000"/>
          <w:kern w:val="0"/>
          <w:sz w:val="32"/>
          <w:szCs w:val="32"/>
          <w:highlight w:val="none"/>
          <w:lang w:val="en-US" w:eastAsia="zh-CN"/>
        </w:rPr>
        <w:t>（5）云阳早面标准店申报承诺书</w:t>
      </w:r>
      <w:r>
        <w:rPr>
          <w:rFonts w:hint="default" w:ascii="Times New Roman" w:hAnsi="Times New Roman" w:eastAsia="方正仿宋_GBK" w:cs="Times New Roman"/>
          <w:color w:val="000000"/>
          <w:kern w:val="0"/>
          <w:sz w:val="32"/>
          <w:szCs w:val="32"/>
          <w:highlight w:val="none"/>
        </w:rPr>
        <w:t>。</w:t>
      </w:r>
    </w:p>
    <w:p>
      <w:pPr>
        <w:keepNext w:val="0"/>
        <w:keepLines w:val="0"/>
        <w:pageBreakBefore w:val="0"/>
        <w:suppressAutoHyphens/>
        <w:kinsoku/>
        <w:wordWrap w:val="0"/>
        <w:overflowPunct/>
        <w:topLinePunct w:val="0"/>
        <w:bidi w:val="0"/>
        <w:snapToGrid/>
        <w:spacing w:line="578" w:lineRule="exact"/>
        <w:ind w:firstLine="640" w:firstLineChars="200"/>
        <w:textAlignment w:val="auto"/>
        <w:rPr>
          <w:rFonts w:hint="default" w:eastAsia="方正楷体_GBK"/>
          <w:color w:val="000000"/>
          <w:sz w:val="32"/>
          <w:szCs w:val="32"/>
          <w:highlight w:val="none"/>
          <w:lang w:val="en-US" w:eastAsia="zh-CN"/>
        </w:rPr>
      </w:pPr>
      <w:r>
        <w:rPr>
          <w:rFonts w:hint="eastAsia" w:eastAsia="方正楷体_GBK"/>
          <w:color w:val="000000"/>
          <w:sz w:val="32"/>
          <w:szCs w:val="32"/>
          <w:highlight w:val="none"/>
          <w:lang w:val="en-US" w:eastAsia="zh-CN"/>
        </w:rPr>
        <w:t>（二）评审</w:t>
      </w:r>
    </w:p>
    <w:p>
      <w:pPr>
        <w:pStyle w:val="21"/>
        <w:keepNext w:val="0"/>
        <w:keepLines w:val="0"/>
        <w:pageBreakBefore w:val="0"/>
        <w:kinsoku/>
        <w:overflowPunct/>
        <w:topLinePunct w:val="0"/>
        <w:bidi w:val="0"/>
        <w:snapToGrid/>
        <w:spacing w:line="578" w:lineRule="exact"/>
        <w:ind w:firstLine="640" w:firstLineChars="200"/>
        <w:textAlignment w:val="auto"/>
        <w:rPr>
          <w:rFonts w:hint="default" w:eastAsia="方正仿宋_GBK" w:asciiTheme="minorHAnsi" w:hAnsiTheme="minorHAnsi" w:cstheme="minorBidi"/>
          <w:color w:val="000000"/>
          <w:kern w:val="2"/>
          <w:sz w:val="32"/>
          <w:szCs w:val="32"/>
          <w:highlight w:val="none"/>
          <w:lang w:val="en-US" w:eastAsia="zh-CN" w:bidi="ar-SA"/>
        </w:rPr>
      </w:pPr>
      <w:r>
        <w:rPr>
          <w:rFonts w:hint="eastAsia" w:eastAsia="方正仿宋_GBK" w:asciiTheme="minorHAnsi" w:hAnsiTheme="minorHAnsi" w:cstheme="minorBidi"/>
          <w:color w:val="000000"/>
          <w:kern w:val="2"/>
          <w:sz w:val="32"/>
          <w:szCs w:val="32"/>
          <w:highlight w:val="none"/>
          <w:lang w:val="en-US" w:eastAsia="zh-CN" w:bidi="ar-SA"/>
        </w:rPr>
        <w:t>县商务委联合县市场监管局等单位对申报情况进行综合评审，并通过申报系统同意或者驳回市场主体补助申报。</w:t>
      </w:r>
    </w:p>
    <w:p>
      <w:pPr>
        <w:keepNext w:val="0"/>
        <w:keepLines w:val="0"/>
        <w:pageBreakBefore w:val="0"/>
        <w:kinsoku/>
        <w:overflowPunct/>
        <w:topLinePunct w:val="0"/>
        <w:bidi w:val="0"/>
        <w:snapToGrid/>
        <w:spacing w:line="578" w:lineRule="exact"/>
        <w:ind w:firstLine="640" w:firstLineChars="200"/>
        <w:textAlignment w:val="auto"/>
        <w:rPr>
          <w:rFonts w:hint="eastAsia" w:eastAsia="方正楷体_GBK"/>
          <w:color w:val="000000"/>
          <w:sz w:val="32"/>
          <w:szCs w:val="32"/>
          <w:highlight w:val="none"/>
          <w:lang w:val="en-US" w:eastAsia="zh-CN"/>
        </w:rPr>
      </w:pPr>
      <w:r>
        <w:rPr>
          <w:rFonts w:eastAsia="方正楷体_GBK"/>
          <w:color w:val="000000"/>
          <w:sz w:val="32"/>
          <w:szCs w:val="32"/>
          <w:highlight w:val="none"/>
        </w:rPr>
        <w:t>（</w:t>
      </w:r>
      <w:r>
        <w:rPr>
          <w:rFonts w:hint="eastAsia" w:eastAsia="方正楷体_GBK"/>
          <w:color w:val="000000"/>
          <w:sz w:val="32"/>
          <w:szCs w:val="32"/>
          <w:highlight w:val="none"/>
          <w:lang w:val="en-US" w:eastAsia="zh-CN"/>
        </w:rPr>
        <w:t>三</w:t>
      </w:r>
      <w:r>
        <w:rPr>
          <w:rFonts w:eastAsia="方正楷体_GBK"/>
          <w:color w:val="000000"/>
          <w:sz w:val="32"/>
          <w:szCs w:val="32"/>
          <w:highlight w:val="none"/>
        </w:rPr>
        <w:t>）</w:t>
      </w:r>
      <w:r>
        <w:rPr>
          <w:rFonts w:hint="eastAsia" w:eastAsia="方正楷体_GBK"/>
          <w:color w:val="000000"/>
          <w:sz w:val="32"/>
          <w:szCs w:val="32"/>
          <w:highlight w:val="none"/>
          <w:lang w:val="en-US" w:eastAsia="zh-CN"/>
        </w:rPr>
        <w:t>建设改造</w:t>
      </w:r>
    </w:p>
    <w:p>
      <w:pPr>
        <w:keepNext w:val="0"/>
        <w:keepLines w:val="0"/>
        <w:pageBreakBefore w:val="0"/>
        <w:kinsoku/>
        <w:overflowPunct/>
        <w:topLinePunct w:val="0"/>
        <w:bidi w:val="0"/>
        <w:snapToGrid/>
        <w:spacing w:line="578" w:lineRule="exact"/>
        <w:ind w:firstLine="640" w:firstLineChars="200"/>
        <w:textAlignment w:val="auto"/>
        <w:rPr>
          <w:rFonts w:hint="default" w:eastAsia="方正仿宋_GBK"/>
          <w:color w:val="000000"/>
          <w:sz w:val="32"/>
          <w:szCs w:val="32"/>
          <w:highlight w:val="none"/>
          <w:lang w:val="en-US"/>
        </w:rPr>
      </w:pPr>
      <w:r>
        <w:rPr>
          <w:rFonts w:eastAsia="方正仿宋_GBK"/>
          <w:color w:val="000000"/>
          <w:sz w:val="32"/>
          <w:szCs w:val="32"/>
          <w:highlight w:val="none"/>
        </w:rPr>
        <w:t>经</w:t>
      </w:r>
      <w:r>
        <w:rPr>
          <w:rFonts w:hint="eastAsia" w:eastAsia="方正仿宋_GBK"/>
          <w:color w:val="000000"/>
          <w:sz w:val="32"/>
          <w:szCs w:val="32"/>
          <w:highlight w:val="none"/>
          <w:lang w:val="en-US" w:eastAsia="zh-CN"/>
        </w:rPr>
        <w:t>评审通过，申报主体及时按照《</w:t>
      </w:r>
      <w:r>
        <w:rPr>
          <w:rFonts w:hint="eastAsia" w:ascii="Times New Roman" w:hAnsi="Times New Roman" w:eastAsia="方正仿宋_GBK" w:cs="Times New Roman"/>
          <w:color w:val="000000"/>
          <w:sz w:val="32"/>
          <w:szCs w:val="32"/>
          <w:highlight w:val="none"/>
          <w:lang w:val="en-US" w:eastAsia="zh-CN"/>
        </w:rPr>
        <w:t>云阳早面标准店建设指南</w:t>
      </w:r>
      <w:r>
        <w:rPr>
          <w:rFonts w:hint="eastAsia" w:eastAsia="方正仿宋_GBK"/>
          <w:color w:val="000000"/>
          <w:sz w:val="32"/>
          <w:szCs w:val="32"/>
          <w:highlight w:val="none"/>
          <w:lang w:val="en-US" w:eastAsia="zh-CN"/>
        </w:rPr>
        <w:t>》进行建设改造。</w:t>
      </w:r>
    </w:p>
    <w:p>
      <w:pPr>
        <w:keepNext w:val="0"/>
        <w:keepLines w:val="0"/>
        <w:pageBreakBefore w:val="0"/>
        <w:kinsoku/>
        <w:overflowPunct/>
        <w:topLinePunct w:val="0"/>
        <w:bidi w:val="0"/>
        <w:snapToGrid/>
        <w:spacing w:line="578" w:lineRule="exact"/>
        <w:ind w:firstLine="640" w:firstLineChars="200"/>
        <w:textAlignment w:val="auto"/>
        <w:rPr>
          <w:rFonts w:eastAsia="方正楷体_GBK"/>
          <w:color w:val="000000"/>
          <w:sz w:val="32"/>
          <w:szCs w:val="32"/>
          <w:highlight w:val="none"/>
        </w:rPr>
      </w:pPr>
      <w:r>
        <w:rPr>
          <w:rFonts w:hint="eastAsia" w:eastAsia="方正楷体_GBK"/>
          <w:color w:val="000000"/>
          <w:sz w:val="32"/>
          <w:szCs w:val="32"/>
          <w:highlight w:val="none"/>
          <w:lang w:val="en-US" w:eastAsia="zh-CN"/>
        </w:rPr>
        <w:t>（四）验收</w:t>
      </w:r>
    </w:p>
    <w:p>
      <w:pPr>
        <w:keepNext w:val="0"/>
        <w:keepLines w:val="0"/>
        <w:pageBreakBefore w:val="0"/>
        <w:numPr>
          <w:ilvl w:val="0"/>
          <w:numId w:val="0"/>
        </w:numPr>
        <w:kinsoku/>
        <w:overflowPunct/>
        <w:topLinePunct w:val="0"/>
        <w:bidi w:val="0"/>
        <w:snapToGrid/>
        <w:spacing w:line="578" w:lineRule="exact"/>
        <w:ind w:firstLine="640" w:firstLineChars="200"/>
        <w:textAlignment w:val="auto"/>
        <w:rPr>
          <w:rFonts w:hint="default" w:eastAsia="方正仿宋_GBK"/>
          <w:color w:val="000000"/>
          <w:sz w:val="32"/>
          <w:szCs w:val="32"/>
          <w:highlight w:val="none"/>
          <w:lang w:val="en-US" w:eastAsia="zh-CN"/>
        </w:rPr>
      </w:pPr>
      <w:r>
        <w:rPr>
          <w:rFonts w:hint="eastAsia" w:eastAsia="方正仿宋_GBK"/>
          <w:color w:val="000000"/>
          <w:sz w:val="32"/>
          <w:szCs w:val="32"/>
          <w:highlight w:val="none"/>
          <w:lang w:val="en-US" w:eastAsia="zh-CN"/>
        </w:rPr>
        <w:t>申报主体完成“云阳早面标准店”升级后，填写《云阳早面标准店建设验收表》，通过申报平台上传验收资料（包括建设改造费用清单、建设改造费用发票、建设改造照片等），提交验收申请。收到验收申请后，由</w:t>
      </w:r>
      <w:r>
        <w:rPr>
          <w:rFonts w:hint="eastAsia" w:ascii="Times New Roman" w:hAnsi="Times New Roman" w:eastAsia="方正仿宋_GBK" w:cs="Times New Roman"/>
          <w:color w:val="000000"/>
          <w:kern w:val="0"/>
          <w:sz w:val="32"/>
          <w:szCs w:val="32"/>
          <w:highlight w:val="none"/>
          <w:lang w:val="en-US" w:eastAsia="zh-CN"/>
        </w:rPr>
        <w:t>云阳县商务委员会组织云阳县市场监督管理局等人员组成验收组进行建设验收。</w:t>
      </w:r>
    </w:p>
    <w:p>
      <w:pPr>
        <w:keepNext w:val="0"/>
        <w:keepLines w:val="0"/>
        <w:pageBreakBefore w:val="0"/>
        <w:numPr>
          <w:ilvl w:val="0"/>
          <w:numId w:val="0"/>
        </w:numPr>
        <w:kinsoku/>
        <w:overflowPunct/>
        <w:topLinePunct w:val="0"/>
        <w:bidi w:val="0"/>
        <w:snapToGrid/>
        <w:spacing w:line="578" w:lineRule="exact"/>
        <w:ind w:firstLine="640" w:firstLineChars="200"/>
        <w:textAlignment w:val="auto"/>
        <w:rPr>
          <w:rFonts w:eastAsia="方正楷体_GBK"/>
          <w:color w:val="000000"/>
          <w:sz w:val="32"/>
          <w:szCs w:val="32"/>
          <w:highlight w:val="none"/>
        </w:rPr>
      </w:pPr>
      <w:r>
        <w:rPr>
          <w:rFonts w:hint="eastAsia" w:eastAsia="方正楷体_GBK"/>
          <w:color w:val="000000"/>
          <w:sz w:val="32"/>
          <w:szCs w:val="32"/>
          <w:highlight w:val="none"/>
          <w:lang w:val="en-US" w:eastAsia="zh-CN"/>
        </w:rPr>
        <w:t>（五）公示与拨付</w:t>
      </w:r>
    </w:p>
    <w:p>
      <w:pPr>
        <w:pStyle w:val="21"/>
        <w:keepNext w:val="0"/>
        <w:keepLines w:val="0"/>
        <w:pageBreakBefore w:val="0"/>
        <w:kinsoku/>
        <w:overflowPunct/>
        <w:topLinePunct w:val="0"/>
        <w:bidi w:val="0"/>
        <w:snapToGrid/>
        <w:spacing w:line="578" w:lineRule="exact"/>
        <w:ind w:firstLine="640" w:firstLineChars="200"/>
        <w:textAlignment w:val="auto"/>
        <w:rPr>
          <w:rFonts w:hint="default" w:eastAsia="方正仿宋_GBK" w:asciiTheme="minorHAnsi" w:hAnsiTheme="minorHAnsi" w:cstheme="minorBidi"/>
          <w:color w:val="000000"/>
          <w:kern w:val="2"/>
          <w:sz w:val="32"/>
          <w:szCs w:val="32"/>
          <w:highlight w:val="none"/>
          <w:lang w:val="en-US" w:eastAsia="zh-CN" w:bidi="ar-SA"/>
        </w:rPr>
      </w:pPr>
      <w:r>
        <w:rPr>
          <w:rFonts w:hint="eastAsia" w:eastAsia="方正仿宋_GBK" w:asciiTheme="minorHAnsi" w:hAnsiTheme="minorHAnsi" w:cstheme="minorBidi"/>
          <w:color w:val="000000"/>
          <w:kern w:val="2"/>
          <w:sz w:val="32"/>
          <w:szCs w:val="32"/>
          <w:highlight w:val="none"/>
          <w:lang w:val="en-US" w:eastAsia="zh-CN" w:bidi="ar-SA"/>
        </w:rPr>
        <w:t>云阳县商务委员会对验收通过的“云阳早面标准店”进行公示，并按照相关程序对建设补助进行拨付。</w:t>
      </w:r>
    </w:p>
    <w:p>
      <w:pPr>
        <w:keepNext w:val="0"/>
        <w:keepLines w:val="0"/>
        <w:pageBreakBefore w:val="0"/>
        <w:kinsoku/>
        <w:overflowPunct/>
        <w:topLinePunct w:val="0"/>
        <w:bidi w:val="0"/>
        <w:snapToGrid/>
        <w:spacing w:line="578" w:lineRule="exact"/>
        <w:ind w:firstLine="640" w:firstLineChars="200"/>
        <w:textAlignment w:val="auto"/>
        <w:rPr>
          <w:rFonts w:ascii="Times New Roman" w:hAnsi="Times New Roman" w:eastAsia="方正黑体_GBK"/>
          <w:sz w:val="32"/>
          <w:szCs w:val="32"/>
          <w:highlight w:val="none"/>
        </w:rPr>
      </w:pPr>
      <w:r>
        <w:rPr>
          <w:rFonts w:hint="eastAsia" w:ascii="Times New Roman" w:hAnsi="Times New Roman" w:eastAsia="方正黑体_GBK"/>
          <w:sz w:val="32"/>
          <w:szCs w:val="32"/>
          <w:highlight w:val="none"/>
          <w:lang w:val="en-US" w:eastAsia="zh-CN"/>
        </w:rPr>
        <w:t>六</w:t>
      </w:r>
      <w:r>
        <w:rPr>
          <w:rFonts w:ascii="Times New Roman" w:hAnsi="Times New Roman" w:eastAsia="方正黑体_GBK"/>
          <w:sz w:val="32"/>
          <w:szCs w:val="32"/>
          <w:highlight w:val="none"/>
        </w:rPr>
        <w:t>、申报</w:t>
      </w:r>
      <w:r>
        <w:rPr>
          <w:rFonts w:hint="eastAsia" w:ascii="Times New Roman" w:hAnsi="Times New Roman" w:eastAsia="方正黑体_GBK"/>
          <w:sz w:val="32"/>
          <w:szCs w:val="32"/>
          <w:highlight w:val="none"/>
          <w:lang w:val="en-US" w:eastAsia="zh-CN"/>
        </w:rPr>
        <w:t>与建设</w:t>
      </w:r>
      <w:r>
        <w:rPr>
          <w:rFonts w:hint="eastAsia" w:ascii="Times New Roman" w:hAnsi="Times New Roman" w:eastAsia="方正黑体_GBK"/>
          <w:sz w:val="32"/>
          <w:szCs w:val="32"/>
          <w:highlight w:val="none"/>
        </w:rPr>
        <w:t>时间</w:t>
      </w:r>
    </w:p>
    <w:p>
      <w:pPr>
        <w:keepNext w:val="0"/>
        <w:keepLines w:val="0"/>
        <w:pageBreakBefore w:val="0"/>
        <w:kinsoku/>
        <w:overflowPunct/>
        <w:topLinePunct w:val="0"/>
        <w:bidi w:val="0"/>
        <w:snapToGrid/>
        <w:spacing w:line="578" w:lineRule="exact"/>
        <w:ind w:firstLine="640" w:firstLineChars="200"/>
        <w:textAlignment w:val="auto"/>
        <w:rPr>
          <w:rFonts w:hint="default" w:ascii="方正黑体_GBK" w:hAnsi="方正黑体_GBK" w:eastAsia="方正黑体_GBK" w:cs="方正黑体_GBK"/>
          <w:color w:val="000000"/>
          <w:kern w:val="0"/>
          <w:sz w:val="32"/>
          <w:szCs w:val="32"/>
          <w:highlight w:val="none"/>
          <w:lang w:val="en-US" w:eastAsia="zh-CN"/>
        </w:rPr>
      </w:pPr>
      <w:r>
        <w:rPr>
          <w:rFonts w:hint="eastAsia" w:ascii="Times New Roman" w:hAnsi="Times New Roman" w:eastAsia="方正仿宋_GBK" w:cs="方正仿宋_GBK"/>
          <w:sz w:val="32"/>
          <w:szCs w:val="32"/>
          <w:highlight w:val="none"/>
          <w:lang w:val="en-US" w:eastAsia="zh-CN" w:bidi="ar"/>
        </w:rPr>
        <w:t>本次</w:t>
      </w:r>
      <w:r>
        <w:rPr>
          <w:rFonts w:hint="eastAsia" w:ascii="Times New Roman" w:hAnsi="Times New Roman" w:eastAsia="方正仿宋_GBK" w:cs="方正仿宋_GBK"/>
          <w:sz w:val="32"/>
          <w:szCs w:val="32"/>
          <w:highlight w:val="none"/>
          <w:lang w:bidi="ar"/>
        </w:rPr>
        <w:t>云阳早面标准店建设补助申报</w:t>
      </w:r>
      <w:r>
        <w:rPr>
          <w:rFonts w:hint="eastAsia" w:ascii="Times New Roman" w:hAnsi="Times New Roman" w:eastAsia="方正仿宋_GBK" w:cs="方正仿宋_GBK"/>
          <w:sz w:val="32"/>
          <w:szCs w:val="32"/>
          <w:highlight w:val="none"/>
          <w:lang w:val="en-US" w:eastAsia="zh-CN" w:bidi="ar"/>
        </w:rPr>
        <w:t>时间为2025年6月26日—10月31日</w:t>
      </w:r>
      <w:r>
        <w:rPr>
          <w:rFonts w:hint="eastAsia" w:ascii="Times New Roman" w:hAnsi="Times New Roman" w:eastAsia="方正仿宋_GBK"/>
          <w:sz w:val="32"/>
          <w:szCs w:val="32"/>
          <w:highlight w:val="none"/>
          <w:lang w:eastAsia="zh-CN"/>
        </w:rPr>
        <w:t>，</w:t>
      </w:r>
      <w:r>
        <w:rPr>
          <w:rFonts w:hint="eastAsia" w:ascii="Times New Roman" w:hAnsi="Times New Roman" w:eastAsia="方正仿宋_GBK"/>
          <w:sz w:val="32"/>
          <w:szCs w:val="32"/>
          <w:highlight w:val="none"/>
          <w:lang w:val="en-US" w:eastAsia="zh-CN"/>
        </w:rPr>
        <w:t>建设完成时限为2025年11月30日</w:t>
      </w:r>
      <w:r>
        <w:rPr>
          <w:rFonts w:ascii="Times New Roman" w:hAnsi="Times New Roman" w:eastAsia="方正仿宋_GBK"/>
          <w:sz w:val="32"/>
          <w:szCs w:val="32"/>
          <w:highlight w:val="none"/>
        </w:rPr>
        <w:t>。</w:t>
      </w:r>
    </w:p>
    <w:p>
      <w:pPr>
        <w:keepNext w:val="0"/>
        <w:keepLines w:val="0"/>
        <w:pageBreakBefore w:val="0"/>
        <w:widowControl/>
        <w:kinsoku/>
        <w:overflowPunct/>
        <w:topLinePunct w:val="0"/>
        <w:bidi w:val="0"/>
        <w:snapToGrid/>
        <w:spacing w:line="578" w:lineRule="exact"/>
        <w:ind w:firstLine="640" w:firstLineChars="200"/>
        <w:jc w:val="left"/>
        <w:textAlignment w:val="auto"/>
        <w:rPr>
          <w:highlight w:val="none"/>
        </w:rPr>
      </w:pPr>
      <w:r>
        <w:rPr>
          <w:rFonts w:hint="eastAsia" w:ascii="方正黑体_GBK" w:hAnsi="方正黑体_GBK" w:eastAsia="方正黑体_GBK" w:cs="方正黑体_GBK"/>
          <w:color w:val="000000"/>
          <w:kern w:val="0"/>
          <w:sz w:val="32"/>
          <w:szCs w:val="32"/>
          <w:highlight w:val="none"/>
          <w:lang w:val="en-US" w:eastAsia="zh-CN"/>
        </w:rPr>
        <w:t>七</w:t>
      </w:r>
      <w:r>
        <w:rPr>
          <w:rFonts w:hint="eastAsia" w:ascii="方正黑体_GBK" w:hAnsi="方正黑体_GBK" w:eastAsia="方正黑体_GBK" w:cs="方正黑体_GBK"/>
          <w:color w:val="000000"/>
          <w:kern w:val="0"/>
          <w:sz w:val="32"/>
          <w:szCs w:val="32"/>
          <w:highlight w:val="none"/>
        </w:rPr>
        <w:t>、政策</w:t>
      </w:r>
      <w:r>
        <w:rPr>
          <w:rFonts w:hint="eastAsia" w:ascii="方正黑体_GBK" w:hAnsi="方正黑体_GBK" w:eastAsia="方正黑体_GBK" w:cs="方正黑体_GBK"/>
          <w:color w:val="000000"/>
          <w:kern w:val="0"/>
          <w:sz w:val="32"/>
          <w:szCs w:val="32"/>
          <w:highlight w:val="none"/>
          <w:lang w:val="en-US" w:eastAsia="zh-CN"/>
        </w:rPr>
        <w:t>说明</w:t>
      </w:r>
      <w:r>
        <w:rPr>
          <w:rFonts w:hint="eastAsia" w:ascii="方正黑体_GBK" w:hAnsi="方正黑体_GBK" w:eastAsia="方正黑体_GBK" w:cs="方正黑体_GBK"/>
          <w:color w:val="000000"/>
          <w:kern w:val="0"/>
          <w:sz w:val="32"/>
          <w:szCs w:val="32"/>
          <w:highlight w:val="none"/>
        </w:rPr>
        <w:t>及联系方式</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一</w:t>
      </w: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由于补助资金规模受限，本次建设补助按照总量控制、先到先得、用完即止的原则进行实施。</w:t>
      </w:r>
    </w:p>
    <w:p>
      <w:pPr>
        <w:keepNext w:val="0"/>
        <w:keepLines w:val="0"/>
        <w:pageBreakBefore w:val="0"/>
        <w:tabs>
          <w:tab w:val="left" w:pos="783"/>
        </w:tabs>
        <w:kinsoku/>
        <w:wordWrap/>
        <w:overflowPunct/>
        <w:topLinePunct w:val="0"/>
        <w:autoSpaceDE/>
        <w:autoSpaceDN/>
        <w:bidi w:val="0"/>
        <w:adjustRightInd/>
        <w:snapToGrid/>
        <w:spacing w:line="578" w:lineRule="exact"/>
        <w:ind w:firstLine="640" w:firstLineChars="200"/>
        <w:jc w:val="left"/>
        <w:textAlignment w:val="auto"/>
        <w:rPr>
          <w:rFonts w:hint="default" w:ascii="方正仿宋_GBK" w:hAnsi="方正仿宋_GBK" w:eastAsia="方正仿宋_GBK" w:cs="方正仿宋_GBK"/>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val="en-US" w:eastAsia="zh-CN"/>
        </w:rPr>
        <w:t>（二）对成功申报建设的单位若不按时完成升级改造，后续将不再纳入云阳早面标准店建设补助范围。</w:t>
      </w:r>
    </w:p>
    <w:p>
      <w:pPr>
        <w:keepNext w:val="0"/>
        <w:keepLines w:val="0"/>
        <w:pageBreakBefore w:val="0"/>
        <w:widowControl/>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rPr>
      </w:pPr>
      <w:r>
        <w:rPr>
          <w:rFonts w:hint="eastAsia" w:ascii="方正仿宋_GBK" w:hAnsi="方正仿宋_GBK" w:eastAsia="方正仿宋_GBK" w:cs="方正仿宋_GBK"/>
          <w:color w:val="000000"/>
          <w:kern w:val="0"/>
          <w:sz w:val="32"/>
          <w:szCs w:val="32"/>
          <w:highlight w:val="none"/>
          <w:lang w:eastAsia="zh-CN"/>
        </w:rPr>
        <w:t>（</w:t>
      </w:r>
      <w:r>
        <w:rPr>
          <w:rFonts w:hint="eastAsia" w:ascii="方正仿宋_GBK" w:hAnsi="方正仿宋_GBK" w:eastAsia="方正仿宋_GBK" w:cs="方正仿宋_GBK"/>
          <w:color w:val="000000"/>
          <w:kern w:val="0"/>
          <w:sz w:val="32"/>
          <w:szCs w:val="32"/>
          <w:highlight w:val="none"/>
          <w:lang w:val="en-US" w:eastAsia="zh-CN"/>
        </w:rPr>
        <w:t>三</w:t>
      </w:r>
      <w:r>
        <w:rPr>
          <w:rFonts w:hint="eastAsia" w:ascii="方正仿宋_GBK" w:hAnsi="方正仿宋_GBK" w:eastAsia="方正仿宋_GBK" w:cs="方正仿宋_GBK"/>
          <w:color w:val="000000"/>
          <w:kern w:val="0"/>
          <w:sz w:val="32"/>
          <w:szCs w:val="32"/>
          <w:highlight w:val="none"/>
          <w:lang w:eastAsia="zh-CN"/>
        </w:rPr>
        <w:t>）本</w:t>
      </w:r>
      <w:r>
        <w:rPr>
          <w:rFonts w:hint="eastAsia" w:ascii="方正仿宋_GBK" w:hAnsi="方正仿宋_GBK" w:eastAsia="方正仿宋_GBK" w:cs="方正仿宋_GBK"/>
          <w:color w:val="000000"/>
          <w:kern w:val="0"/>
          <w:sz w:val="32"/>
          <w:szCs w:val="32"/>
          <w:highlight w:val="none"/>
          <w:lang w:val="en-US" w:eastAsia="zh-CN"/>
        </w:rPr>
        <w:t>申报</w:t>
      </w:r>
      <w:r>
        <w:rPr>
          <w:rFonts w:hint="eastAsia" w:ascii="方正仿宋_GBK" w:hAnsi="方正仿宋_GBK" w:eastAsia="方正仿宋_GBK" w:cs="方正仿宋_GBK"/>
          <w:color w:val="000000"/>
          <w:kern w:val="0"/>
          <w:sz w:val="32"/>
          <w:szCs w:val="32"/>
          <w:highlight w:val="none"/>
          <w:lang w:eastAsia="zh-CN"/>
        </w:rPr>
        <w:t>指南由云阳县商务委员会负责解释。</w:t>
      </w:r>
      <w:r>
        <w:rPr>
          <w:rFonts w:hint="eastAsia" w:ascii="方正仿宋_GBK" w:hAnsi="方正仿宋_GBK" w:eastAsia="方正仿宋_GBK" w:cs="方正仿宋_GBK"/>
          <w:color w:val="000000"/>
          <w:kern w:val="0"/>
          <w:sz w:val="32"/>
          <w:szCs w:val="32"/>
          <w:highlight w:val="none"/>
        </w:rPr>
        <w:t>政策咨询</w:t>
      </w:r>
      <w:r>
        <w:rPr>
          <w:rFonts w:hint="eastAsia" w:ascii="方正仿宋_GBK" w:hAnsi="方正仿宋_GBK" w:eastAsia="方正仿宋_GBK" w:cs="方正仿宋_GBK"/>
          <w:color w:val="000000"/>
          <w:kern w:val="0"/>
          <w:sz w:val="32"/>
          <w:szCs w:val="32"/>
          <w:highlight w:val="none"/>
          <w:lang w:val="en-US" w:eastAsia="zh-CN"/>
        </w:rPr>
        <w:t>方式：</w:t>
      </w:r>
      <w:r>
        <w:rPr>
          <w:rFonts w:hint="eastAsia" w:ascii="方正仿宋_GBK" w:hAnsi="方正仿宋_GBK" w:eastAsia="方正仿宋_GBK" w:cs="方正仿宋_GBK"/>
          <w:color w:val="000000"/>
          <w:kern w:val="0"/>
          <w:sz w:val="32"/>
          <w:szCs w:val="32"/>
          <w:highlight w:val="none"/>
        </w:rPr>
        <w:t>县商务委</w:t>
      </w:r>
      <w:r>
        <w:rPr>
          <w:rFonts w:hint="eastAsia" w:ascii="Times New Roman" w:hAnsi="Times New Roman" w:eastAsia="方正仿宋_GBK" w:cs="Times New Roman"/>
          <w:color w:val="000000"/>
          <w:kern w:val="0"/>
          <w:sz w:val="32"/>
          <w:szCs w:val="32"/>
          <w:highlight w:val="none"/>
        </w:rPr>
        <w:t>：55128603</w:t>
      </w:r>
      <w:r>
        <w:rPr>
          <w:rFonts w:hint="eastAsia" w:ascii="Times New Roman" w:hAnsi="Times New Roman" w:eastAsia="方正仿宋_GBK" w:cs="Times New Roman"/>
          <w:color w:val="000000"/>
          <w:kern w:val="0"/>
          <w:sz w:val="32"/>
          <w:szCs w:val="32"/>
          <w:highlight w:val="none"/>
          <w:lang w:eastAsia="zh-CN"/>
        </w:rPr>
        <w:t>、</w:t>
      </w:r>
      <w:r>
        <w:rPr>
          <w:rFonts w:hint="eastAsia" w:ascii="Times New Roman" w:hAnsi="Times New Roman" w:eastAsia="方正仿宋_GBK" w:cs="Times New Roman"/>
          <w:color w:val="000000"/>
          <w:kern w:val="0"/>
          <w:sz w:val="32"/>
          <w:szCs w:val="32"/>
          <w:highlight w:val="none"/>
        </w:rPr>
        <w:t>55128</w:t>
      </w:r>
      <w:r>
        <w:rPr>
          <w:rFonts w:hint="eastAsia" w:ascii="Times New Roman" w:hAnsi="Times New Roman" w:eastAsia="方正仿宋_GBK" w:cs="Times New Roman"/>
          <w:color w:val="000000"/>
          <w:kern w:val="0"/>
          <w:sz w:val="32"/>
          <w:szCs w:val="32"/>
          <w:highlight w:val="none"/>
          <w:lang w:val="en-US" w:eastAsia="zh-CN"/>
        </w:rPr>
        <w:t>392；县市场监管局：55336773、55336775</w:t>
      </w:r>
      <w:r>
        <w:rPr>
          <w:rFonts w:hint="eastAsia" w:eastAsia="方正仿宋_GBK" w:cs="Times New Roman"/>
          <w:color w:val="000000"/>
          <w:kern w:val="0"/>
          <w:sz w:val="32"/>
          <w:szCs w:val="32"/>
          <w:highlight w:val="none"/>
          <w:lang w:val="en-US" w:eastAsia="zh-CN"/>
        </w:rPr>
        <w:t>；平台问题咨询：陈林：19115568333</w:t>
      </w:r>
      <w:r>
        <w:rPr>
          <w:rFonts w:hint="eastAsia" w:ascii="Times New Roman" w:hAnsi="Times New Roman" w:eastAsia="方正仿宋_GBK" w:cs="Times New Roman"/>
          <w:color w:val="000000"/>
          <w:kern w:val="0"/>
          <w:sz w:val="32"/>
          <w:szCs w:val="32"/>
          <w:highlight w:val="none"/>
          <w:lang w:val="en-US" w:eastAsia="zh-CN"/>
        </w:rPr>
        <w:t>。</w:t>
      </w:r>
    </w:p>
    <w:p>
      <w:pPr>
        <w:keepNext w:val="0"/>
        <w:keepLines w:val="0"/>
        <w:pageBreakBefore w:val="0"/>
        <w:kinsoku/>
        <w:overflowPunct/>
        <w:topLinePunct w:val="0"/>
        <w:bidi w:val="0"/>
        <w:snapToGrid/>
        <w:spacing w:line="578" w:lineRule="exact"/>
        <w:ind w:firstLine="640" w:firstLineChars="200"/>
        <w:textAlignment w:val="auto"/>
        <w:rPr>
          <w:rFonts w:ascii="Times New Roman" w:hAnsi="Times New Roman" w:eastAsia="方正仿宋_GBK"/>
          <w:sz w:val="32"/>
          <w:szCs w:val="32"/>
          <w:highlight w:val="none"/>
        </w:rPr>
      </w:pPr>
    </w:p>
    <w:p>
      <w:pPr>
        <w:keepNext w:val="0"/>
        <w:keepLines w:val="0"/>
        <w:pageBreakBefore w:val="0"/>
        <w:kinsoku/>
        <w:overflowPunct/>
        <w:topLinePunct w:val="0"/>
        <w:bidi w:val="0"/>
        <w:snapToGrid/>
        <w:spacing w:line="578" w:lineRule="exact"/>
        <w:ind w:firstLine="640" w:firstLineChars="200"/>
        <w:textAlignment w:val="auto"/>
        <w:rPr>
          <w:rFonts w:hint="default" w:ascii="Times New Roman" w:hAnsi="Times New Roman" w:eastAsia="方正仿宋_GBK"/>
          <w:sz w:val="32"/>
          <w:szCs w:val="32"/>
          <w:highlight w:val="none"/>
          <w:lang w:val="en-US" w:eastAsia="zh-CN"/>
        </w:rPr>
      </w:pPr>
      <w:r>
        <w:rPr>
          <w:rFonts w:ascii="Times New Roman" w:hAnsi="Times New Roman" w:eastAsia="方正仿宋_GBK"/>
          <w:sz w:val="32"/>
          <w:szCs w:val="32"/>
          <w:highlight w:val="none"/>
        </w:rPr>
        <w:t>附件：</w:t>
      </w:r>
      <w:r>
        <w:rPr>
          <w:rFonts w:hint="eastAsia" w:ascii="Times New Roman" w:hAnsi="Times New Roman" w:eastAsia="方正仿宋_GBK"/>
          <w:sz w:val="32"/>
          <w:szCs w:val="32"/>
          <w:highlight w:val="none"/>
          <w:lang w:val="en-US" w:eastAsia="zh-CN"/>
        </w:rPr>
        <w:t>1. 2025年云阳早面标准店建设申请表</w:t>
      </w:r>
    </w:p>
    <w:p>
      <w:pPr>
        <w:keepNext w:val="0"/>
        <w:keepLines w:val="0"/>
        <w:pageBreakBefore w:val="0"/>
        <w:kinsoku/>
        <w:overflowPunct/>
        <w:topLinePunct w:val="0"/>
        <w:bidi w:val="0"/>
        <w:snapToGrid/>
        <w:spacing w:line="578" w:lineRule="exact"/>
        <w:ind w:firstLine="1600" w:firstLineChars="500"/>
        <w:textAlignment w:val="auto"/>
        <w:rPr>
          <w:rFonts w:hint="default"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2. 2025年云阳早面标准店建设推荐</w:t>
      </w:r>
    </w:p>
    <w:p>
      <w:pPr>
        <w:keepNext w:val="0"/>
        <w:keepLines w:val="0"/>
        <w:pageBreakBefore w:val="0"/>
        <w:kinsoku/>
        <w:overflowPunct/>
        <w:topLinePunct w:val="0"/>
        <w:bidi w:val="0"/>
        <w:snapToGrid/>
        <w:spacing w:line="578" w:lineRule="exact"/>
        <w:ind w:firstLine="1600" w:firstLineChars="500"/>
        <w:textAlignment w:val="auto"/>
        <w:rPr>
          <w:rFonts w:ascii="Times New Roman" w:hAnsi="Times New Roman" w:eastAsia="方正仿宋_GBK"/>
          <w:sz w:val="32"/>
          <w:highlight w:val="none"/>
        </w:rPr>
      </w:pPr>
      <w:r>
        <w:rPr>
          <w:rFonts w:hint="eastAsia" w:ascii="Times New Roman" w:hAnsi="Times New Roman" w:eastAsia="方正仿宋_GBK"/>
          <w:sz w:val="32"/>
          <w:szCs w:val="32"/>
          <w:highlight w:val="none"/>
          <w:lang w:val="en-US" w:eastAsia="zh-CN"/>
        </w:rPr>
        <w:t>3. 2025年云阳早面标准店建设申报</w:t>
      </w:r>
      <w:r>
        <w:rPr>
          <w:rFonts w:ascii="Times New Roman" w:hAnsi="Times New Roman" w:eastAsia="方正仿宋_GBK"/>
          <w:sz w:val="32"/>
          <w:highlight w:val="none"/>
        </w:rPr>
        <w:t>承诺书</w:t>
      </w:r>
    </w:p>
    <w:p>
      <w:pPr>
        <w:keepNext w:val="0"/>
        <w:keepLines w:val="0"/>
        <w:pageBreakBefore w:val="0"/>
        <w:kinsoku/>
        <w:overflowPunct/>
        <w:topLinePunct w:val="0"/>
        <w:bidi w:val="0"/>
        <w:snapToGrid/>
        <w:spacing w:line="578" w:lineRule="exact"/>
        <w:ind w:firstLine="1600" w:firstLineChars="500"/>
        <w:textAlignment w:val="auto"/>
        <w:rPr>
          <w:rFonts w:hint="eastAsia" w:ascii="Times New Roman" w:hAnsi="Times New Roman" w:eastAsia="方正仿宋_GBK"/>
          <w:sz w:val="32"/>
          <w:szCs w:val="32"/>
          <w:highlight w:val="none"/>
          <w:lang w:val="en-US" w:eastAsia="zh-CN"/>
        </w:rPr>
      </w:pPr>
      <w:r>
        <w:rPr>
          <w:rFonts w:hint="eastAsia" w:ascii="Times New Roman" w:hAnsi="Times New Roman" w:eastAsia="方正仿宋_GBK"/>
          <w:sz w:val="32"/>
          <w:szCs w:val="32"/>
          <w:highlight w:val="none"/>
          <w:lang w:val="en-US" w:eastAsia="zh-CN"/>
        </w:rPr>
        <w:t>4. 2025年云阳早面标准店建设验收表</w:t>
      </w:r>
    </w:p>
    <w:p>
      <w:pPr>
        <w:pStyle w:val="13"/>
        <w:keepNext w:val="0"/>
        <w:keepLines w:val="0"/>
        <w:widowControl/>
        <w:suppressLineNumbers w:val="0"/>
        <w:spacing w:before="0" w:beforeAutospacing="0" w:after="0" w:afterAutospacing="0"/>
        <w:ind w:left="1920" w:leftChars="500" w:right="0" w:hanging="320" w:hangingChars="100"/>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5. 关于印发《云阳早面标准店建设指南》的通知</w:t>
      </w:r>
    </w:p>
    <w:p>
      <w:pPr>
        <w:keepNext w:val="0"/>
        <w:keepLines w:val="0"/>
        <w:pageBreakBefore w:val="0"/>
        <w:kinsoku/>
        <w:overflowPunct/>
        <w:topLinePunct w:val="0"/>
        <w:bidi w:val="0"/>
        <w:snapToGrid/>
        <w:spacing w:line="578" w:lineRule="exact"/>
        <w:ind w:firstLine="1600" w:firstLineChars="500"/>
        <w:textAlignment w:val="auto"/>
        <w:rPr>
          <w:rFonts w:hint="eastAsia" w:ascii="Times New Roman" w:hAnsi="Times New Roman" w:eastAsia="方正仿宋_GBK"/>
          <w:sz w:val="32"/>
          <w:szCs w:val="32"/>
          <w:highlight w:val="none"/>
          <w:lang w:val="en-US" w:eastAsia="zh-CN"/>
        </w:rPr>
      </w:pPr>
    </w:p>
    <w:p>
      <w:pPr>
        <w:pStyle w:val="21"/>
        <w:rPr>
          <w:rFonts w:hint="default" w:eastAsia="宋体"/>
          <w:highlight w:val="none"/>
          <w:lang w:val="en-US" w:eastAsia="zh-CN"/>
        </w:rPr>
      </w:pPr>
      <w:r>
        <w:rPr>
          <w:rFonts w:hint="eastAsia"/>
          <w:highlight w:val="none"/>
          <w:lang w:val="en-US" w:eastAsia="zh-CN"/>
        </w:rPr>
        <w:t xml:space="preserve"> </w:t>
      </w:r>
    </w:p>
    <w:p>
      <w:pPr>
        <w:jc w:val="left"/>
        <w:rPr>
          <w:rFonts w:hint="eastAsia" w:ascii="方正黑体_GBK" w:hAnsi="方正黑体_GBK" w:eastAsia="方正黑体_GBK" w:cs="方正黑体_GBK"/>
          <w:sz w:val="32"/>
          <w:szCs w:val="32"/>
          <w:highlight w:val="none"/>
          <w:lang w:val="en-US" w:eastAsia="zh-CN"/>
        </w:rPr>
      </w:pPr>
    </w:p>
    <w:p>
      <w:pPr>
        <w:ind w:firstLine="1600" w:firstLineChars="500"/>
        <w:rPr>
          <w:rFonts w:hint="eastAsia" w:ascii="方正黑体_GBK" w:hAnsi="方正黑体_GBK" w:eastAsia="方正黑体_GBK" w:cs="方正黑体_GBK"/>
          <w:sz w:val="32"/>
          <w:szCs w:val="32"/>
          <w:highlight w:val="none"/>
          <w:lang w:val="en-US" w:eastAsia="zh-CN"/>
        </w:rPr>
      </w:pPr>
    </w:p>
    <w:p>
      <w:pPr>
        <w:jc w:val="left"/>
        <w:rPr>
          <w:rFonts w:hint="eastAsia" w:ascii="方正黑体_GBK" w:hAnsi="方正黑体_GBK" w:eastAsia="方正黑体_GBK" w:cs="方正黑体_GBK"/>
          <w:sz w:val="32"/>
          <w:szCs w:val="32"/>
          <w:highlight w:val="none"/>
          <w:lang w:val="en-US" w:eastAsia="zh-CN"/>
        </w:rPr>
      </w:pPr>
    </w:p>
    <w:p>
      <w:pPr>
        <w:jc w:val="left"/>
        <w:rPr>
          <w:rFonts w:hint="eastAsia" w:ascii="方正黑体_GBK" w:hAnsi="方正黑体_GBK" w:eastAsia="方正黑体_GBK" w:cs="方正黑体_GBK"/>
          <w:sz w:val="32"/>
          <w:szCs w:val="32"/>
          <w:highlight w:val="none"/>
          <w:lang w:val="en-US" w:eastAsia="zh-CN"/>
        </w:rPr>
      </w:pPr>
    </w:p>
    <w:p>
      <w:pPr>
        <w:jc w:val="left"/>
        <w:rPr>
          <w:rFonts w:hint="eastAsia" w:ascii="方正黑体_GBK" w:hAnsi="方正黑体_GBK" w:eastAsia="方正黑体_GBK" w:cs="方正黑体_GBK"/>
          <w:sz w:val="32"/>
          <w:szCs w:val="32"/>
          <w:highlight w:val="none"/>
          <w:lang w:val="en-US" w:eastAsia="zh-CN"/>
        </w:rPr>
      </w:pPr>
    </w:p>
    <w:p>
      <w:pPr>
        <w:jc w:val="left"/>
        <w:rPr>
          <w:rFonts w:hint="eastAsia" w:ascii="方正黑体_GBK" w:hAnsi="方正黑体_GBK" w:eastAsia="方正黑体_GBK" w:cs="方正黑体_GBK"/>
          <w:sz w:val="32"/>
          <w:szCs w:val="32"/>
          <w:highlight w:val="none"/>
          <w:lang w:val="en-US" w:eastAsia="zh-CN"/>
        </w:rPr>
      </w:pPr>
    </w:p>
    <w:p>
      <w:pPr>
        <w:jc w:val="left"/>
        <w:rPr>
          <w:rFonts w:hint="eastAsia" w:ascii="方正黑体_GBK" w:hAnsi="方正黑体_GBK" w:eastAsia="方正黑体_GBK" w:cs="方正黑体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方正仿宋_GBK" w:hAnsi="方正仿宋_GBK" w:eastAsia="方正仿宋_GBK" w:cs="方正仿宋_GBK"/>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方正仿宋_GBK" w:hAnsi="方正仿宋_GBK" w:eastAsia="方正仿宋_GBK" w:cs="方正仿宋_GBK"/>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r>
        <w:rPr>
          <w:rFonts w:hint="default" w:ascii="Times New Roman" w:hAnsi="Times New Roman" w:eastAsia="方正黑体_GBK" w:cs="Times New Roman"/>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44"/>
          <w:szCs w:val="44"/>
          <w:highlight w:val="none"/>
          <w:lang w:val="en-US" w:eastAsia="zh-CN"/>
        </w:rPr>
        <w:t>2025年云阳早面标准店建设申请表</w:t>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5"/>
        <w:gridCol w:w="2033"/>
        <w:gridCol w:w="1433"/>
        <w:gridCol w:w="1601"/>
        <w:gridCol w:w="332"/>
        <w:gridCol w:w="1021"/>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店面名称</w:t>
            </w:r>
          </w:p>
        </w:tc>
        <w:tc>
          <w:tcPr>
            <w:tcW w:w="424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云阳早面</w:t>
            </w:r>
            <w:r>
              <w:rPr>
                <w:rFonts w:hint="eastAsia" w:ascii="Times New Roman" w:hAnsi="Times New Roman" w:eastAsia="方正仿宋_GBK" w:cs="Times New Roman"/>
                <w:i w:val="0"/>
                <w:iCs w:val="0"/>
                <w:color w:val="000000"/>
                <w:kern w:val="0"/>
                <w:sz w:val="24"/>
                <w:szCs w:val="24"/>
                <w:highlight w:val="none"/>
                <w:u w:val="none"/>
                <w:lang w:val="en-US" w:eastAsia="zh-CN" w:bidi="ar"/>
              </w:rPr>
              <w:t>—</w:t>
            </w:r>
            <w:r>
              <w:rPr>
                <w:rStyle w:val="40"/>
                <w:rFonts w:hint="default" w:ascii="Times New Roman" w:hAnsi="Times New Roman" w:eastAsia="方正仿宋_GBK" w:cs="Times New Roman"/>
                <w:sz w:val="24"/>
                <w:szCs w:val="24"/>
                <w:highlight w:val="none"/>
                <w:lang w:val="en-US" w:eastAsia="zh-CN" w:bidi="ar"/>
              </w:rPr>
              <w:t>XX</w:t>
            </w:r>
            <w:r>
              <w:rPr>
                <w:rStyle w:val="41"/>
                <w:rFonts w:hint="default" w:ascii="Times New Roman" w:hAnsi="Times New Roman" w:eastAsia="方正仿宋_GBK" w:cs="Times New Roman"/>
                <w:sz w:val="24"/>
                <w:szCs w:val="24"/>
                <w:highlight w:val="none"/>
                <w:lang w:val="en-US" w:eastAsia="zh-CN" w:bidi="ar"/>
              </w:rPr>
              <w:t>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申报单位</w:t>
            </w:r>
          </w:p>
        </w:tc>
        <w:tc>
          <w:tcPr>
            <w:tcW w:w="424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营业执照注册名称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店铺地址</w:t>
            </w:r>
          </w:p>
        </w:tc>
        <w:tc>
          <w:tcPr>
            <w:tcW w:w="424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重庆市云阳县XX街道（乡镇）XXX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申报单位负责人（法人）</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highlight w:val="none"/>
                <w:u w:val="non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身份证号码</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highlight w:val="none"/>
                <w:u w:val="none"/>
              </w:rPr>
            </w:pP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联系电话</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建设类型</w:t>
            </w:r>
          </w:p>
        </w:tc>
        <w:tc>
          <w:tcPr>
            <w:tcW w:w="424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☐餐饮店                             ☐面坊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店面基本</w:t>
            </w:r>
            <w:r>
              <w:rPr>
                <w:rStyle w:val="41"/>
                <w:rFonts w:hint="eastAsia" w:ascii="方正仿宋_GBK" w:hAnsi="方正仿宋_GBK" w:eastAsia="方正仿宋_GBK" w:cs="方正仿宋_GBK"/>
                <w:sz w:val="24"/>
                <w:szCs w:val="24"/>
                <w:highlight w:val="none"/>
                <w:lang w:val="en-US" w:eastAsia="zh-CN" w:bidi="ar"/>
              </w:rPr>
              <w:t>情况</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开业时间</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XX</w:t>
            </w:r>
            <w:r>
              <w:rPr>
                <w:rStyle w:val="42"/>
                <w:rFonts w:hint="default" w:ascii="Times New Roman" w:hAnsi="Times New Roman" w:eastAsia="方正仿宋_GBK" w:cs="Times New Roman"/>
                <w:sz w:val="24"/>
                <w:szCs w:val="24"/>
                <w:highlight w:val="none"/>
                <w:lang w:val="en-US" w:eastAsia="zh-CN" w:bidi="ar"/>
              </w:rPr>
              <w:t>年XX月</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店铺面积</w:t>
            </w:r>
          </w:p>
        </w:tc>
        <w:tc>
          <w:tcPr>
            <w:tcW w:w="12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xx</w:t>
            </w:r>
            <w:r>
              <w:rPr>
                <w:rStyle w:val="41"/>
                <w:rFonts w:hint="default" w:ascii="Times New Roman" w:hAnsi="Times New Roman" w:eastAsia="方正仿宋_GBK" w:cs="Times New Roman"/>
                <w:sz w:val="24"/>
                <w:szCs w:val="24"/>
                <w:highlight w:val="none"/>
                <w:lang w:val="en-US" w:eastAsia="zh-CN" w:bidi="ar"/>
              </w:rPr>
              <w:t>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highlight w:val="none"/>
                <w:u w:val="none"/>
              </w:rPr>
            </w:pP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投资总额</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万元</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年销售额</w:t>
            </w:r>
          </w:p>
        </w:tc>
        <w:tc>
          <w:tcPr>
            <w:tcW w:w="12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highlight w:val="none"/>
                <w:u w:val="none"/>
              </w:rPr>
            </w:pP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工作人员数量（店内所有工作人员与管理人员）</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XX人</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获得荣誉称号</w:t>
            </w:r>
          </w:p>
        </w:tc>
        <w:tc>
          <w:tcPr>
            <w:tcW w:w="12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如XX年获得中华名小吃、重庆小面规范门店、云阳十佳特色面馆等称号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0" w:hRule="atLeast"/>
        </w:trPr>
        <w:tc>
          <w:tcPr>
            <w:tcW w:w="7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方正仿宋_GBK" w:hAnsi="方正仿宋_GBK" w:eastAsia="方正仿宋_GBK" w:cs="方正仿宋_GBK"/>
                <w:i w:val="0"/>
                <w:iCs w:val="0"/>
                <w:color w:val="000000"/>
                <w:sz w:val="24"/>
                <w:szCs w:val="24"/>
                <w:highlight w:val="none"/>
                <w:u w:val="none"/>
              </w:rPr>
            </w:pPr>
            <w:r>
              <w:rPr>
                <w:rFonts w:hint="eastAsia" w:ascii="方正仿宋_GBK" w:hAnsi="方正仿宋_GBK" w:eastAsia="方正仿宋_GBK" w:cs="方正仿宋_GBK"/>
                <w:i w:val="0"/>
                <w:iCs w:val="0"/>
                <w:color w:val="000000"/>
                <w:kern w:val="0"/>
                <w:sz w:val="24"/>
                <w:szCs w:val="24"/>
                <w:highlight w:val="none"/>
                <w:u w:val="none"/>
                <w:lang w:val="en-US" w:eastAsia="zh-CN" w:bidi="ar"/>
              </w:rPr>
              <w:t>升级改造情况</w:t>
            </w: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建设（改造）内容</w:t>
            </w:r>
          </w:p>
        </w:tc>
        <w:tc>
          <w:tcPr>
            <w:tcW w:w="31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统一改造云阳早面标准店门头、文化墙、面食美食展销区，以及</w:t>
            </w:r>
            <w:r>
              <w:rPr>
                <w:rStyle w:val="40"/>
                <w:rFonts w:hint="default" w:ascii="Times New Roman" w:hAnsi="Times New Roman" w:eastAsia="方正仿宋_GBK" w:cs="Times New Roman"/>
                <w:sz w:val="24"/>
                <w:szCs w:val="24"/>
                <w:highlight w:val="none"/>
                <w:lang w:val="en-US" w:eastAsia="zh-CN" w:bidi="ar"/>
              </w:rPr>
              <w:t>XX(</w:t>
            </w:r>
            <w:r>
              <w:rPr>
                <w:rStyle w:val="42"/>
                <w:rFonts w:hint="default" w:ascii="Times New Roman" w:hAnsi="Times New Roman" w:eastAsia="方正仿宋_GBK" w:cs="Times New Roman"/>
                <w:sz w:val="24"/>
                <w:szCs w:val="24"/>
                <w:highlight w:val="none"/>
                <w:lang w:val="en-US" w:eastAsia="zh-CN" w:bidi="ar"/>
              </w:rPr>
              <w:t>如餐饮店改造厨房设施、面坊改造面机设备、装修调整功能分区等</w:t>
            </w:r>
            <w:r>
              <w:rPr>
                <w:rStyle w:val="40"/>
                <w:rFonts w:hint="default" w:ascii="Times New Roman" w:hAnsi="Times New Roman" w:eastAsia="方正仿宋_GBK" w:cs="Times New Roman"/>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方正仿宋_GBK" w:hAnsi="方正仿宋_GBK" w:eastAsia="方正仿宋_GBK" w:cs="方正仿宋_GBK"/>
                <w:i w:val="0"/>
                <w:iCs w:val="0"/>
                <w:color w:val="000000"/>
                <w:sz w:val="24"/>
                <w:szCs w:val="24"/>
                <w:highlight w:val="none"/>
                <w:u w:val="none"/>
              </w:rPr>
            </w:pPr>
          </w:p>
        </w:tc>
        <w:tc>
          <w:tcPr>
            <w:tcW w:w="1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拟投入建设改造资金</w:t>
            </w:r>
          </w:p>
        </w:tc>
        <w:tc>
          <w:tcPr>
            <w:tcW w:w="7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XX</w:t>
            </w:r>
            <w:r>
              <w:rPr>
                <w:rStyle w:val="42"/>
                <w:rFonts w:hint="default" w:ascii="Times New Roman" w:hAnsi="Times New Roman" w:eastAsia="方正仿宋_GBK" w:cs="Times New Roman"/>
                <w:sz w:val="24"/>
                <w:szCs w:val="24"/>
                <w:highlight w:val="none"/>
                <w:lang w:val="en-US" w:eastAsia="zh-CN" w:bidi="ar"/>
              </w:rPr>
              <w:t>万元</w:t>
            </w:r>
          </w:p>
        </w:tc>
        <w:tc>
          <w:tcPr>
            <w:tcW w:w="10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申请补助资金</w:t>
            </w:r>
          </w:p>
        </w:tc>
        <w:tc>
          <w:tcPr>
            <w:tcW w:w="12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4"/>
                <w:szCs w:val="24"/>
                <w:highlight w:val="none"/>
                <w:u w:val="none"/>
              </w:rPr>
            </w:pPr>
            <w:r>
              <w:rPr>
                <w:rFonts w:hint="default" w:ascii="Times New Roman" w:hAnsi="Times New Roman" w:eastAsia="方正仿宋_GBK" w:cs="Times New Roman"/>
                <w:i w:val="0"/>
                <w:iCs w:val="0"/>
                <w:color w:val="000000"/>
                <w:kern w:val="0"/>
                <w:sz w:val="24"/>
                <w:szCs w:val="24"/>
                <w:highlight w:val="none"/>
                <w:u w:val="none"/>
                <w:lang w:val="en-US" w:eastAsia="zh-CN" w:bidi="ar"/>
              </w:rPr>
              <w:t>XX</w:t>
            </w:r>
            <w:r>
              <w:rPr>
                <w:rStyle w:val="42"/>
                <w:rFonts w:hint="default" w:ascii="Times New Roman" w:hAnsi="Times New Roman" w:eastAsia="方正仿宋_GBK" w:cs="Times New Roman"/>
                <w:sz w:val="24"/>
                <w:szCs w:val="24"/>
                <w:highlight w:val="none"/>
                <w:lang w:val="en-US" w:eastAsia="zh-CN" w:bidi="ar"/>
              </w:rPr>
              <w:t>万元</w:t>
            </w:r>
          </w:p>
        </w:tc>
      </w:tr>
    </w:tbl>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备注：本表通过申报平台线上填报。</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仿宋_GBK" w:hAnsi="方正仿宋_GBK" w:eastAsia="方正小标宋_GBK" w:cs="方正仿宋_GBK"/>
          <w:sz w:val="44"/>
          <w:szCs w:val="44"/>
          <w:highlight w:val="none"/>
          <w:lang w:val="en-US" w:eastAsia="zh-CN"/>
        </w:rPr>
      </w:pPr>
      <w:r>
        <w:rPr>
          <w:rFonts w:hint="eastAsia" w:ascii="方正小标宋_GBK" w:eastAsia="方正小标宋_GBK"/>
          <w:sz w:val="44"/>
          <w:szCs w:val="44"/>
          <w:highlight w:val="none"/>
        </w:rPr>
        <w:t>关于</w:t>
      </w:r>
      <w:r>
        <w:rPr>
          <w:rFonts w:hint="eastAsia" w:ascii="方正小标宋_GBK" w:eastAsia="方正小标宋_GBK"/>
          <w:sz w:val="44"/>
          <w:szCs w:val="44"/>
          <w:highlight w:val="none"/>
          <w:lang w:val="en-US" w:eastAsia="zh-CN"/>
        </w:rPr>
        <w:t>推荐</w:t>
      </w:r>
      <w:r>
        <w:rPr>
          <w:rFonts w:hint="default" w:ascii="Times New Roman" w:hAnsi="Times New Roman" w:eastAsia="方正小标宋_GBK" w:cs="Times New Roman"/>
          <w:sz w:val="44"/>
          <w:szCs w:val="44"/>
          <w:highlight w:val="none"/>
          <w:lang w:eastAsia="zh-CN"/>
        </w:rPr>
        <w:t>申报</w:t>
      </w:r>
      <w:r>
        <w:rPr>
          <w:rFonts w:hint="default" w:ascii="Times New Roman" w:hAnsi="Times New Roman" w:eastAsia="方正小标宋_GBK" w:cs="Times New Roman"/>
          <w:sz w:val="44"/>
          <w:szCs w:val="44"/>
          <w:highlight w:val="none"/>
          <w:lang w:val="en-US" w:eastAsia="zh-CN"/>
        </w:rPr>
        <w:t>云阳早面</w:t>
      </w:r>
      <w:r>
        <w:rPr>
          <w:rFonts w:hint="eastAsia" w:ascii="Times New Roman" w:hAnsi="Times New Roman" w:eastAsia="方正小标宋_GBK" w:cs="Times New Roman"/>
          <w:sz w:val="44"/>
          <w:szCs w:val="44"/>
          <w:highlight w:val="none"/>
          <w:lang w:val="en-US" w:eastAsia="zh-CN"/>
        </w:rPr>
        <w:t>标准</w:t>
      </w:r>
      <w:r>
        <w:rPr>
          <w:rFonts w:hint="eastAsia" w:ascii="方正小标宋_GBK" w:eastAsia="方正小标宋_GBK"/>
          <w:sz w:val="44"/>
          <w:szCs w:val="44"/>
          <w:highlight w:val="none"/>
          <w:lang w:val="en-US" w:eastAsia="zh-CN"/>
        </w:rPr>
        <w:t>店</w:t>
      </w:r>
      <w:r>
        <w:rPr>
          <w:rFonts w:hint="eastAsia" w:ascii="方正小标宋_GBK" w:eastAsia="方正小标宋_GBK"/>
          <w:sz w:val="44"/>
          <w:szCs w:val="44"/>
          <w:highlight w:val="none"/>
        </w:rPr>
        <w:t>的</w:t>
      </w:r>
      <w:r>
        <w:rPr>
          <w:rFonts w:hint="eastAsia" w:ascii="方正小标宋_GBK" w:eastAsia="方正小标宋_GBK"/>
          <w:sz w:val="44"/>
          <w:szCs w:val="44"/>
          <w:highlight w:val="none"/>
          <w:lang w:val="en-US" w:eastAsia="zh-CN"/>
        </w:rPr>
        <w:t>函</w:t>
      </w:r>
    </w:p>
    <w:p>
      <w:pPr>
        <w:spacing w:line="580" w:lineRule="exact"/>
        <w:rPr>
          <w:rFonts w:hint="eastAsia" w:ascii="方正仿宋_GBK" w:hAnsi="仿宋_GB2312" w:eastAsia="仿宋_GB2312" w:cs="仿宋_GB231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云阳县</w:t>
      </w:r>
      <w:r>
        <w:rPr>
          <w:rFonts w:hint="eastAsia" w:ascii="方正仿宋_GBK" w:hAnsi="方正仿宋_GBK" w:eastAsia="方正仿宋_GBK" w:cs="方正仿宋_GBK"/>
          <w:sz w:val="32"/>
          <w:szCs w:val="32"/>
          <w:highlight w:val="none"/>
        </w:rPr>
        <w:t>商务委员会：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现推荐</w:t>
      </w:r>
      <w:r>
        <w:rPr>
          <w:rFonts w:hint="eastAsia" w:ascii="方正仿宋_GBK" w:hAnsi="方正仿宋_GBK" w:eastAsia="方正仿宋_GBK" w:cs="方正仿宋_GBK"/>
          <w:sz w:val="32"/>
          <w:szCs w:val="32"/>
          <w:highlight w:val="none"/>
          <w:lang w:eastAsia="zh-CN"/>
        </w:rPr>
        <w:t>我</w:t>
      </w:r>
      <w:r>
        <w:rPr>
          <w:rFonts w:hint="eastAsia" w:ascii="方正仿宋_GBK" w:hAnsi="方正仿宋_GBK" w:eastAsia="方正仿宋_GBK" w:cs="方正仿宋_GBK"/>
          <w:sz w:val="32"/>
          <w:szCs w:val="32"/>
          <w:highlight w:val="none"/>
          <w:lang w:val="en-US" w:eastAsia="zh-CN"/>
        </w:rPr>
        <w:t>辖区</w:t>
      </w:r>
      <w:r>
        <w:rPr>
          <w:rFonts w:hint="eastAsia" w:ascii="Times New Roman" w:hAnsi="Times New Roman" w:eastAsia="方正仿宋_GBK" w:cs="Times New Roman"/>
          <w:sz w:val="32"/>
          <w:szCs w:val="32"/>
          <w:highlight w:val="none"/>
          <w:lang w:val="en-US" w:eastAsia="zh-CN"/>
        </w:rPr>
        <w:t>XXX单位</w:t>
      </w:r>
      <w:r>
        <w:rPr>
          <w:rFonts w:hint="eastAsia" w:ascii="方正楷体_GBK" w:hAnsi="方正楷体_GBK" w:eastAsia="方正楷体_GBK" w:cs="方正楷体_GBK"/>
          <w:sz w:val="32"/>
          <w:szCs w:val="32"/>
          <w:highlight w:val="none"/>
          <w:lang w:val="en-US" w:eastAsia="zh-CN"/>
        </w:rPr>
        <w:t>【单位全称（与申报主体一致）】</w:t>
      </w:r>
      <w:r>
        <w:rPr>
          <w:rFonts w:hint="eastAsia" w:ascii="Times New Roman" w:hAnsi="Times New Roman" w:eastAsia="方正仿宋_GBK" w:cs="Times New Roman"/>
          <w:sz w:val="32"/>
          <w:szCs w:val="32"/>
          <w:highlight w:val="none"/>
          <w:lang w:val="en-US" w:eastAsia="zh-CN"/>
        </w:rPr>
        <w:t>，统一社会信用代码为【</w:t>
      </w:r>
      <w:r>
        <w:rPr>
          <w:rFonts w:hint="default" w:ascii="Times New Roman" w:hAnsi="Times New Roman" w:eastAsia="方正楷体_GBK" w:cs="Times New Roman"/>
          <w:sz w:val="32"/>
          <w:szCs w:val="32"/>
          <w:highlight w:val="none"/>
          <w:lang w:val="en-US" w:eastAsia="zh-CN"/>
        </w:rPr>
        <w:t>具体代码</w:t>
      </w:r>
      <w:r>
        <w:rPr>
          <w:rFonts w:hint="eastAsia" w:ascii="Times New Roman" w:hAnsi="Times New Roman" w:eastAsia="方正仿宋_GBK" w:cs="Times New Roman"/>
          <w:sz w:val="32"/>
          <w:szCs w:val="32"/>
          <w:highlight w:val="none"/>
          <w:lang w:val="en-US" w:eastAsia="zh-CN"/>
        </w:rPr>
        <w:t>】申请</w:t>
      </w:r>
      <w:r>
        <w:rPr>
          <w:rFonts w:hint="default" w:ascii="Times New Roman" w:hAnsi="Times New Roman" w:eastAsia="方正仿宋_GBK" w:cs="Times New Roman"/>
          <w:sz w:val="32"/>
          <w:szCs w:val="32"/>
          <w:highlight w:val="none"/>
          <w:lang w:eastAsia="zh-CN"/>
        </w:rPr>
        <w:t>建设</w:t>
      </w:r>
      <w:r>
        <w:rPr>
          <w:rFonts w:hint="eastAsia" w:ascii="方正仿宋_GBK" w:hAnsi="方正仿宋_GBK" w:eastAsia="方正仿宋_GBK" w:cs="方正仿宋_GBK"/>
          <w:b/>
          <w:bCs/>
          <w:sz w:val="32"/>
          <w:szCs w:val="32"/>
          <w:highlight w:val="none"/>
          <w:lang w:val="en-US" w:eastAsia="zh-CN"/>
        </w:rPr>
        <w:t>云阳早面·</w:t>
      </w:r>
      <w:r>
        <w:rPr>
          <w:rFonts w:hint="eastAsia" w:ascii="Times New Roman" w:hAnsi="Times New Roman" w:eastAsia="方正仿宋_GBK" w:cs="Times New Roman"/>
          <w:b/>
          <w:bCs/>
          <w:sz w:val="32"/>
          <w:szCs w:val="32"/>
          <w:highlight w:val="none"/>
          <w:lang w:val="en-US" w:eastAsia="zh-CN"/>
        </w:rPr>
        <w:t>XXXX</w:t>
      </w:r>
      <w:r>
        <w:rPr>
          <w:rFonts w:hint="eastAsia" w:ascii="Times New Roman" w:hAnsi="Times New Roman" w:eastAsia="方正仿宋_GBK" w:cs="Times New Roman"/>
          <w:sz w:val="32"/>
          <w:szCs w:val="32"/>
          <w:highlight w:val="none"/>
          <w:lang w:val="en-US" w:eastAsia="zh-CN"/>
        </w:rPr>
        <w:t>店</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我单位将督促该店按照“云阳早面标准店建设标准”进行建设改造。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恳请予以</w:t>
      </w:r>
      <w:r>
        <w:rPr>
          <w:rFonts w:hint="eastAsia" w:ascii="方正仿宋_GBK" w:hAnsi="方正仿宋_GBK" w:eastAsia="方正仿宋_GBK" w:cs="方正仿宋_GBK"/>
          <w:sz w:val="32"/>
          <w:szCs w:val="32"/>
          <w:highlight w:val="none"/>
          <w:lang w:val="en-US" w:eastAsia="zh-CN"/>
        </w:rPr>
        <w:t>支持</w:t>
      </w:r>
      <w:r>
        <w:rPr>
          <w:rFonts w:hint="eastAsia" w:ascii="方正仿宋_GBK" w:hAnsi="方正仿宋_GBK" w:eastAsia="方正仿宋_GBK" w:cs="方正仿宋_GBK"/>
          <w:sz w:val="32"/>
          <w:szCs w:val="32"/>
          <w:highlight w:val="none"/>
        </w:rPr>
        <w:t>并批准为盼！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Times New Roman" w:hAnsi="Times New Roman" w:eastAsia="方正仿宋_GBK" w:cs="Times New Roman"/>
          <w:sz w:val="32"/>
          <w:szCs w:val="32"/>
          <w:highlight w:val="none"/>
          <w:lang w:val="en-US" w:eastAsia="zh-CN"/>
        </w:rPr>
        <w:t xml:space="preserve"> XXX镇人民政府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XXXX年XX月XX日</w:t>
      </w:r>
    </w:p>
    <w:p>
      <w:pPr>
        <w:bidi w:val="0"/>
        <w:rPr>
          <w:rFonts w:hint="eastAsia"/>
          <w:sz w:val="32"/>
          <w:szCs w:val="32"/>
          <w:highlight w:val="none"/>
        </w:rPr>
      </w:pP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ascii="方正仿宋_GBK" w:hAnsi="方正仿宋_GBK" w:eastAsia="方正仿宋_GBK" w:cs="方正仿宋_GBK"/>
          <w:sz w:val="28"/>
          <w:szCs w:val="28"/>
          <w:highlight w:val="none"/>
          <w:lang w:val="en-US" w:eastAsia="zh-CN"/>
        </w:rPr>
        <w:sectPr>
          <w:pgSz w:w="11906" w:h="16838"/>
          <w:pgMar w:top="2098" w:right="1531" w:bottom="1985" w:left="1531" w:header="851" w:footer="1474" w:gutter="0"/>
          <w:pgNumType w:fmt="decimal"/>
          <w:cols w:space="0" w:num="1"/>
          <w:docGrid w:type="lines" w:linePitch="312" w:charSpace="0"/>
        </w:sectPr>
      </w:pPr>
      <w:r>
        <w:rPr>
          <w:rFonts w:hint="eastAsia" w:ascii="方正仿宋_GBK" w:hAnsi="方正仿宋_GBK" w:eastAsia="方正仿宋_GBK" w:cs="方正仿宋_GBK"/>
          <w:sz w:val="28"/>
          <w:szCs w:val="28"/>
          <w:highlight w:val="none"/>
          <w:lang w:val="en-US" w:eastAsia="zh-CN"/>
        </w:rPr>
        <w:t>备注：本函纸质件打印盖章后通过扫描上传申报平台。</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r>
        <w:rPr>
          <w:rFonts w:hint="default" w:ascii="Times New Roman" w:hAnsi="Times New Roman" w:eastAsia="方正黑体_GBK"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黑体_GBK" w:hAnsi="方正黑体_GBK" w:eastAsia="方正黑体_GBK" w:cs="方正黑体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云阳早面标准店申报承诺书</w:t>
      </w:r>
    </w:p>
    <w:p>
      <w:pPr>
        <w:jc w:val="center"/>
        <w:rPr>
          <w:rFonts w:hint="eastAsia" w:ascii="方正小标宋_GBK" w:hAnsi="方正小标宋_GBK" w:eastAsia="方正小标宋_GBK" w:cs="方正小标宋_GBK"/>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sz w:val="32"/>
          <w:szCs w:val="32"/>
          <w:highlight w:val="none"/>
        </w:rPr>
      </w:pPr>
      <w:r>
        <w:rPr>
          <w:rFonts w:hint="eastAsia" w:ascii="Times New Roman" w:hAnsi="Times New Roman" w:eastAsia="方正仿宋_GBK" w:cs="Times New Roman"/>
          <w:sz w:val="32"/>
          <w:szCs w:val="32"/>
          <w:highlight w:val="none"/>
          <w:lang w:val="en-US" w:eastAsia="zh-CN"/>
        </w:rPr>
        <w:t>本单位 XXX(申报主体一致）自愿申报云阳早面标准店建设按照有关要求，现作出如下承诺：</w:t>
      </w:r>
    </w:p>
    <w:p>
      <w:pPr>
        <w:keepNext w:val="0"/>
        <w:keepLines w:val="0"/>
        <w:pageBreakBefore w:val="0"/>
        <w:widowControl w:val="0"/>
        <w:numPr>
          <w:ilvl w:val="0"/>
          <w:numId w:val="1"/>
        </w:numPr>
        <w:kinsoku/>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严格按照云阳早面标准店建设指南要求对店面进行建设，并在规定时间范围内完成建设与申请验收。</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楷体_GBK" w:cs="Times New Roman"/>
          <w:sz w:val="32"/>
          <w:szCs w:val="32"/>
          <w:highlight w:val="none"/>
          <w:lang w:val="en-US" w:eastAsia="zh-CN"/>
        </w:rPr>
      </w:pPr>
      <w:r>
        <w:rPr>
          <w:rFonts w:hint="eastAsia" w:ascii="Times New Roman" w:hAnsi="方正仿宋_GBK" w:eastAsia="方正仿宋_GBK" w:cs="Times New Roman"/>
          <w:color w:val="000000"/>
          <w:kern w:val="0"/>
          <w:sz w:val="32"/>
          <w:szCs w:val="32"/>
          <w:highlight w:val="none"/>
          <w:lang w:val="en-US" w:eastAsia="zh-CN"/>
        </w:rPr>
        <w:t>在经营期间不对云阳早面Logo等建设进行拆除、销毁，适时进行维护，维持好云阳早面标准店形象。</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在参与云阳早面标准店建设过程中，本单位所提供的营业执照、装修合同、发票等全部申报</w:t>
      </w:r>
      <w:r>
        <w:rPr>
          <w:rFonts w:hint="eastAsia" w:ascii="Times New Roman" w:hAnsi="Times New Roman" w:eastAsia="方正仿宋_GBK" w:cs="Times New Roman"/>
          <w:sz w:val="32"/>
          <w:szCs w:val="32"/>
          <w:highlight w:val="none"/>
          <w:lang w:val="en-US" w:eastAsia="zh-CN"/>
        </w:rPr>
        <w:t>与验收</w:t>
      </w:r>
      <w:r>
        <w:rPr>
          <w:rFonts w:hint="default" w:ascii="Times New Roman" w:hAnsi="Times New Roman" w:eastAsia="方正仿宋_GBK" w:cs="Times New Roman"/>
          <w:sz w:val="32"/>
          <w:szCs w:val="32"/>
          <w:highlight w:val="none"/>
          <w:lang w:val="en-US" w:eastAsia="zh-CN"/>
        </w:rPr>
        <w:t>资料均真实有效，无虚假、伪造或篡改情况。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特此承诺！</w:t>
      </w:r>
    </w:p>
    <w:p>
      <w:pPr>
        <w:keepNext w:val="0"/>
        <w:keepLines w:val="0"/>
        <w:pageBreakBefore w:val="0"/>
        <w:widowControl w:val="0"/>
        <w:kinsoku/>
        <w:wordWrap w:val="0"/>
        <w:overflowPunct/>
        <w:topLinePunct w:val="0"/>
        <w:autoSpaceDE/>
        <w:autoSpaceDN/>
        <w:bidi w:val="0"/>
        <w:adjustRightInd/>
        <w:snapToGrid/>
        <w:spacing w:line="578" w:lineRule="exact"/>
        <w:jc w:val="both"/>
        <w:textAlignment w:val="auto"/>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3520" w:firstLineChars="11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单位名称（加盖公章）：</w:t>
      </w:r>
    </w:p>
    <w:p>
      <w:pPr>
        <w:keepNext w:val="0"/>
        <w:keepLines w:val="0"/>
        <w:pageBreakBefore w:val="0"/>
        <w:widowControl w:val="0"/>
        <w:kinsoku/>
        <w:wordWrap/>
        <w:overflowPunct/>
        <w:topLinePunct w:val="0"/>
        <w:autoSpaceDE/>
        <w:autoSpaceDN/>
        <w:bidi w:val="0"/>
        <w:adjustRightInd/>
        <w:snapToGrid/>
        <w:spacing w:line="578" w:lineRule="exact"/>
        <w:ind w:firstLine="3840" w:firstLineChars="1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法定代表人（签字）：</w:t>
      </w:r>
    </w:p>
    <w:p>
      <w:pPr>
        <w:keepNext w:val="0"/>
        <w:keepLines w:val="0"/>
        <w:pageBreakBefore w:val="0"/>
        <w:widowControl w:val="0"/>
        <w:kinsoku/>
        <w:overflowPunct/>
        <w:topLinePunct w:val="0"/>
        <w:autoSpaceDE/>
        <w:autoSpaceDN/>
        <w:bidi w:val="0"/>
        <w:adjustRightInd/>
        <w:snapToGrid/>
        <w:spacing w:line="578" w:lineRule="exact"/>
        <w:ind w:firstLine="5440" w:firstLineChars="1700"/>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承诺日期：</w:t>
      </w:r>
    </w:p>
    <w:p>
      <w:pPr>
        <w:bidi w:val="0"/>
        <w:rPr>
          <w:rFonts w:hint="eastAsia" w:asciiTheme="minorHAnsi" w:hAnsiTheme="minorHAnsi" w:eastAsiaTheme="minorEastAsia" w:cstheme="minorBidi"/>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eastAsia"/>
          <w:highlight w:val="none"/>
          <w:lang w:val="en-US" w:eastAsia="zh-CN"/>
        </w:rPr>
        <w:sectPr>
          <w:pgSz w:w="11906" w:h="16838"/>
          <w:pgMar w:top="2098" w:right="1531" w:bottom="1985" w:left="1531" w:header="851" w:footer="1474" w:gutter="0"/>
          <w:pgNumType w:fmt="decimal"/>
          <w:cols w:space="0" w:num="1"/>
          <w:docGrid w:type="lines" w:linePitch="312" w:charSpace="0"/>
        </w:sectPr>
      </w:pPr>
      <w:r>
        <w:rPr>
          <w:rFonts w:hint="eastAsia" w:ascii="方正仿宋_GBK" w:hAnsi="方正仿宋_GBK" w:eastAsia="方正仿宋_GBK" w:cs="方正仿宋_GBK"/>
          <w:sz w:val="28"/>
          <w:szCs w:val="28"/>
          <w:highlight w:val="none"/>
          <w:lang w:val="en-US" w:eastAsia="zh-CN"/>
        </w:rPr>
        <w:t>备注：本承诺书纸质件打印签字盖章后通过扫描上传申报平台。</w:t>
      </w:r>
    </w:p>
    <w:p>
      <w:pPr>
        <w:keepNext w:val="0"/>
        <w:keepLines w:val="0"/>
        <w:pageBreakBefore w:val="0"/>
        <w:widowControl w:val="0"/>
        <w:tabs>
          <w:tab w:val="left" w:pos="1483"/>
        </w:tabs>
        <w:kinsoku/>
        <w:wordWrap/>
        <w:overflowPunct/>
        <w:topLinePunct w:val="0"/>
        <w:autoSpaceDE/>
        <w:autoSpaceDN/>
        <w:bidi w:val="0"/>
        <w:adjustRightInd/>
        <w:snapToGrid/>
        <w:spacing w:line="580" w:lineRule="exact"/>
        <w:jc w:val="left"/>
        <w:textAlignment w:val="auto"/>
        <w:rPr>
          <w:rFonts w:hint="default"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附件</w:t>
      </w:r>
      <w:r>
        <w:rPr>
          <w:rFonts w:hint="default" w:ascii="Times New Roman" w:hAnsi="Times New Roman" w:eastAsia="方正黑体_GBK" w:cs="Times New Roman"/>
          <w:sz w:val="32"/>
          <w:szCs w:val="32"/>
          <w:highlight w:val="none"/>
          <w:lang w:val="en-US" w:eastAsia="zh-CN"/>
        </w:rPr>
        <w:t>4</w:t>
      </w:r>
    </w:p>
    <w:p>
      <w:pPr>
        <w:keepNext w:val="0"/>
        <w:keepLines w:val="0"/>
        <w:pageBreakBefore w:val="0"/>
        <w:widowControl w:val="0"/>
        <w:tabs>
          <w:tab w:val="left" w:pos="1483"/>
        </w:tabs>
        <w:kinsoku/>
        <w:wordWrap/>
        <w:overflowPunct/>
        <w:topLinePunct w:val="0"/>
        <w:autoSpaceDE/>
        <w:autoSpaceDN/>
        <w:bidi w:val="0"/>
        <w:adjustRightInd/>
        <w:snapToGrid/>
        <w:spacing w:line="580" w:lineRule="exact"/>
        <w:jc w:val="left"/>
        <w:textAlignment w:val="auto"/>
        <w:rPr>
          <w:rFonts w:hint="default" w:ascii="方正仿宋_GBK" w:hAnsi="方正仿宋_GBK" w:eastAsia="方正仿宋_GBK" w:cs="方正仿宋_GBK"/>
          <w:sz w:val="28"/>
          <w:szCs w:val="28"/>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260" w:line="720" w:lineRule="exact"/>
        <w:ind w:right="499"/>
        <w:jc w:val="center"/>
        <w:textAlignment w:val="baseline"/>
        <w:rPr>
          <w:rFonts w:hint="eastAsia" w:ascii="方正小标宋_GBK" w:hAnsi="方正小标宋_GBK" w:eastAsia="方正小标宋_GBK" w:cs="方正小标宋_GBK"/>
          <w:color w:val="151515"/>
          <w:spacing w:val="6"/>
          <w:sz w:val="43"/>
          <w:szCs w:val="43"/>
          <w:highlight w:val="none"/>
          <w:lang w:val="en-US" w:eastAsia="zh-CN"/>
        </w:rPr>
      </w:pPr>
      <w:r>
        <w:rPr>
          <w:rFonts w:ascii="方正小标宋_GBK" w:hAnsi="方正小标宋_GBK" w:eastAsia="方正小标宋_GBK" w:cs="方正小标宋_GBK"/>
          <w:color w:val="151515"/>
          <w:spacing w:val="6"/>
          <w:sz w:val="43"/>
          <w:szCs w:val="43"/>
          <w:highlight w:val="none"/>
        </w:rPr>
        <w:t>202</w:t>
      </w:r>
      <w:r>
        <w:rPr>
          <w:rFonts w:hint="eastAsia" w:ascii="方正小标宋_GBK" w:hAnsi="方正小标宋_GBK" w:eastAsia="方正小标宋_GBK" w:cs="方正小标宋_GBK"/>
          <w:color w:val="151515"/>
          <w:spacing w:val="6"/>
          <w:sz w:val="43"/>
          <w:szCs w:val="43"/>
          <w:highlight w:val="none"/>
          <w:lang w:val="en-US" w:eastAsia="zh-CN"/>
        </w:rPr>
        <w:t>5</w:t>
      </w:r>
      <w:r>
        <w:rPr>
          <w:rFonts w:ascii="方正小标宋_GBK" w:hAnsi="方正小标宋_GBK" w:eastAsia="方正小标宋_GBK" w:cs="方正小标宋_GBK"/>
          <w:color w:val="151515"/>
          <w:spacing w:val="6"/>
          <w:sz w:val="43"/>
          <w:szCs w:val="43"/>
          <w:highlight w:val="none"/>
        </w:rPr>
        <w:t>年</w:t>
      </w:r>
      <w:r>
        <w:rPr>
          <w:rFonts w:hint="eastAsia" w:ascii="方正小标宋_GBK" w:hAnsi="方正小标宋_GBK" w:eastAsia="方正小标宋_GBK" w:cs="方正小标宋_GBK"/>
          <w:color w:val="151515"/>
          <w:sz w:val="43"/>
          <w:szCs w:val="43"/>
          <w:highlight w:val="none"/>
          <w:lang w:val="en-US" w:eastAsia="zh-CN"/>
        </w:rPr>
        <w:t>云阳早面标准店建设</w:t>
      </w:r>
      <w:r>
        <w:rPr>
          <w:rFonts w:ascii="方正小标宋_GBK" w:hAnsi="方正小标宋_GBK" w:eastAsia="方正小标宋_GBK" w:cs="方正小标宋_GBK"/>
          <w:color w:val="151515"/>
          <w:spacing w:val="6"/>
          <w:sz w:val="43"/>
          <w:szCs w:val="43"/>
          <w:highlight w:val="none"/>
        </w:rPr>
        <w:t>验收</w:t>
      </w:r>
      <w:r>
        <w:rPr>
          <w:rFonts w:hint="eastAsia" w:ascii="方正小标宋_GBK" w:hAnsi="方正小标宋_GBK" w:eastAsia="方正小标宋_GBK" w:cs="方正小标宋_GBK"/>
          <w:color w:val="151515"/>
          <w:spacing w:val="6"/>
          <w:sz w:val="43"/>
          <w:szCs w:val="43"/>
          <w:highlight w:val="none"/>
          <w:lang w:val="en-US" w:eastAsia="zh-CN"/>
        </w:rPr>
        <w:t>表</w:t>
      </w:r>
    </w:p>
    <w:tbl>
      <w:tblPr>
        <w:tblStyle w:val="44"/>
        <w:tblpPr w:leftFromText="180" w:rightFromText="180" w:vertAnchor="text" w:horzAnchor="page" w:tblpX="1030" w:tblpY="296"/>
        <w:tblOverlap w:val="never"/>
        <w:tblW w:w="9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1"/>
        <w:gridCol w:w="3046"/>
        <w:gridCol w:w="1883"/>
        <w:gridCol w:w="3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781" w:type="dxa"/>
            <w:vAlign w:val="center"/>
          </w:tcPr>
          <w:p>
            <w:pPr>
              <w:pStyle w:val="43"/>
              <w:spacing w:before="70" w:line="224" w:lineRule="auto"/>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sz w:val="28"/>
                <w:szCs w:val="28"/>
                <w:highlight w:val="none"/>
                <w:lang w:val="en-US" w:eastAsia="zh-CN"/>
              </w:rPr>
              <w:t>标准店</w:t>
            </w:r>
            <w:r>
              <w:rPr>
                <w:rFonts w:hint="eastAsia" w:ascii="方正仿宋_GBK" w:hAnsi="方正仿宋_GBK" w:eastAsia="方正仿宋_GBK" w:cs="方正仿宋_GBK"/>
                <w:spacing w:val="-4"/>
                <w:sz w:val="28"/>
                <w:szCs w:val="28"/>
                <w:highlight w:val="none"/>
              </w:rPr>
              <w:t>名称</w:t>
            </w:r>
          </w:p>
        </w:tc>
        <w:tc>
          <w:tcPr>
            <w:tcW w:w="8063" w:type="dxa"/>
            <w:gridSpan w:val="3"/>
            <w:vAlign w:val="top"/>
          </w:tcPr>
          <w:p>
            <w:pPr>
              <w:tabs>
                <w:tab w:val="left" w:pos="2040"/>
              </w:tabs>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云阳早面XXX店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1781" w:type="dxa"/>
            <w:vAlign w:val="center"/>
          </w:tcPr>
          <w:p>
            <w:pPr>
              <w:pStyle w:val="43"/>
              <w:spacing w:before="70" w:line="224" w:lineRule="auto"/>
              <w:jc w:val="center"/>
              <w:rPr>
                <w:rFonts w:hint="eastAsia" w:ascii="方正仿宋_GBK" w:hAnsi="方正仿宋_GBK" w:eastAsia="方正仿宋_GBK" w:cs="方正仿宋_GBK"/>
                <w:spacing w:val="-4"/>
                <w:sz w:val="28"/>
                <w:szCs w:val="28"/>
                <w:highlight w:val="none"/>
                <w:lang w:val="en-US" w:eastAsia="zh-CN"/>
              </w:rPr>
            </w:pPr>
            <w:r>
              <w:rPr>
                <w:rFonts w:hint="eastAsia" w:cs="方正仿宋_GBK"/>
                <w:spacing w:val="-4"/>
                <w:sz w:val="28"/>
                <w:szCs w:val="28"/>
                <w:highlight w:val="none"/>
                <w:lang w:val="en-US" w:eastAsia="zh-CN"/>
              </w:rPr>
              <w:t>店铺</w:t>
            </w:r>
            <w:r>
              <w:rPr>
                <w:rFonts w:hint="eastAsia" w:ascii="方正仿宋_GBK" w:hAnsi="方正仿宋_GBK" w:eastAsia="方正仿宋_GBK" w:cs="方正仿宋_GBK"/>
                <w:spacing w:val="-4"/>
                <w:sz w:val="28"/>
                <w:szCs w:val="28"/>
                <w:highlight w:val="none"/>
              </w:rPr>
              <w:t>地址</w:t>
            </w:r>
          </w:p>
        </w:tc>
        <w:tc>
          <w:tcPr>
            <w:tcW w:w="8063" w:type="dxa"/>
            <w:gridSpan w:val="3"/>
            <w:vAlign w:val="center"/>
          </w:tcPr>
          <w:p>
            <w:pPr>
              <w:jc w:val="both"/>
              <w:rPr>
                <w:rFonts w:hint="eastAsia" w:ascii="方正仿宋_GBK" w:hAnsi="方正仿宋_GBK" w:eastAsia="方正仿宋_GBK" w:cs="方正仿宋_GBK"/>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1781" w:type="dxa"/>
            <w:vAlign w:val="center"/>
          </w:tcPr>
          <w:p>
            <w:pPr>
              <w:pStyle w:val="43"/>
              <w:spacing w:before="70" w:line="224" w:lineRule="auto"/>
              <w:jc w:val="center"/>
              <w:rPr>
                <w:rFonts w:hint="default" w:cs="方正仿宋_GBK"/>
                <w:spacing w:val="-23"/>
                <w:sz w:val="28"/>
                <w:szCs w:val="28"/>
                <w:highlight w:val="none"/>
                <w:lang w:val="en-US" w:eastAsia="zh-CN"/>
              </w:rPr>
            </w:pPr>
            <w:r>
              <w:rPr>
                <w:rFonts w:hint="eastAsia" w:cs="方正仿宋_GBK"/>
                <w:spacing w:val="-4"/>
                <w:sz w:val="28"/>
                <w:szCs w:val="28"/>
                <w:highlight w:val="none"/>
                <w:lang w:val="en-US" w:eastAsia="zh-CN"/>
              </w:rPr>
              <w:t>申报</w:t>
            </w:r>
            <w:r>
              <w:rPr>
                <w:rFonts w:hint="eastAsia" w:ascii="方正仿宋_GBK" w:hAnsi="方正仿宋_GBK" w:eastAsia="方正仿宋_GBK" w:cs="方正仿宋_GBK"/>
                <w:spacing w:val="-4"/>
                <w:sz w:val="28"/>
                <w:szCs w:val="28"/>
                <w:highlight w:val="none"/>
                <w:lang w:val="en-US" w:eastAsia="zh-CN"/>
              </w:rPr>
              <w:t>单位</w:t>
            </w:r>
          </w:p>
        </w:tc>
        <w:tc>
          <w:tcPr>
            <w:tcW w:w="8063" w:type="dxa"/>
            <w:gridSpan w:val="3"/>
            <w:vAlign w:val="center"/>
          </w:tcPr>
          <w:p>
            <w:pPr>
              <w:jc w:val="both"/>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与申报营业执照一致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1781" w:type="dxa"/>
            <w:vAlign w:val="center"/>
          </w:tcPr>
          <w:p>
            <w:pPr>
              <w:pStyle w:val="43"/>
              <w:spacing w:before="70" w:line="224" w:lineRule="auto"/>
              <w:jc w:val="cente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sz w:val="28"/>
                <w:szCs w:val="28"/>
                <w:highlight w:val="none"/>
              </w:rPr>
              <w:t>建设类型</w:t>
            </w:r>
          </w:p>
        </w:tc>
        <w:tc>
          <w:tcPr>
            <w:tcW w:w="3046" w:type="dxa"/>
            <w:vAlign w:val="top"/>
          </w:tcPr>
          <w:p>
            <w:pPr>
              <w:pStyle w:val="43"/>
              <w:spacing w:before="46" w:line="238" w:lineRule="auto"/>
              <w:jc w:val="center"/>
              <w:rPr>
                <w:rFonts w:hint="default" w:ascii="方正仿宋_GBK" w:hAnsi="方正仿宋_GBK" w:eastAsia="方正仿宋_GBK" w:cs="方正仿宋_GBK"/>
                <w:sz w:val="28"/>
                <w:szCs w:val="28"/>
                <w:highlight w:val="none"/>
                <w:lang w:val="en-US" w:eastAsia="zh-CN"/>
              </w:rPr>
            </w:pPr>
            <w:r>
              <w:rPr>
                <w:rFonts w:hint="eastAsia" w:cs="方正仿宋_GBK"/>
                <w:sz w:val="28"/>
                <w:szCs w:val="28"/>
                <w:highlight w:val="none"/>
                <w:lang w:val="en-US" w:eastAsia="zh-CN"/>
              </w:rPr>
              <w:t>云阳早面</w:t>
            </w:r>
            <w:r>
              <w:rPr>
                <w:rFonts w:hint="eastAsia" w:cs="方正仿宋_GBK"/>
                <w:sz w:val="28"/>
                <w:szCs w:val="28"/>
                <w:highlight w:val="none"/>
                <w:lang w:val="en-US" w:eastAsia="zh-CN"/>
              </w:rPr>
              <w:br w:type="textWrapping"/>
            </w:r>
            <w:r>
              <w:rPr>
                <w:rFonts w:hint="eastAsia" w:cs="方正仿宋_GBK"/>
                <w:sz w:val="28"/>
                <w:szCs w:val="28"/>
                <w:highlight w:val="none"/>
                <w:lang w:val="en-US" w:eastAsia="zh-CN"/>
              </w:rPr>
              <w:t>☐餐饮店   ☐面坊</w:t>
            </w:r>
          </w:p>
        </w:tc>
        <w:tc>
          <w:tcPr>
            <w:tcW w:w="1883" w:type="dxa"/>
            <w:vAlign w:val="center"/>
          </w:tcPr>
          <w:p>
            <w:pPr>
              <w:pStyle w:val="43"/>
              <w:spacing w:before="70" w:line="224" w:lineRule="auto"/>
              <w:jc w:val="center"/>
              <w:rPr>
                <w:rFonts w:hint="eastAsia" w:ascii="方正仿宋_GBK" w:hAnsi="方正仿宋_GBK" w:eastAsia="方正仿宋_GBK" w:cs="方正仿宋_GBK"/>
                <w:sz w:val="28"/>
                <w:szCs w:val="28"/>
                <w:highlight w:val="none"/>
              </w:rPr>
            </w:pPr>
            <w:r>
              <w:rPr>
                <w:rFonts w:hint="eastAsia" w:cs="方正仿宋_GBK"/>
                <w:spacing w:val="-8"/>
                <w:sz w:val="28"/>
                <w:szCs w:val="28"/>
                <w:highlight w:val="none"/>
                <w:lang w:val="en-US" w:eastAsia="zh-CN"/>
              </w:rPr>
              <w:t>升级建设</w:t>
            </w:r>
            <w:r>
              <w:rPr>
                <w:rFonts w:hint="eastAsia" w:ascii="方正仿宋_GBK" w:hAnsi="方正仿宋_GBK" w:eastAsia="方正仿宋_GBK" w:cs="方正仿宋_GBK"/>
                <w:spacing w:val="-8"/>
                <w:sz w:val="28"/>
                <w:szCs w:val="28"/>
                <w:highlight w:val="none"/>
              </w:rPr>
              <w:t>周期</w:t>
            </w:r>
          </w:p>
        </w:tc>
        <w:tc>
          <w:tcPr>
            <w:tcW w:w="3134" w:type="dxa"/>
            <w:vAlign w:val="center"/>
          </w:tcPr>
          <w:p>
            <w:pPr>
              <w:pStyle w:val="43"/>
              <w:spacing w:before="70" w:line="224" w:lineRule="auto"/>
              <w:ind w:left="234"/>
              <w:jc w:val="center"/>
              <w:rPr>
                <w:rFonts w:hint="eastAsia" w:ascii="方正仿宋_GBK" w:hAnsi="方正仿宋_GBK" w:eastAsia="方正仿宋_GBK" w:cs="方正仿宋_GBK"/>
                <w:sz w:val="28"/>
                <w:szCs w:val="28"/>
                <w:highlight w:val="none"/>
              </w:rPr>
            </w:pPr>
            <w:r>
              <w:rPr>
                <w:rFonts w:hint="default" w:ascii="Times New Roman" w:hAnsi="Times New Roman" w:eastAsia="方正仿宋_GBK" w:cs="Times New Roman"/>
                <w:color w:val="auto"/>
                <w:kern w:val="0"/>
                <w:sz w:val="28"/>
                <w:szCs w:val="28"/>
                <w:highlight w:val="none"/>
                <w:lang w:val="en-US" w:eastAsia="zh-CN" w:bidi="ar"/>
              </w:rPr>
              <w:t>202</w:t>
            </w:r>
            <w:r>
              <w:rPr>
                <w:rFonts w:hint="default" w:ascii="Times New Roman" w:hAnsi="Times New Roman" w:cs="Times New Roman"/>
                <w:color w:val="auto"/>
                <w:kern w:val="0"/>
                <w:sz w:val="28"/>
                <w:szCs w:val="28"/>
                <w:highlight w:val="none"/>
                <w:lang w:val="en-US" w:eastAsia="zh-CN" w:bidi="ar"/>
              </w:rPr>
              <w:t>5</w:t>
            </w:r>
            <w:r>
              <w:rPr>
                <w:rFonts w:hint="default" w:ascii="Times New Roman" w:hAnsi="Times New Roman" w:eastAsia="方正仿宋_GBK" w:cs="Times New Roman"/>
                <w:color w:val="auto"/>
                <w:kern w:val="0"/>
                <w:sz w:val="28"/>
                <w:szCs w:val="28"/>
                <w:highlight w:val="none"/>
                <w:lang w:val="en-US" w:eastAsia="zh-CN" w:bidi="ar"/>
              </w:rPr>
              <w:t>年</w:t>
            </w:r>
            <w:r>
              <w:rPr>
                <w:rFonts w:hint="default" w:ascii="Times New Roman" w:hAnsi="Times New Roman" w:cs="Times New Roman"/>
                <w:color w:val="auto"/>
                <w:kern w:val="0"/>
                <w:sz w:val="28"/>
                <w:szCs w:val="28"/>
                <w:highlight w:val="none"/>
                <w:lang w:val="en-US" w:eastAsia="zh-CN" w:bidi="ar"/>
              </w:rPr>
              <w:t>X</w:t>
            </w:r>
            <w:r>
              <w:rPr>
                <w:rFonts w:hint="default" w:ascii="Times New Roman" w:hAnsi="Times New Roman" w:eastAsia="方正仿宋_GBK" w:cs="Times New Roman"/>
                <w:color w:val="auto"/>
                <w:kern w:val="0"/>
                <w:sz w:val="28"/>
                <w:szCs w:val="28"/>
                <w:highlight w:val="none"/>
                <w:lang w:val="en-US" w:eastAsia="zh-CN" w:bidi="ar"/>
              </w:rPr>
              <w:t>月</w:t>
            </w:r>
            <w:r>
              <w:rPr>
                <w:rFonts w:hint="eastAsia" w:ascii="Times New Roman" w:hAnsi="Times New Roman" w:cs="Times New Roman"/>
                <w:color w:val="auto"/>
                <w:kern w:val="0"/>
                <w:sz w:val="28"/>
                <w:szCs w:val="28"/>
                <w:highlight w:val="none"/>
                <w:lang w:val="en-US" w:eastAsia="zh-CN" w:bidi="ar"/>
              </w:rPr>
              <w:t>—</w:t>
            </w:r>
            <w:r>
              <w:rPr>
                <w:rFonts w:hint="default" w:ascii="Times New Roman" w:hAnsi="Times New Roman" w:eastAsia="方正仿宋_GBK" w:cs="Times New Roman"/>
                <w:color w:val="auto"/>
                <w:kern w:val="0"/>
                <w:sz w:val="28"/>
                <w:szCs w:val="28"/>
                <w:highlight w:val="none"/>
                <w:lang w:val="en-US" w:eastAsia="zh-CN" w:bidi="ar"/>
              </w:rPr>
              <w:t>202</w:t>
            </w:r>
            <w:r>
              <w:rPr>
                <w:rFonts w:hint="default" w:ascii="Times New Roman" w:hAnsi="Times New Roman" w:cs="Times New Roman"/>
                <w:color w:val="auto"/>
                <w:kern w:val="0"/>
                <w:sz w:val="28"/>
                <w:szCs w:val="28"/>
                <w:highlight w:val="none"/>
                <w:lang w:val="en-US" w:eastAsia="zh-CN" w:bidi="ar"/>
              </w:rPr>
              <w:t>5</w:t>
            </w:r>
            <w:r>
              <w:rPr>
                <w:rFonts w:hint="default" w:ascii="Times New Roman" w:hAnsi="Times New Roman" w:eastAsia="方正仿宋_GBK" w:cs="Times New Roman"/>
                <w:color w:val="auto"/>
                <w:kern w:val="0"/>
                <w:sz w:val="28"/>
                <w:szCs w:val="28"/>
                <w:highlight w:val="none"/>
                <w:lang w:val="en-US" w:eastAsia="zh-CN" w:bidi="ar"/>
              </w:rPr>
              <w:t>年</w:t>
            </w:r>
            <w:r>
              <w:rPr>
                <w:rFonts w:hint="default" w:ascii="Times New Roman" w:hAnsi="Times New Roman" w:cs="Times New Roman"/>
                <w:color w:val="auto"/>
                <w:kern w:val="0"/>
                <w:sz w:val="28"/>
                <w:szCs w:val="28"/>
                <w:highlight w:val="none"/>
                <w:lang w:val="en-US" w:eastAsia="zh-CN" w:bidi="ar"/>
              </w:rPr>
              <w:t>X</w:t>
            </w:r>
            <w:r>
              <w:rPr>
                <w:rFonts w:hint="default" w:ascii="Times New Roman" w:hAnsi="Times New Roman" w:eastAsia="方正仿宋_GBK" w:cs="Times New Roman"/>
                <w:color w:val="auto"/>
                <w:kern w:val="0"/>
                <w:sz w:val="28"/>
                <w:szCs w:val="28"/>
                <w:highlight w:val="none"/>
                <w:lang w:val="en-US" w:eastAsia="zh-CN" w:bidi="ar"/>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jc w:val="center"/>
        </w:trPr>
        <w:tc>
          <w:tcPr>
            <w:tcW w:w="1781" w:type="dxa"/>
            <w:vAlign w:val="center"/>
          </w:tcPr>
          <w:p>
            <w:pPr>
              <w:pStyle w:val="43"/>
              <w:spacing w:before="70" w:line="224" w:lineRule="auto"/>
              <w:jc w:val="center"/>
              <w:rPr>
                <w:rFonts w:hint="default" w:ascii="方正仿宋_GBK" w:hAnsi="方正仿宋_GBK" w:eastAsia="方正仿宋_GBK" w:cs="方正仿宋_GBK"/>
                <w:spacing w:val="-4"/>
                <w:sz w:val="28"/>
                <w:szCs w:val="28"/>
                <w:highlight w:val="none"/>
                <w:lang w:val="en-US" w:eastAsia="zh-CN"/>
              </w:rPr>
            </w:pPr>
            <w:r>
              <w:rPr>
                <w:rFonts w:hint="eastAsia" w:cs="方正仿宋_GBK"/>
                <w:spacing w:val="-4"/>
                <w:sz w:val="28"/>
                <w:szCs w:val="28"/>
                <w:highlight w:val="none"/>
                <w:lang w:val="en-US" w:eastAsia="zh-CN"/>
              </w:rPr>
              <w:t>投资金额</w:t>
            </w:r>
          </w:p>
        </w:tc>
        <w:tc>
          <w:tcPr>
            <w:tcW w:w="3046" w:type="dxa"/>
            <w:vAlign w:val="top"/>
          </w:tcPr>
          <w:p>
            <w:pPr>
              <w:pStyle w:val="43"/>
              <w:spacing w:before="46" w:line="238" w:lineRule="auto"/>
              <w:jc w:val="both"/>
              <w:rPr>
                <w:rFonts w:hint="eastAsia" w:cs="方正仿宋_GBK"/>
                <w:sz w:val="28"/>
                <w:szCs w:val="28"/>
                <w:highlight w:val="none"/>
                <w:lang w:val="en-US" w:eastAsia="zh-CN"/>
              </w:rPr>
            </w:pPr>
          </w:p>
        </w:tc>
        <w:tc>
          <w:tcPr>
            <w:tcW w:w="1883" w:type="dxa"/>
            <w:vAlign w:val="center"/>
          </w:tcPr>
          <w:p>
            <w:pPr>
              <w:pStyle w:val="43"/>
              <w:spacing w:before="70" w:line="224" w:lineRule="auto"/>
              <w:jc w:val="center"/>
              <w:rPr>
                <w:rFonts w:hint="default" w:ascii="方正仿宋_GBK" w:hAnsi="方正仿宋_GBK" w:eastAsia="方正仿宋_GBK" w:cs="方正仿宋_GBK"/>
                <w:spacing w:val="-8"/>
                <w:sz w:val="28"/>
                <w:szCs w:val="28"/>
                <w:highlight w:val="none"/>
                <w:lang w:val="en-US" w:eastAsia="zh-CN"/>
              </w:rPr>
            </w:pPr>
            <w:r>
              <w:rPr>
                <w:rFonts w:hint="eastAsia" w:cs="方正仿宋_GBK"/>
                <w:spacing w:val="-8"/>
                <w:sz w:val="28"/>
                <w:szCs w:val="28"/>
                <w:highlight w:val="none"/>
                <w:lang w:val="en-US" w:eastAsia="zh-CN"/>
              </w:rPr>
              <w:t>申请补助金额</w:t>
            </w:r>
          </w:p>
        </w:tc>
        <w:tc>
          <w:tcPr>
            <w:tcW w:w="3134" w:type="dxa"/>
            <w:vAlign w:val="center"/>
          </w:tcPr>
          <w:p>
            <w:pPr>
              <w:pStyle w:val="43"/>
              <w:spacing w:before="70" w:line="224" w:lineRule="auto"/>
              <w:ind w:left="234"/>
              <w:jc w:val="center"/>
              <w:rPr>
                <w:rFonts w:hint="default" w:ascii="Times New Roman" w:hAnsi="Times New Roman" w:eastAsia="方正仿宋_GBK" w:cs="Times New Roman"/>
                <w:color w:val="auto"/>
                <w:kern w:val="0"/>
                <w:sz w:val="28"/>
                <w:szCs w:val="28"/>
                <w:highlight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3" w:hRule="atLeast"/>
          <w:jc w:val="center"/>
        </w:trPr>
        <w:tc>
          <w:tcPr>
            <w:tcW w:w="1781" w:type="dxa"/>
            <w:vAlign w:val="center"/>
          </w:tcPr>
          <w:p>
            <w:pPr>
              <w:pStyle w:val="43"/>
              <w:spacing w:before="113" w:line="234" w:lineRule="auto"/>
              <w:ind w:left="197"/>
              <w:rPr>
                <w:rFonts w:hint="default" w:ascii="方正仿宋_GBK" w:hAnsi="方正仿宋_GBK" w:eastAsia="方正仿宋_GBK" w:cs="方正仿宋_GBK"/>
                <w:spacing w:val="5"/>
                <w:sz w:val="28"/>
                <w:szCs w:val="28"/>
                <w:highlight w:val="none"/>
                <w:lang w:val="en-US" w:eastAsia="zh-CN"/>
              </w:rPr>
            </w:pPr>
            <w:r>
              <w:rPr>
                <w:rFonts w:hint="eastAsia" w:cs="方正仿宋_GBK"/>
                <w:spacing w:val="5"/>
                <w:sz w:val="28"/>
                <w:szCs w:val="28"/>
                <w:highlight w:val="none"/>
                <w:lang w:val="en-US" w:eastAsia="zh-CN"/>
              </w:rPr>
              <w:t>建设内容</w:t>
            </w:r>
          </w:p>
        </w:tc>
        <w:tc>
          <w:tcPr>
            <w:tcW w:w="8063" w:type="dxa"/>
            <w:gridSpan w:val="3"/>
            <w:vAlign w:val="center"/>
          </w:tcPr>
          <w:p>
            <w:pPr>
              <w:pStyle w:val="43"/>
              <w:spacing w:before="16" w:line="224" w:lineRule="auto"/>
              <w:ind w:left="480" w:leftChars="150" w:right="170" w:firstLine="518" w:firstLineChars="185"/>
              <w:rPr>
                <w:rFonts w:hint="default" w:cs="方正仿宋_GBK"/>
                <w:sz w:val="28"/>
                <w:szCs w:val="28"/>
                <w:highlight w:val="none"/>
                <w:lang w:val="en-US" w:eastAsia="zh-CN"/>
              </w:rPr>
            </w:pPr>
            <w:r>
              <w:rPr>
                <w:rFonts w:hint="default" w:ascii="Times New Roman" w:hAnsi="Times New Roman" w:cs="Times New Roman"/>
                <w:sz w:val="28"/>
                <w:szCs w:val="28"/>
                <w:highlight w:val="none"/>
                <w:lang w:val="en-US" w:eastAsia="zh-CN"/>
              </w:rPr>
              <w:t>完成云阳早面标准店店招、文化墙、面食美食展示展销区、XXX等建设改造。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7" w:hRule="atLeast"/>
          <w:jc w:val="center"/>
        </w:trPr>
        <w:tc>
          <w:tcPr>
            <w:tcW w:w="1781" w:type="dxa"/>
            <w:vAlign w:val="center"/>
          </w:tcPr>
          <w:p>
            <w:pPr>
              <w:pStyle w:val="43"/>
              <w:spacing w:before="113" w:line="234" w:lineRule="auto"/>
              <w:ind w:left="197"/>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5"/>
                <w:sz w:val="28"/>
                <w:szCs w:val="28"/>
                <w:highlight w:val="none"/>
              </w:rPr>
              <w:t>验收结论</w:t>
            </w:r>
          </w:p>
        </w:tc>
        <w:tc>
          <w:tcPr>
            <w:tcW w:w="8063" w:type="dxa"/>
            <w:gridSpan w:val="3"/>
            <w:vAlign w:val="center"/>
          </w:tcPr>
          <w:p>
            <w:pPr>
              <w:pStyle w:val="43"/>
              <w:spacing w:before="16" w:line="224" w:lineRule="auto"/>
              <w:ind w:left="480" w:leftChars="150" w:right="170" w:firstLine="518" w:firstLineChars="185"/>
              <w:rPr>
                <w:rFonts w:hint="default" w:ascii="方正仿宋_GBK" w:hAnsi="方正仿宋_GBK" w:eastAsia="方正仿宋_GBK" w:cs="方正仿宋_GBK"/>
                <w:sz w:val="28"/>
                <w:szCs w:val="28"/>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4" w:hRule="atLeast"/>
          <w:jc w:val="center"/>
        </w:trPr>
        <w:tc>
          <w:tcPr>
            <w:tcW w:w="1781" w:type="dxa"/>
            <w:vAlign w:val="center"/>
          </w:tcPr>
          <w:p>
            <w:pPr>
              <w:pStyle w:val="43"/>
              <w:spacing w:before="113" w:line="238" w:lineRule="auto"/>
              <w:ind w:left="206"/>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3"/>
                <w:sz w:val="28"/>
                <w:szCs w:val="28"/>
                <w:highlight w:val="none"/>
              </w:rPr>
              <w:t>签字盖章</w:t>
            </w:r>
          </w:p>
        </w:tc>
        <w:tc>
          <w:tcPr>
            <w:tcW w:w="8063" w:type="dxa"/>
            <w:gridSpan w:val="3"/>
            <w:vAlign w:val="top"/>
          </w:tcPr>
          <w:p>
            <w:pPr>
              <w:pStyle w:val="43"/>
              <w:spacing w:before="116" w:line="239" w:lineRule="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4"/>
                <w:sz w:val="28"/>
                <w:szCs w:val="28"/>
                <w:highlight w:val="none"/>
              </w:rPr>
              <w:t>验收组成员：</w:t>
            </w:r>
            <w:r>
              <w:rPr>
                <w:rFonts w:hint="eastAsia" w:ascii="方正仿宋_GBK" w:hAnsi="方正仿宋_GBK" w:eastAsia="方正仿宋_GBK" w:cs="方正仿宋_GBK"/>
                <w:spacing w:val="2"/>
                <w:sz w:val="28"/>
                <w:szCs w:val="28"/>
                <w:highlight w:val="none"/>
              </w:rPr>
              <w:t xml:space="preserve">                      </w:t>
            </w:r>
            <w:r>
              <w:rPr>
                <w:rFonts w:hint="eastAsia" w:ascii="方正仿宋_GBK" w:hAnsi="方正仿宋_GBK" w:eastAsia="方正仿宋_GBK" w:cs="方正仿宋_GBK"/>
                <w:spacing w:val="4"/>
                <w:sz w:val="28"/>
                <w:szCs w:val="28"/>
                <w:highlight w:val="none"/>
              </w:rPr>
              <w:t>验收时间：</w:t>
            </w:r>
          </w:p>
          <w:p>
            <w:pPr>
              <w:spacing w:line="291" w:lineRule="auto"/>
              <w:rPr>
                <w:rFonts w:hint="eastAsia" w:ascii="方正仿宋_GBK" w:hAnsi="方正仿宋_GBK" w:eastAsia="方正仿宋_GBK" w:cs="方正仿宋_GBK"/>
                <w:sz w:val="28"/>
                <w:szCs w:val="28"/>
                <w:highlight w:val="none"/>
              </w:rPr>
            </w:pPr>
          </w:p>
          <w:p>
            <w:pPr>
              <w:pStyle w:val="43"/>
              <w:spacing w:before="113" w:line="237" w:lineRule="auto"/>
              <w:jc w:val="both"/>
              <w:rPr>
                <w:rFonts w:hint="eastAsia" w:cs="方正仿宋_GBK"/>
                <w:sz w:val="28"/>
                <w:szCs w:val="28"/>
                <w:highlight w:val="none"/>
                <w:lang w:val="en-US" w:eastAsia="zh-CN"/>
              </w:rPr>
            </w:pPr>
          </w:p>
          <w:p>
            <w:pPr>
              <w:pStyle w:val="43"/>
              <w:spacing w:before="113" w:line="237" w:lineRule="auto"/>
              <w:ind w:firstLine="280" w:firstLineChars="100"/>
              <w:jc w:val="both"/>
              <w:rPr>
                <w:rFonts w:hint="eastAsia" w:cs="方正仿宋_GBK"/>
                <w:sz w:val="28"/>
                <w:szCs w:val="28"/>
                <w:highlight w:val="none"/>
                <w:lang w:val="en-US" w:eastAsia="zh-CN"/>
              </w:rPr>
            </w:pPr>
          </w:p>
          <w:p>
            <w:pPr>
              <w:pStyle w:val="43"/>
              <w:spacing w:before="113" w:line="237" w:lineRule="auto"/>
              <w:ind w:firstLine="280" w:firstLineChars="100"/>
              <w:jc w:val="both"/>
              <w:rPr>
                <w:rFonts w:hint="default" w:ascii="方正仿宋_GBK" w:hAnsi="方正仿宋_GBK" w:eastAsia="方正仿宋_GBK" w:cs="方正仿宋_GBK"/>
                <w:sz w:val="28"/>
                <w:szCs w:val="28"/>
                <w:highlight w:val="none"/>
                <w:lang w:val="en-US" w:eastAsia="zh-CN"/>
              </w:rPr>
            </w:pPr>
            <w:r>
              <w:rPr>
                <w:rFonts w:hint="eastAsia" w:cs="方正仿宋_GBK"/>
                <w:sz w:val="28"/>
                <w:szCs w:val="28"/>
                <w:highlight w:val="none"/>
                <w:lang w:val="en-US" w:eastAsia="zh-CN"/>
              </w:rPr>
              <w:t>所在乡镇/街道</w:t>
            </w:r>
            <w:r>
              <w:rPr>
                <w:rFonts w:hint="eastAsia" w:ascii="方正仿宋_GBK" w:hAnsi="方正仿宋_GBK" w:eastAsia="方正仿宋_GBK" w:cs="方正仿宋_GBK"/>
                <w:sz w:val="28"/>
                <w:szCs w:val="28"/>
                <w:highlight w:val="none"/>
              </w:rPr>
              <w:t>（盖章</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 xml:space="preserve">    </w:t>
            </w:r>
            <w:r>
              <w:rPr>
                <w:rFonts w:hint="eastAsia" w:cs="方正仿宋_GBK"/>
                <w:sz w:val="28"/>
                <w:szCs w:val="28"/>
                <w:highlight w:val="none"/>
                <w:lang w:val="en-US" w:eastAsia="zh-CN"/>
              </w:rPr>
              <w:t xml:space="preserve">  云阳县商务委</w:t>
            </w:r>
            <w:r>
              <w:rPr>
                <w:rFonts w:hint="eastAsia" w:ascii="方正仿宋_GBK" w:hAnsi="方正仿宋_GBK" w:eastAsia="方正仿宋_GBK" w:cs="方正仿宋_GBK"/>
                <w:sz w:val="28"/>
                <w:szCs w:val="28"/>
                <w:highlight w:val="none"/>
              </w:rPr>
              <w:t>（盖章</w:t>
            </w:r>
            <w:r>
              <w:rPr>
                <w:rFonts w:hint="eastAsia" w:ascii="方正仿宋_GBK" w:hAnsi="方正仿宋_GBK" w:eastAsia="方正仿宋_GBK" w:cs="方正仿宋_GBK"/>
                <w:sz w:val="28"/>
                <w:szCs w:val="28"/>
                <w:highlight w:val="none"/>
                <w:lang w:eastAsia="zh-CN"/>
              </w:rPr>
              <w:t>）：</w:t>
            </w:r>
          </w:p>
          <w:p>
            <w:pPr>
              <w:pStyle w:val="43"/>
              <w:spacing w:before="113" w:line="237" w:lineRule="auto"/>
              <w:jc w:val="both"/>
              <w:rPr>
                <w:rFonts w:hint="eastAsia" w:ascii="方正仿宋_GBK" w:hAnsi="方正仿宋_GBK" w:eastAsia="方正仿宋_GBK" w:cs="方正仿宋_GBK"/>
                <w:sz w:val="28"/>
                <w:szCs w:val="28"/>
                <w:highlight w:val="none"/>
                <w:lang w:val="en-US" w:eastAsia="zh-CN"/>
              </w:rPr>
            </w:pPr>
          </w:p>
        </w:tc>
      </w:tr>
    </w:tbl>
    <w:p>
      <w:pPr>
        <w:keepNext w:val="0"/>
        <w:keepLines w:val="0"/>
        <w:pageBreakBefore w:val="0"/>
        <w:widowControl/>
        <w:kinsoku w:val="0"/>
        <w:wordWrap/>
        <w:overflowPunct/>
        <w:topLinePunct w:val="0"/>
        <w:autoSpaceDE w:val="0"/>
        <w:autoSpaceDN w:val="0"/>
        <w:bidi w:val="0"/>
        <w:adjustRightInd w:val="0"/>
        <w:snapToGrid w:val="0"/>
        <w:spacing w:before="260" w:line="20" w:lineRule="exact"/>
        <w:ind w:left="4490" w:right="499" w:hanging="3974"/>
        <w:jc w:val="center"/>
        <w:textAlignment w:val="baseline"/>
        <w:rPr>
          <w:rFonts w:ascii="方正小标宋_GBK" w:hAnsi="方正小标宋_GBK" w:eastAsia="方正小标宋_GBK" w:cs="方正小标宋_GBK"/>
          <w:color w:val="151515"/>
          <w:spacing w:val="6"/>
          <w:sz w:val="10"/>
          <w:szCs w:val="10"/>
          <w:highlight w:val="none"/>
        </w:rPr>
      </w:pPr>
    </w:p>
    <w:p>
      <w:pPr>
        <w:pStyle w:val="21"/>
        <w:rPr>
          <w:rFonts w:hint="eastAsia"/>
          <w:lang w:val="en-US" w:eastAsia="zh-CN"/>
        </w:rPr>
      </w:pPr>
    </w:p>
    <w:p>
      <w:pPr>
        <w:pBdr>
          <w:top w:val="single" w:color="000000" w:sz="12" w:space="1"/>
          <w:bottom w:val="single" w:color="000000" w:sz="12" w:space="1"/>
        </w:pBdr>
        <w:tabs>
          <w:tab w:val="left" w:pos="840"/>
        </w:tabs>
        <w:spacing w:line="500" w:lineRule="exact"/>
        <w:ind w:firstLine="280" w:firstLineChars="100"/>
        <w:rPr>
          <w:rFonts w:hint="default"/>
          <w:lang w:val="en-US" w:eastAsia="zh-CN"/>
        </w:rPr>
      </w:pPr>
      <w:r>
        <w:rPr>
          <w:rFonts w:hint="eastAsia" w:ascii="Times New Roman" w:hAnsi="Times New Roman" w:eastAsia="方正仿宋_GBK" w:cs="Times New Roman"/>
          <w:sz w:val="28"/>
          <w:szCs w:val="28"/>
        </w:rPr>
        <w:t>云阳县商务委员会</w:t>
      </w:r>
      <w:r>
        <w:rPr>
          <w:rFonts w:hint="eastAsia" w:ascii="Times New Roman" w:hAnsi="Times New Roman" w:eastAsia="方正仿宋_GBK" w:cs="Times New Roman"/>
          <w:sz w:val="28"/>
          <w:szCs w:val="28"/>
          <w:lang w:eastAsia="zh-CN"/>
        </w:rPr>
        <w:t>综合科</w:t>
      </w:r>
      <w:r>
        <w:rPr>
          <w:rFonts w:hint="eastAsia"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ascii="Times New Roman" w:hAnsi="Times New Roman" w:eastAsia="方正仿宋_GBK" w:cs="Times New Roman"/>
          <w:sz w:val="28"/>
          <w:szCs w:val="28"/>
        </w:rPr>
        <w:t xml:space="preserve"> </w:t>
      </w:r>
      <w:r>
        <w:rPr>
          <w:rFonts w:hint="eastAsia" w:eastAsia="方正仿宋_GBK" w:cs="Times New Roman"/>
          <w:sz w:val="28"/>
          <w:szCs w:val="28"/>
          <w:lang w:val="en-US" w:eastAsia="zh-CN"/>
        </w:rPr>
        <w:t xml:space="preserve"> </w:t>
      </w:r>
      <w:r>
        <w:rPr>
          <w:rFonts w:hint="eastAsia" w:ascii="Times New Roman" w:hAnsi="Times New Roman" w:eastAsia="宋体" w:cs="Times New Roman"/>
          <w:sz w:val="28"/>
          <w:szCs w:val="28"/>
        </w:rPr>
        <w:t xml:space="preserve"> </w:t>
      </w:r>
      <w:r>
        <w:rPr>
          <w:rFonts w:hint="eastAsia" w:ascii="Times New Roman" w:hAnsi="Times New Roman" w:eastAsia="方正仿宋_GBK" w:cs="Times New Roman"/>
          <w:sz w:val="28"/>
          <w:szCs w:val="28"/>
        </w:rPr>
        <w:t>202</w:t>
      </w:r>
      <w:r>
        <w:rPr>
          <w:rFonts w:hint="eastAsia" w:eastAsia="宋体" w:cs="Times New Roman"/>
          <w:sz w:val="28"/>
          <w:szCs w:val="28"/>
          <w:lang w:val="en-US" w:eastAsia="zh-CN"/>
        </w:rPr>
        <w:t>5</w:t>
      </w:r>
      <w:r>
        <w:rPr>
          <w:rFonts w:hint="eastAsia" w:ascii="Times New Roman" w:hAnsi="Times New Roman" w:eastAsia="方正仿宋_GBK" w:cs="Times New Roman"/>
          <w:sz w:val="28"/>
          <w:szCs w:val="28"/>
        </w:rPr>
        <w:t>年</w:t>
      </w:r>
      <w:r>
        <w:rPr>
          <w:rFonts w:hint="eastAsia" w:eastAsia="方正仿宋_GBK" w:cs="Times New Roman"/>
          <w:sz w:val="28"/>
          <w:szCs w:val="28"/>
          <w:lang w:val="en-US" w:eastAsia="zh-CN"/>
        </w:rPr>
        <w:t>6</w:t>
      </w:r>
      <w:r>
        <w:rPr>
          <w:rFonts w:hint="eastAsia" w:ascii="Times New Roman" w:hAnsi="Times New Roman" w:eastAsia="方正仿宋_GBK" w:cs="Times New Roman"/>
          <w:sz w:val="28"/>
          <w:szCs w:val="28"/>
        </w:rPr>
        <w:t>月</w:t>
      </w:r>
      <w:r>
        <w:rPr>
          <w:rFonts w:hint="eastAsia" w:eastAsia="方正仿宋_GBK" w:cs="Times New Roman"/>
          <w:sz w:val="28"/>
          <w:szCs w:val="28"/>
          <w:lang w:val="en-US" w:eastAsia="zh-CN"/>
        </w:rPr>
        <w:t>16</w:t>
      </w:r>
      <w:r>
        <w:rPr>
          <w:rFonts w:hint="eastAsia" w:ascii="Times New Roman" w:hAnsi="Times New Roman" w:eastAsia="方正仿宋_GBK" w:cs="Times New Roman"/>
          <w:sz w:val="28"/>
          <w:szCs w:val="28"/>
        </w:rPr>
        <w:t>日印发</w:t>
      </w:r>
      <w:r>
        <w:rPr>
          <w:rFonts w:hint="eastAsia"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p>
    <w:sectPr>
      <w:headerReference r:id="rId9" w:type="default"/>
      <w:footerReference r:id="rId10" w:type="default"/>
      <w:pgSz w:w="11906" w:h="16838"/>
      <w:pgMar w:top="2098" w:right="1531" w:bottom="1985" w:left="1531" w:header="1191" w:footer="1247" w:gutter="0"/>
      <w:pgNumType w:fmt="decimal"/>
      <w:cols w:space="720" w:num="1"/>
      <w:docGrid w:linePitch="5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方正大标宋简体">
    <w:altName w:val="Times New Roman"/>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tabs>
                              <w:tab w:val="center" w:pos="4153"/>
                              <w:tab w:val="right" w:pos="8306"/>
                            </w:tabs>
                            <w:ind w:left="320" w:leftChars="100" w:right="320" w:right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0WrDzrEBAABRAwAADgAAAAAAAAABACAAAAA0AQAAZHJzL2Uyb0RvYy54&#10;bWxQSwUGAAAAAAYABgBZAQAAVwUAAAAA&#10;">
              <v:fill on="f" focussize="0,0"/>
              <v:stroke on="f"/>
              <v:imagedata o:title=""/>
              <o:lock v:ext="edit" aspectratio="f"/>
              <v:textbox inset="0mm,0mm,0mm,0mm" style="mso-fit-shape-to-text:t;">
                <w:txbxContent>
                  <w:p>
                    <w:pPr>
                      <w:tabs>
                        <w:tab w:val="center" w:pos="4153"/>
                        <w:tab w:val="right" w:pos="8306"/>
                      </w:tabs>
                      <w:ind w:left="320" w:leftChars="100" w:right="320" w:rightChars="1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eastAsia="方正仿宋_GBK"/>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-137795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0.8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70iQgtUAAAAIAQAADwAAAAAAAAABACAAAAA4AAAAZHJzL2Rvd25yZXYueG1sUEsB&#10;AhQAFAAAAAgAh07iQJr9w04bAgAAKQQAAA4AAAAAAAAAAQAgAAAAOgEAAGRycy9lMm9Eb2MueG1s&#10;UEsFBgAAAAAGAAYAWQEAAMc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EC7C2"/>
    <w:multiLevelType w:val="singleLevel"/>
    <w:tmpl w:val="E9CEC7C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58"/>
  <w:drawingGridVerticalSpacing w:val="256"/>
  <w:displayHorizontalDrawingGridEvery w:val="1"/>
  <w:displayVerticalDrawingGridEvery w:val="1"/>
  <w:noPunctuationKerning w:val="true"/>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iYmExZmRjM2ExOGE2ZjI1ODlmMDhkZDIzNzY3YzkifQ=="/>
  </w:docVars>
  <w:rsids>
    <w:rsidRoot w:val="00172A27"/>
    <w:rsid w:val="000011F5"/>
    <w:rsid w:val="0000136D"/>
    <w:rsid w:val="0000162E"/>
    <w:rsid w:val="0000747B"/>
    <w:rsid w:val="00007DCA"/>
    <w:rsid w:val="00010DAD"/>
    <w:rsid w:val="00013993"/>
    <w:rsid w:val="00014CA0"/>
    <w:rsid w:val="000165D8"/>
    <w:rsid w:val="00016B58"/>
    <w:rsid w:val="000170C3"/>
    <w:rsid w:val="00017628"/>
    <w:rsid w:val="00023F18"/>
    <w:rsid w:val="00031AAE"/>
    <w:rsid w:val="000321CA"/>
    <w:rsid w:val="000353E0"/>
    <w:rsid w:val="000365D9"/>
    <w:rsid w:val="00036A90"/>
    <w:rsid w:val="000373A9"/>
    <w:rsid w:val="0004050F"/>
    <w:rsid w:val="0004254D"/>
    <w:rsid w:val="000435BC"/>
    <w:rsid w:val="0005297D"/>
    <w:rsid w:val="00053223"/>
    <w:rsid w:val="00053532"/>
    <w:rsid w:val="00054EC3"/>
    <w:rsid w:val="00055EDB"/>
    <w:rsid w:val="00061717"/>
    <w:rsid w:val="00061E51"/>
    <w:rsid w:val="00063B33"/>
    <w:rsid w:val="00064E7E"/>
    <w:rsid w:val="00066034"/>
    <w:rsid w:val="00070F2B"/>
    <w:rsid w:val="00072035"/>
    <w:rsid w:val="000752A7"/>
    <w:rsid w:val="00076792"/>
    <w:rsid w:val="00081F6B"/>
    <w:rsid w:val="0008201D"/>
    <w:rsid w:val="0008213E"/>
    <w:rsid w:val="00086449"/>
    <w:rsid w:val="00087375"/>
    <w:rsid w:val="000914FB"/>
    <w:rsid w:val="00094989"/>
    <w:rsid w:val="000959B8"/>
    <w:rsid w:val="000A1105"/>
    <w:rsid w:val="000A19F3"/>
    <w:rsid w:val="000A1BBD"/>
    <w:rsid w:val="000A40DA"/>
    <w:rsid w:val="000A5D8A"/>
    <w:rsid w:val="000A7027"/>
    <w:rsid w:val="000B0E58"/>
    <w:rsid w:val="000B32AD"/>
    <w:rsid w:val="000B4ED4"/>
    <w:rsid w:val="000B545B"/>
    <w:rsid w:val="000B6AFF"/>
    <w:rsid w:val="000B6FFD"/>
    <w:rsid w:val="000B7FC4"/>
    <w:rsid w:val="000C3EBD"/>
    <w:rsid w:val="000C4B70"/>
    <w:rsid w:val="000C5328"/>
    <w:rsid w:val="000C5842"/>
    <w:rsid w:val="000C7BAD"/>
    <w:rsid w:val="000D4ADE"/>
    <w:rsid w:val="000D6323"/>
    <w:rsid w:val="000E2A9D"/>
    <w:rsid w:val="000E5128"/>
    <w:rsid w:val="000E55FD"/>
    <w:rsid w:val="000E5745"/>
    <w:rsid w:val="000E7DDF"/>
    <w:rsid w:val="000F416A"/>
    <w:rsid w:val="000F50E1"/>
    <w:rsid w:val="000F55AD"/>
    <w:rsid w:val="00102866"/>
    <w:rsid w:val="00103D39"/>
    <w:rsid w:val="00105183"/>
    <w:rsid w:val="001059B7"/>
    <w:rsid w:val="001064AA"/>
    <w:rsid w:val="00111809"/>
    <w:rsid w:val="001134A8"/>
    <w:rsid w:val="00115CD1"/>
    <w:rsid w:val="00121022"/>
    <w:rsid w:val="001221BA"/>
    <w:rsid w:val="001265D6"/>
    <w:rsid w:val="00126789"/>
    <w:rsid w:val="00127212"/>
    <w:rsid w:val="00127FE0"/>
    <w:rsid w:val="00130D31"/>
    <w:rsid w:val="00135C71"/>
    <w:rsid w:val="0013646E"/>
    <w:rsid w:val="00136E70"/>
    <w:rsid w:val="0014242C"/>
    <w:rsid w:val="00142D9B"/>
    <w:rsid w:val="00142ED4"/>
    <w:rsid w:val="0014370C"/>
    <w:rsid w:val="00145326"/>
    <w:rsid w:val="001456EA"/>
    <w:rsid w:val="001477AA"/>
    <w:rsid w:val="0015456C"/>
    <w:rsid w:val="001614E2"/>
    <w:rsid w:val="001628F5"/>
    <w:rsid w:val="001672BB"/>
    <w:rsid w:val="00170E06"/>
    <w:rsid w:val="00170E58"/>
    <w:rsid w:val="00172A27"/>
    <w:rsid w:val="0017306E"/>
    <w:rsid w:val="001745E8"/>
    <w:rsid w:val="001749FF"/>
    <w:rsid w:val="00176D6A"/>
    <w:rsid w:val="0017703E"/>
    <w:rsid w:val="001772DD"/>
    <w:rsid w:val="00177CFF"/>
    <w:rsid w:val="00183AC3"/>
    <w:rsid w:val="0018595A"/>
    <w:rsid w:val="0019191E"/>
    <w:rsid w:val="0019353B"/>
    <w:rsid w:val="00193EC3"/>
    <w:rsid w:val="00194BCD"/>
    <w:rsid w:val="0019644F"/>
    <w:rsid w:val="00196B0D"/>
    <w:rsid w:val="0019767E"/>
    <w:rsid w:val="001A50FD"/>
    <w:rsid w:val="001A5C69"/>
    <w:rsid w:val="001B02DA"/>
    <w:rsid w:val="001B5F7B"/>
    <w:rsid w:val="001C080C"/>
    <w:rsid w:val="001C1274"/>
    <w:rsid w:val="001C2BC6"/>
    <w:rsid w:val="001C4550"/>
    <w:rsid w:val="001C734B"/>
    <w:rsid w:val="001D1126"/>
    <w:rsid w:val="001D36B7"/>
    <w:rsid w:val="001D3CFB"/>
    <w:rsid w:val="001D7ECE"/>
    <w:rsid w:val="001E05AC"/>
    <w:rsid w:val="001E2D3B"/>
    <w:rsid w:val="001E6047"/>
    <w:rsid w:val="001F7A97"/>
    <w:rsid w:val="00202D76"/>
    <w:rsid w:val="002105CB"/>
    <w:rsid w:val="002132AD"/>
    <w:rsid w:val="0021585B"/>
    <w:rsid w:val="0021596B"/>
    <w:rsid w:val="00216B28"/>
    <w:rsid w:val="002174DF"/>
    <w:rsid w:val="00225492"/>
    <w:rsid w:val="002258EC"/>
    <w:rsid w:val="00226E1B"/>
    <w:rsid w:val="00233966"/>
    <w:rsid w:val="00236366"/>
    <w:rsid w:val="002369AF"/>
    <w:rsid w:val="002370A8"/>
    <w:rsid w:val="00242880"/>
    <w:rsid w:val="00245D8E"/>
    <w:rsid w:val="002501F0"/>
    <w:rsid w:val="002506DB"/>
    <w:rsid w:val="00251ACF"/>
    <w:rsid w:val="00253497"/>
    <w:rsid w:val="00254308"/>
    <w:rsid w:val="0025773E"/>
    <w:rsid w:val="0026230A"/>
    <w:rsid w:val="00262547"/>
    <w:rsid w:val="00264BEE"/>
    <w:rsid w:val="0026656C"/>
    <w:rsid w:val="00267724"/>
    <w:rsid w:val="00274280"/>
    <w:rsid w:val="00275F56"/>
    <w:rsid w:val="00280A5A"/>
    <w:rsid w:val="002835DD"/>
    <w:rsid w:val="00286A4B"/>
    <w:rsid w:val="00286A94"/>
    <w:rsid w:val="00290C04"/>
    <w:rsid w:val="002928DD"/>
    <w:rsid w:val="002A1CCB"/>
    <w:rsid w:val="002A2CFC"/>
    <w:rsid w:val="002A3426"/>
    <w:rsid w:val="002A6275"/>
    <w:rsid w:val="002B32F3"/>
    <w:rsid w:val="002B3FC2"/>
    <w:rsid w:val="002B60AB"/>
    <w:rsid w:val="002C0FAD"/>
    <w:rsid w:val="002C4DD1"/>
    <w:rsid w:val="002C6081"/>
    <w:rsid w:val="002D3DD7"/>
    <w:rsid w:val="002E5FAB"/>
    <w:rsid w:val="002E7941"/>
    <w:rsid w:val="002E7BA6"/>
    <w:rsid w:val="002F13A5"/>
    <w:rsid w:val="002F1E48"/>
    <w:rsid w:val="002F4F96"/>
    <w:rsid w:val="0030029A"/>
    <w:rsid w:val="00302D10"/>
    <w:rsid w:val="00304398"/>
    <w:rsid w:val="003152EB"/>
    <w:rsid w:val="003154E6"/>
    <w:rsid w:val="00316905"/>
    <w:rsid w:val="00321322"/>
    <w:rsid w:val="003223D6"/>
    <w:rsid w:val="00332463"/>
    <w:rsid w:val="00332BF5"/>
    <w:rsid w:val="00334BC2"/>
    <w:rsid w:val="00337A9E"/>
    <w:rsid w:val="003408C9"/>
    <w:rsid w:val="0034509A"/>
    <w:rsid w:val="003475EB"/>
    <w:rsid w:val="003552A6"/>
    <w:rsid w:val="00361726"/>
    <w:rsid w:val="00373901"/>
    <w:rsid w:val="00373DDC"/>
    <w:rsid w:val="0038344B"/>
    <w:rsid w:val="003847C9"/>
    <w:rsid w:val="00387577"/>
    <w:rsid w:val="003A248F"/>
    <w:rsid w:val="003A31BB"/>
    <w:rsid w:val="003A3909"/>
    <w:rsid w:val="003A4A91"/>
    <w:rsid w:val="003A5370"/>
    <w:rsid w:val="003A7302"/>
    <w:rsid w:val="003A7FF9"/>
    <w:rsid w:val="003B0432"/>
    <w:rsid w:val="003B1A89"/>
    <w:rsid w:val="003B1FB4"/>
    <w:rsid w:val="003B426E"/>
    <w:rsid w:val="003B513E"/>
    <w:rsid w:val="003C1406"/>
    <w:rsid w:val="003C2BBD"/>
    <w:rsid w:val="003C4911"/>
    <w:rsid w:val="003C51C3"/>
    <w:rsid w:val="003D0EE6"/>
    <w:rsid w:val="003D2380"/>
    <w:rsid w:val="003D3064"/>
    <w:rsid w:val="003D313F"/>
    <w:rsid w:val="003D48A9"/>
    <w:rsid w:val="003D65DB"/>
    <w:rsid w:val="003D7F4F"/>
    <w:rsid w:val="003E1BAD"/>
    <w:rsid w:val="003E2300"/>
    <w:rsid w:val="003E575E"/>
    <w:rsid w:val="003F0668"/>
    <w:rsid w:val="003F4A3B"/>
    <w:rsid w:val="003F7CD6"/>
    <w:rsid w:val="004026EA"/>
    <w:rsid w:val="00407AD8"/>
    <w:rsid w:val="00407BE0"/>
    <w:rsid w:val="00410B9C"/>
    <w:rsid w:val="00411ECF"/>
    <w:rsid w:val="004146C3"/>
    <w:rsid w:val="004330B2"/>
    <w:rsid w:val="004354BE"/>
    <w:rsid w:val="004374A4"/>
    <w:rsid w:val="00437E48"/>
    <w:rsid w:val="00441C45"/>
    <w:rsid w:val="0044222A"/>
    <w:rsid w:val="00443C88"/>
    <w:rsid w:val="00444F91"/>
    <w:rsid w:val="00450752"/>
    <w:rsid w:val="004511B9"/>
    <w:rsid w:val="00453C43"/>
    <w:rsid w:val="00456126"/>
    <w:rsid w:val="00456B5D"/>
    <w:rsid w:val="00460962"/>
    <w:rsid w:val="004620FE"/>
    <w:rsid w:val="004631BB"/>
    <w:rsid w:val="004664F6"/>
    <w:rsid w:val="00467C6F"/>
    <w:rsid w:val="00467E24"/>
    <w:rsid w:val="00473667"/>
    <w:rsid w:val="004805B3"/>
    <w:rsid w:val="0048123F"/>
    <w:rsid w:val="00481642"/>
    <w:rsid w:val="00481A79"/>
    <w:rsid w:val="004842B1"/>
    <w:rsid w:val="00485C8B"/>
    <w:rsid w:val="004876CC"/>
    <w:rsid w:val="00493EDF"/>
    <w:rsid w:val="00496B18"/>
    <w:rsid w:val="00497269"/>
    <w:rsid w:val="004A29CA"/>
    <w:rsid w:val="004B01E8"/>
    <w:rsid w:val="004B04FB"/>
    <w:rsid w:val="004C0B68"/>
    <w:rsid w:val="004C497E"/>
    <w:rsid w:val="004C4DE8"/>
    <w:rsid w:val="004C5062"/>
    <w:rsid w:val="004C7495"/>
    <w:rsid w:val="004D0120"/>
    <w:rsid w:val="004D02E5"/>
    <w:rsid w:val="004D0A6F"/>
    <w:rsid w:val="004D186B"/>
    <w:rsid w:val="004D65A3"/>
    <w:rsid w:val="004E0D4B"/>
    <w:rsid w:val="004E0FF5"/>
    <w:rsid w:val="004E29DC"/>
    <w:rsid w:val="004E5713"/>
    <w:rsid w:val="004E7058"/>
    <w:rsid w:val="004E79C1"/>
    <w:rsid w:val="004F2A5E"/>
    <w:rsid w:val="004F7A71"/>
    <w:rsid w:val="005031F9"/>
    <w:rsid w:val="00505F80"/>
    <w:rsid w:val="00506594"/>
    <w:rsid w:val="005117E5"/>
    <w:rsid w:val="00511F2E"/>
    <w:rsid w:val="005131FA"/>
    <w:rsid w:val="00513E90"/>
    <w:rsid w:val="005149AD"/>
    <w:rsid w:val="00515607"/>
    <w:rsid w:val="0051702A"/>
    <w:rsid w:val="0051761F"/>
    <w:rsid w:val="005205D4"/>
    <w:rsid w:val="00522BF9"/>
    <w:rsid w:val="00522D03"/>
    <w:rsid w:val="00526404"/>
    <w:rsid w:val="00526474"/>
    <w:rsid w:val="005267C9"/>
    <w:rsid w:val="00533D92"/>
    <w:rsid w:val="00535AC9"/>
    <w:rsid w:val="0053605F"/>
    <w:rsid w:val="00540974"/>
    <w:rsid w:val="005411E8"/>
    <w:rsid w:val="00542D75"/>
    <w:rsid w:val="00545656"/>
    <w:rsid w:val="0055346F"/>
    <w:rsid w:val="00553FDC"/>
    <w:rsid w:val="00554589"/>
    <w:rsid w:val="005574CC"/>
    <w:rsid w:val="00563A2D"/>
    <w:rsid w:val="00564042"/>
    <w:rsid w:val="00564560"/>
    <w:rsid w:val="0056460A"/>
    <w:rsid w:val="0056492E"/>
    <w:rsid w:val="00564B04"/>
    <w:rsid w:val="00564D6D"/>
    <w:rsid w:val="0056629D"/>
    <w:rsid w:val="00570B13"/>
    <w:rsid w:val="005722E2"/>
    <w:rsid w:val="0057326C"/>
    <w:rsid w:val="00573845"/>
    <w:rsid w:val="005830A5"/>
    <w:rsid w:val="00583D51"/>
    <w:rsid w:val="00585399"/>
    <w:rsid w:val="00587937"/>
    <w:rsid w:val="00590F7E"/>
    <w:rsid w:val="005917BB"/>
    <w:rsid w:val="00594E5F"/>
    <w:rsid w:val="00597374"/>
    <w:rsid w:val="005A0BB6"/>
    <w:rsid w:val="005A6659"/>
    <w:rsid w:val="005B0EC3"/>
    <w:rsid w:val="005B4C46"/>
    <w:rsid w:val="005B6873"/>
    <w:rsid w:val="005C6ACF"/>
    <w:rsid w:val="005D248E"/>
    <w:rsid w:val="005D3345"/>
    <w:rsid w:val="005D352A"/>
    <w:rsid w:val="005D4272"/>
    <w:rsid w:val="005D48D9"/>
    <w:rsid w:val="005D6F9A"/>
    <w:rsid w:val="005D738A"/>
    <w:rsid w:val="005D7B4F"/>
    <w:rsid w:val="005E08CD"/>
    <w:rsid w:val="005E50D7"/>
    <w:rsid w:val="005E77EA"/>
    <w:rsid w:val="005F040B"/>
    <w:rsid w:val="005F2994"/>
    <w:rsid w:val="005F2DB8"/>
    <w:rsid w:val="005F4485"/>
    <w:rsid w:val="00601CA3"/>
    <w:rsid w:val="00602403"/>
    <w:rsid w:val="006028FE"/>
    <w:rsid w:val="00604D62"/>
    <w:rsid w:val="0060591A"/>
    <w:rsid w:val="00607B1B"/>
    <w:rsid w:val="00611A41"/>
    <w:rsid w:val="00611F14"/>
    <w:rsid w:val="006122BD"/>
    <w:rsid w:val="006155C8"/>
    <w:rsid w:val="00615D3B"/>
    <w:rsid w:val="006254F4"/>
    <w:rsid w:val="0063000E"/>
    <w:rsid w:val="00634C35"/>
    <w:rsid w:val="00635A1A"/>
    <w:rsid w:val="00636CD8"/>
    <w:rsid w:val="006423E0"/>
    <w:rsid w:val="00643966"/>
    <w:rsid w:val="00645095"/>
    <w:rsid w:val="00645671"/>
    <w:rsid w:val="006468A9"/>
    <w:rsid w:val="006511B4"/>
    <w:rsid w:val="0065571D"/>
    <w:rsid w:val="00664E2E"/>
    <w:rsid w:val="006660AA"/>
    <w:rsid w:val="006678CD"/>
    <w:rsid w:val="00671212"/>
    <w:rsid w:val="006727FB"/>
    <w:rsid w:val="00673CF9"/>
    <w:rsid w:val="00673D7C"/>
    <w:rsid w:val="00680485"/>
    <w:rsid w:val="006816D4"/>
    <w:rsid w:val="0068429C"/>
    <w:rsid w:val="006866F5"/>
    <w:rsid w:val="0069359D"/>
    <w:rsid w:val="00697101"/>
    <w:rsid w:val="006A3CA9"/>
    <w:rsid w:val="006A49CD"/>
    <w:rsid w:val="006A49E2"/>
    <w:rsid w:val="006A7D51"/>
    <w:rsid w:val="006B0750"/>
    <w:rsid w:val="006B13BC"/>
    <w:rsid w:val="006B49DD"/>
    <w:rsid w:val="006B646E"/>
    <w:rsid w:val="006C48F5"/>
    <w:rsid w:val="006C65A9"/>
    <w:rsid w:val="006C700A"/>
    <w:rsid w:val="006C7377"/>
    <w:rsid w:val="006C7C88"/>
    <w:rsid w:val="006D3453"/>
    <w:rsid w:val="006D49C3"/>
    <w:rsid w:val="006D4F74"/>
    <w:rsid w:val="006D590E"/>
    <w:rsid w:val="006E046D"/>
    <w:rsid w:val="006E3331"/>
    <w:rsid w:val="006E3AA1"/>
    <w:rsid w:val="006E409A"/>
    <w:rsid w:val="006F026A"/>
    <w:rsid w:val="006F2DFD"/>
    <w:rsid w:val="006F52F6"/>
    <w:rsid w:val="00702727"/>
    <w:rsid w:val="00705114"/>
    <w:rsid w:val="00705D8C"/>
    <w:rsid w:val="00710D9C"/>
    <w:rsid w:val="007137B8"/>
    <w:rsid w:val="007141D8"/>
    <w:rsid w:val="00716673"/>
    <w:rsid w:val="00717B58"/>
    <w:rsid w:val="00717E42"/>
    <w:rsid w:val="00720690"/>
    <w:rsid w:val="00720A19"/>
    <w:rsid w:val="00720B22"/>
    <w:rsid w:val="00721BE3"/>
    <w:rsid w:val="00722F41"/>
    <w:rsid w:val="007268F9"/>
    <w:rsid w:val="0073113A"/>
    <w:rsid w:val="00732BE8"/>
    <w:rsid w:val="0073463D"/>
    <w:rsid w:val="007356F7"/>
    <w:rsid w:val="00735E2A"/>
    <w:rsid w:val="00736D03"/>
    <w:rsid w:val="00744AD8"/>
    <w:rsid w:val="007549C2"/>
    <w:rsid w:val="00757CD3"/>
    <w:rsid w:val="007614DA"/>
    <w:rsid w:val="007623B8"/>
    <w:rsid w:val="00763EB2"/>
    <w:rsid w:val="0076441B"/>
    <w:rsid w:val="00764D4C"/>
    <w:rsid w:val="00773D09"/>
    <w:rsid w:val="0077402B"/>
    <w:rsid w:val="0077540D"/>
    <w:rsid w:val="007759BA"/>
    <w:rsid w:val="007771CB"/>
    <w:rsid w:val="007814EB"/>
    <w:rsid w:val="007853A1"/>
    <w:rsid w:val="00796726"/>
    <w:rsid w:val="007A0B9D"/>
    <w:rsid w:val="007A44F4"/>
    <w:rsid w:val="007A48ED"/>
    <w:rsid w:val="007B28BF"/>
    <w:rsid w:val="007B3E83"/>
    <w:rsid w:val="007B4938"/>
    <w:rsid w:val="007B5C7F"/>
    <w:rsid w:val="007B6192"/>
    <w:rsid w:val="007B62BF"/>
    <w:rsid w:val="007B74BD"/>
    <w:rsid w:val="007C0923"/>
    <w:rsid w:val="007C7119"/>
    <w:rsid w:val="007D1D89"/>
    <w:rsid w:val="007D5015"/>
    <w:rsid w:val="007D7136"/>
    <w:rsid w:val="007E0F75"/>
    <w:rsid w:val="007E10FA"/>
    <w:rsid w:val="007E2515"/>
    <w:rsid w:val="007E4A8D"/>
    <w:rsid w:val="007E6331"/>
    <w:rsid w:val="007E7806"/>
    <w:rsid w:val="007F0D77"/>
    <w:rsid w:val="007F402F"/>
    <w:rsid w:val="007F4CC2"/>
    <w:rsid w:val="007F614C"/>
    <w:rsid w:val="008040AD"/>
    <w:rsid w:val="00804525"/>
    <w:rsid w:val="00805242"/>
    <w:rsid w:val="008053BA"/>
    <w:rsid w:val="00810075"/>
    <w:rsid w:val="00810EF7"/>
    <w:rsid w:val="008112E0"/>
    <w:rsid w:val="00811676"/>
    <w:rsid w:val="00812D5A"/>
    <w:rsid w:val="00815578"/>
    <w:rsid w:val="0082141F"/>
    <w:rsid w:val="0082264E"/>
    <w:rsid w:val="008226CB"/>
    <w:rsid w:val="00822DEE"/>
    <w:rsid w:val="0082469C"/>
    <w:rsid w:val="00825134"/>
    <w:rsid w:val="00826198"/>
    <w:rsid w:val="00826A00"/>
    <w:rsid w:val="00827F3B"/>
    <w:rsid w:val="00834415"/>
    <w:rsid w:val="00834FD0"/>
    <w:rsid w:val="00836335"/>
    <w:rsid w:val="008410FB"/>
    <w:rsid w:val="008455A1"/>
    <w:rsid w:val="0084627C"/>
    <w:rsid w:val="008463EC"/>
    <w:rsid w:val="00853624"/>
    <w:rsid w:val="00855370"/>
    <w:rsid w:val="00863AB9"/>
    <w:rsid w:val="008741A6"/>
    <w:rsid w:val="00874A2D"/>
    <w:rsid w:val="00876534"/>
    <w:rsid w:val="008829B2"/>
    <w:rsid w:val="00885F8F"/>
    <w:rsid w:val="008863A3"/>
    <w:rsid w:val="00887769"/>
    <w:rsid w:val="008917FA"/>
    <w:rsid w:val="00891A91"/>
    <w:rsid w:val="008961A9"/>
    <w:rsid w:val="008A3630"/>
    <w:rsid w:val="008A4516"/>
    <w:rsid w:val="008A7A55"/>
    <w:rsid w:val="008B1928"/>
    <w:rsid w:val="008B43D6"/>
    <w:rsid w:val="008B49EE"/>
    <w:rsid w:val="008B51E8"/>
    <w:rsid w:val="008C7475"/>
    <w:rsid w:val="008D1B90"/>
    <w:rsid w:val="008D39E0"/>
    <w:rsid w:val="008D4623"/>
    <w:rsid w:val="008D6422"/>
    <w:rsid w:val="008D6A88"/>
    <w:rsid w:val="008D7A56"/>
    <w:rsid w:val="008E03E6"/>
    <w:rsid w:val="008E1EA6"/>
    <w:rsid w:val="008E37FC"/>
    <w:rsid w:val="008E409A"/>
    <w:rsid w:val="008F0B38"/>
    <w:rsid w:val="008F58BF"/>
    <w:rsid w:val="008F6449"/>
    <w:rsid w:val="00900509"/>
    <w:rsid w:val="009020A9"/>
    <w:rsid w:val="00904270"/>
    <w:rsid w:val="00905281"/>
    <w:rsid w:val="00906D74"/>
    <w:rsid w:val="009103A1"/>
    <w:rsid w:val="00923FAE"/>
    <w:rsid w:val="0092470A"/>
    <w:rsid w:val="00924A7A"/>
    <w:rsid w:val="00925579"/>
    <w:rsid w:val="00925602"/>
    <w:rsid w:val="00926380"/>
    <w:rsid w:val="00926D3C"/>
    <w:rsid w:val="009272FA"/>
    <w:rsid w:val="009274E7"/>
    <w:rsid w:val="00937452"/>
    <w:rsid w:val="00945861"/>
    <w:rsid w:val="0095017F"/>
    <w:rsid w:val="0095122C"/>
    <w:rsid w:val="00952437"/>
    <w:rsid w:val="009607C8"/>
    <w:rsid w:val="00961D11"/>
    <w:rsid w:val="00964F4D"/>
    <w:rsid w:val="00965197"/>
    <w:rsid w:val="00975148"/>
    <w:rsid w:val="0097544A"/>
    <w:rsid w:val="00981F0F"/>
    <w:rsid w:val="00985BD8"/>
    <w:rsid w:val="00987C36"/>
    <w:rsid w:val="0099221F"/>
    <w:rsid w:val="009938CF"/>
    <w:rsid w:val="0099736A"/>
    <w:rsid w:val="009A0572"/>
    <w:rsid w:val="009A2E4A"/>
    <w:rsid w:val="009A56B9"/>
    <w:rsid w:val="009A5AE9"/>
    <w:rsid w:val="009A61AE"/>
    <w:rsid w:val="009B3D6E"/>
    <w:rsid w:val="009B4DD6"/>
    <w:rsid w:val="009B5A01"/>
    <w:rsid w:val="009C1DC6"/>
    <w:rsid w:val="009C1FAF"/>
    <w:rsid w:val="009C53BB"/>
    <w:rsid w:val="009D3A0E"/>
    <w:rsid w:val="009D7151"/>
    <w:rsid w:val="009E0584"/>
    <w:rsid w:val="009E5087"/>
    <w:rsid w:val="009E6045"/>
    <w:rsid w:val="009E6BC1"/>
    <w:rsid w:val="009F3009"/>
    <w:rsid w:val="009F3579"/>
    <w:rsid w:val="009F4696"/>
    <w:rsid w:val="009F57AF"/>
    <w:rsid w:val="009F662E"/>
    <w:rsid w:val="009F7EF4"/>
    <w:rsid w:val="00A04A61"/>
    <w:rsid w:val="00A04BAD"/>
    <w:rsid w:val="00A04C7E"/>
    <w:rsid w:val="00A065AB"/>
    <w:rsid w:val="00A06826"/>
    <w:rsid w:val="00A07A7C"/>
    <w:rsid w:val="00A11BCF"/>
    <w:rsid w:val="00A11CD6"/>
    <w:rsid w:val="00A13EFC"/>
    <w:rsid w:val="00A1472C"/>
    <w:rsid w:val="00A218F3"/>
    <w:rsid w:val="00A2602E"/>
    <w:rsid w:val="00A262F3"/>
    <w:rsid w:val="00A26323"/>
    <w:rsid w:val="00A272B8"/>
    <w:rsid w:val="00A30F13"/>
    <w:rsid w:val="00A327CC"/>
    <w:rsid w:val="00A329DB"/>
    <w:rsid w:val="00A34851"/>
    <w:rsid w:val="00A35333"/>
    <w:rsid w:val="00A35FFF"/>
    <w:rsid w:val="00A3750A"/>
    <w:rsid w:val="00A40A7E"/>
    <w:rsid w:val="00A40D78"/>
    <w:rsid w:val="00A41A17"/>
    <w:rsid w:val="00A41A74"/>
    <w:rsid w:val="00A4539F"/>
    <w:rsid w:val="00A45F51"/>
    <w:rsid w:val="00A60351"/>
    <w:rsid w:val="00A60CBB"/>
    <w:rsid w:val="00A6189E"/>
    <w:rsid w:val="00A63066"/>
    <w:rsid w:val="00A63A41"/>
    <w:rsid w:val="00A6514B"/>
    <w:rsid w:val="00A772E0"/>
    <w:rsid w:val="00A77320"/>
    <w:rsid w:val="00A80287"/>
    <w:rsid w:val="00A81390"/>
    <w:rsid w:val="00A81DCA"/>
    <w:rsid w:val="00A8579F"/>
    <w:rsid w:val="00A95200"/>
    <w:rsid w:val="00A97037"/>
    <w:rsid w:val="00A970C5"/>
    <w:rsid w:val="00A97342"/>
    <w:rsid w:val="00AA1F8C"/>
    <w:rsid w:val="00AA2177"/>
    <w:rsid w:val="00AA3B70"/>
    <w:rsid w:val="00AA5471"/>
    <w:rsid w:val="00AA6882"/>
    <w:rsid w:val="00AB1891"/>
    <w:rsid w:val="00AB594D"/>
    <w:rsid w:val="00AB5D1B"/>
    <w:rsid w:val="00AC1684"/>
    <w:rsid w:val="00AC3EB7"/>
    <w:rsid w:val="00AD05FB"/>
    <w:rsid w:val="00AD1C0A"/>
    <w:rsid w:val="00AD28F3"/>
    <w:rsid w:val="00AD36EB"/>
    <w:rsid w:val="00AD7366"/>
    <w:rsid w:val="00AE02D3"/>
    <w:rsid w:val="00AE25D6"/>
    <w:rsid w:val="00AE2A03"/>
    <w:rsid w:val="00AE2F2C"/>
    <w:rsid w:val="00AE58DC"/>
    <w:rsid w:val="00AF1CB9"/>
    <w:rsid w:val="00B004CD"/>
    <w:rsid w:val="00B01139"/>
    <w:rsid w:val="00B01738"/>
    <w:rsid w:val="00B049FC"/>
    <w:rsid w:val="00B050CC"/>
    <w:rsid w:val="00B0734D"/>
    <w:rsid w:val="00B1070E"/>
    <w:rsid w:val="00B128E0"/>
    <w:rsid w:val="00B131AA"/>
    <w:rsid w:val="00B21733"/>
    <w:rsid w:val="00B30C9E"/>
    <w:rsid w:val="00B31024"/>
    <w:rsid w:val="00B313CB"/>
    <w:rsid w:val="00B328D4"/>
    <w:rsid w:val="00B33C7F"/>
    <w:rsid w:val="00B35787"/>
    <w:rsid w:val="00B376A9"/>
    <w:rsid w:val="00B403E4"/>
    <w:rsid w:val="00B4568E"/>
    <w:rsid w:val="00B46078"/>
    <w:rsid w:val="00B47E98"/>
    <w:rsid w:val="00B51903"/>
    <w:rsid w:val="00B56DF4"/>
    <w:rsid w:val="00B6254C"/>
    <w:rsid w:val="00B625DC"/>
    <w:rsid w:val="00B6364B"/>
    <w:rsid w:val="00B65543"/>
    <w:rsid w:val="00B70005"/>
    <w:rsid w:val="00B70807"/>
    <w:rsid w:val="00B70E8E"/>
    <w:rsid w:val="00B717D9"/>
    <w:rsid w:val="00B7517F"/>
    <w:rsid w:val="00B77344"/>
    <w:rsid w:val="00B82245"/>
    <w:rsid w:val="00B84671"/>
    <w:rsid w:val="00B90262"/>
    <w:rsid w:val="00B91B59"/>
    <w:rsid w:val="00B92C35"/>
    <w:rsid w:val="00B931B6"/>
    <w:rsid w:val="00B939C0"/>
    <w:rsid w:val="00B9404E"/>
    <w:rsid w:val="00B95700"/>
    <w:rsid w:val="00BA281B"/>
    <w:rsid w:val="00BA2D69"/>
    <w:rsid w:val="00BA35A9"/>
    <w:rsid w:val="00BA5B21"/>
    <w:rsid w:val="00BA6598"/>
    <w:rsid w:val="00BA6DE5"/>
    <w:rsid w:val="00BC0A93"/>
    <w:rsid w:val="00BC33A5"/>
    <w:rsid w:val="00BC34C7"/>
    <w:rsid w:val="00BC4CC1"/>
    <w:rsid w:val="00BE553C"/>
    <w:rsid w:val="00BE7A49"/>
    <w:rsid w:val="00BF0BA7"/>
    <w:rsid w:val="00BF2441"/>
    <w:rsid w:val="00BF2A64"/>
    <w:rsid w:val="00C00131"/>
    <w:rsid w:val="00C01A57"/>
    <w:rsid w:val="00C022E9"/>
    <w:rsid w:val="00C160C9"/>
    <w:rsid w:val="00C16AB0"/>
    <w:rsid w:val="00C17EF1"/>
    <w:rsid w:val="00C25AE3"/>
    <w:rsid w:val="00C33381"/>
    <w:rsid w:val="00C353C9"/>
    <w:rsid w:val="00C37022"/>
    <w:rsid w:val="00C440BD"/>
    <w:rsid w:val="00C45937"/>
    <w:rsid w:val="00C469DB"/>
    <w:rsid w:val="00C5133A"/>
    <w:rsid w:val="00C52163"/>
    <w:rsid w:val="00C524CD"/>
    <w:rsid w:val="00C570F6"/>
    <w:rsid w:val="00C57367"/>
    <w:rsid w:val="00C639FD"/>
    <w:rsid w:val="00C6402A"/>
    <w:rsid w:val="00C64E42"/>
    <w:rsid w:val="00C6524A"/>
    <w:rsid w:val="00C67398"/>
    <w:rsid w:val="00C72791"/>
    <w:rsid w:val="00C73520"/>
    <w:rsid w:val="00C812CB"/>
    <w:rsid w:val="00C81BE4"/>
    <w:rsid w:val="00C83F1A"/>
    <w:rsid w:val="00C91C62"/>
    <w:rsid w:val="00C91DB3"/>
    <w:rsid w:val="00C9521C"/>
    <w:rsid w:val="00C953BA"/>
    <w:rsid w:val="00CA06A5"/>
    <w:rsid w:val="00CA1A56"/>
    <w:rsid w:val="00CA540D"/>
    <w:rsid w:val="00CA6A7F"/>
    <w:rsid w:val="00CB00BE"/>
    <w:rsid w:val="00CB1E58"/>
    <w:rsid w:val="00CB2B25"/>
    <w:rsid w:val="00CB2BFE"/>
    <w:rsid w:val="00CB357C"/>
    <w:rsid w:val="00CB4DCE"/>
    <w:rsid w:val="00CB63DA"/>
    <w:rsid w:val="00CB75D8"/>
    <w:rsid w:val="00CB7C01"/>
    <w:rsid w:val="00CC031E"/>
    <w:rsid w:val="00CC2A4E"/>
    <w:rsid w:val="00CC338B"/>
    <w:rsid w:val="00CC367C"/>
    <w:rsid w:val="00CC3844"/>
    <w:rsid w:val="00CC3C5F"/>
    <w:rsid w:val="00CC4D33"/>
    <w:rsid w:val="00CC64A0"/>
    <w:rsid w:val="00CD233C"/>
    <w:rsid w:val="00CD434D"/>
    <w:rsid w:val="00CD499A"/>
    <w:rsid w:val="00CD52E1"/>
    <w:rsid w:val="00CD5624"/>
    <w:rsid w:val="00CD7391"/>
    <w:rsid w:val="00CD7E37"/>
    <w:rsid w:val="00CE0CDD"/>
    <w:rsid w:val="00CE117C"/>
    <w:rsid w:val="00CE2B94"/>
    <w:rsid w:val="00CE2F2D"/>
    <w:rsid w:val="00CE30F4"/>
    <w:rsid w:val="00CE41D8"/>
    <w:rsid w:val="00CE60CC"/>
    <w:rsid w:val="00CE7B59"/>
    <w:rsid w:val="00CF068F"/>
    <w:rsid w:val="00CF19B6"/>
    <w:rsid w:val="00D00D47"/>
    <w:rsid w:val="00D018F1"/>
    <w:rsid w:val="00D0200E"/>
    <w:rsid w:val="00D03F3B"/>
    <w:rsid w:val="00D04CD3"/>
    <w:rsid w:val="00D057E8"/>
    <w:rsid w:val="00D07326"/>
    <w:rsid w:val="00D10966"/>
    <w:rsid w:val="00D10D70"/>
    <w:rsid w:val="00D14655"/>
    <w:rsid w:val="00D15285"/>
    <w:rsid w:val="00D16405"/>
    <w:rsid w:val="00D21A4F"/>
    <w:rsid w:val="00D22453"/>
    <w:rsid w:val="00D230B4"/>
    <w:rsid w:val="00D2373E"/>
    <w:rsid w:val="00D238B6"/>
    <w:rsid w:val="00D24DBC"/>
    <w:rsid w:val="00D26E88"/>
    <w:rsid w:val="00D27EBB"/>
    <w:rsid w:val="00D32A62"/>
    <w:rsid w:val="00D33027"/>
    <w:rsid w:val="00D358C5"/>
    <w:rsid w:val="00D35FEB"/>
    <w:rsid w:val="00D40AB1"/>
    <w:rsid w:val="00D44CE6"/>
    <w:rsid w:val="00D51028"/>
    <w:rsid w:val="00D545E4"/>
    <w:rsid w:val="00D6030B"/>
    <w:rsid w:val="00D603CE"/>
    <w:rsid w:val="00D657FF"/>
    <w:rsid w:val="00D70688"/>
    <w:rsid w:val="00D7087D"/>
    <w:rsid w:val="00D7219F"/>
    <w:rsid w:val="00D75F1E"/>
    <w:rsid w:val="00D7611A"/>
    <w:rsid w:val="00D7680B"/>
    <w:rsid w:val="00D80978"/>
    <w:rsid w:val="00D8135B"/>
    <w:rsid w:val="00D81CFC"/>
    <w:rsid w:val="00D82B3A"/>
    <w:rsid w:val="00D837D5"/>
    <w:rsid w:val="00D849B7"/>
    <w:rsid w:val="00D872CA"/>
    <w:rsid w:val="00D902FC"/>
    <w:rsid w:val="00D912C7"/>
    <w:rsid w:val="00D95CA2"/>
    <w:rsid w:val="00D96AEF"/>
    <w:rsid w:val="00DA0AA4"/>
    <w:rsid w:val="00DA1996"/>
    <w:rsid w:val="00DA359D"/>
    <w:rsid w:val="00DA60EF"/>
    <w:rsid w:val="00DA72F2"/>
    <w:rsid w:val="00DB0948"/>
    <w:rsid w:val="00DB2688"/>
    <w:rsid w:val="00DB3D94"/>
    <w:rsid w:val="00DB40CE"/>
    <w:rsid w:val="00DC2604"/>
    <w:rsid w:val="00DC3D44"/>
    <w:rsid w:val="00DD3F79"/>
    <w:rsid w:val="00DD4CE8"/>
    <w:rsid w:val="00DD602E"/>
    <w:rsid w:val="00DE1290"/>
    <w:rsid w:val="00DE5701"/>
    <w:rsid w:val="00DE5A72"/>
    <w:rsid w:val="00DF14FC"/>
    <w:rsid w:val="00DF1F76"/>
    <w:rsid w:val="00DF461B"/>
    <w:rsid w:val="00DF4AE2"/>
    <w:rsid w:val="00DF685C"/>
    <w:rsid w:val="00E04612"/>
    <w:rsid w:val="00E115F3"/>
    <w:rsid w:val="00E12835"/>
    <w:rsid w:val="00E16121"/>
    <w:rsid w:val="00E214AA"/>
    <w:rsid w:val="00E22D43"/>
    <w:rsid w:val="00E2652E"/>
    <w:rsid w:val="00E26D07"/>
    <w:rsid w:val="00E30D25"/>
    <w:rsid w:val="00E315E9"/>
    <w:rsid w:val="00E32C1A"/>
    <w:rsid w:val="00E364F0"/>
    <w:rsid w:val="00E40CE2"/>
    <w:rsid w:val="00E410B5"/>
    <w:rsid w:val="00E50E7C"/>
    <w:rsid w:val="00E54CC5"/>
    <w:rsid w:val="00E55612"/>
    <w:rsid w:val="00E558B1"/>
    <w:rsid w:val="00E61184"/>
    <w:rsid w:val="00E66476"/>
    <w:rsid w:val="00E67295"/>
    <w:rsid w:val="00E70456"/>
    <w:rsid w:val="00E7134A"/>
    <w:rsid w:val="00E74164"/>
    <w:rsid w:val="00E75389"/>
    <w:rsid w:val="00E772D0"/>
    <w:rsid w:val="00E7767C"/>
    <w:rsid w:val="00E80663"/>
    <w:rsid w:val="00E81EF0"/>
    <w:rsid w:val="00E8280C"/>
    <w:rsid w:val="00E84834"/>
    <w:rsid w:val="00E85211"/>
    <w:rsid w:val="00E8585E"/>
    <w:rsid w:val="00E90187"/>
    <w:rsid w:val="00E90969"/>
    <w:rsid w:val="00E94582"/>
    <w:rsid w:val="00E96ED0"/>
    <w:rsid w:val="00EA2520"/>
    <w:rsid w:val="00EA2DD7"/>
    <w:rsid w:val="00EA39FC"/>
    <w:rsid w:val="00EA6571"/>
    <w:rsid w:val="00EA6B4D"/>
    <w:rsid w:val="00EA754F"/>
    <w:rsid w:val="00EA7B0E"/>
    <w:rsid w:val="00EB1333"/>
    <w:rsid w:val="00EB2322"/>
    <w:rsid w:val="00EB5CE4"/>
    <w:rsid w:val="00EC17D8"/>
    <w:rsid w:val="00EC4A23"/>
    <w:rsid w:val="00EC7785"/>
    <w:rsid w:val="00ED467C"/>
    <w:rsid w:val="00ED4BAB"/>
    <w:rsid w:val="00ED5E0B"/>
    <w:rsid w:val="00ED781C"/>
    <w:rsid w:val="00EE0FA8"/>
    <w:rsid w:val="00EE203F"/>
    <w:rsid w:val="00EE29CF"/>
    <w:rsid w:val="00EE51B6"/>
    <w:rsid w:val="00EE527F"/>
    <w:rsid w:val="00EE6982"/>
    <w:rsid w:val="00EF1D81"/>
    <w:rsid w:val="00EF2B26"/>
    <w:rsid w:val="00EF2EFE"/>
    <w:rsid w:val="00EF3311"/>
    <w:rsid w:val="00EF618B"/>
    <w:rsid w:val="00EF7F3B"/>
    <w:rsid w:val="00F00787"/>
    <w:rsid w:val="00F0251C"/>
    <w:rsid w:val="00F07790"/>
    <w:rsid w:val="00F11848"/>
    <w:rsid w:val="00F12431"/>
    <w:rsid w:val="00F30447"/>
    <w:rsid w:val="00F31DE4"/>
    <w:rsid w:val="00F31FA7"/>
    <w:rsid w:val="00F32A98"/>
    <w:rsid w:val="00F36561"/>
    <w:rsid w:val="00F37772"/>
    <w:rsid w:val="00F42FF0"/>
    <w:rsid w:val="00F5342C"/>
    <w:rsid w:val="00F5595A"/>
    <w:rsid w:val="00F56AA5"/>
    <w:rsid w:val="00F63B11"/>
    <w:rsid w:val="00F6487D"/>
    <w:rsid w:val="00F64F31"/>
    <w:rsid w:val="00F65CC3"/>
    <w:rsid w:val="00F66A50"/>
    <w:rsid w:val="00F70496"/>
    <w:rsid w:val="00F73F1B"/>
    <w:rsid w:val="00F7486E"/>
    <w:rsid w:val="00F77E10"/>
    <w:rsid w:val="00F80E82"/>
    <w:rsid w:val="00F81C48"/>
    <w:rsid w:val="00F824FC"/>
    <w:rsid w:val="00F82838"/>
    <w:rsid w:val="00F855E3"/>
    <w:rsid w:val="00F86219"/>
    <w:rsid w:val="00F8665E"/>
    <w:rsid w:val="00F8671E"/>
    <w:rsid w:val="00F9090D"/>
    <w:rsid w:val="00F921F4"/>
    <w:rsid w:val="00F93AEB"/>
    <w:rsid w:val="00F93F91"/>
    <w:rsid w:val="00F94B43"/>
    <w:rsid w:val="00F9639D"/>
    <w:rsid w:val="00F97D7A"/>
    <w:rsid w:val="00FA0270"/>
    <w:rsid w:val="00FA3AEB"/>
    <w:rsid w:val="00FA5289"/>
    <w:rsid w:val="00FA6C3E"/>
    <w:rsid w:val="00FB30F5"/>
    <w:rsid w:val="00FB5A8B"/>
    <w:rsid w:val="00FB6E73"/>
    <w:rsid w:val="00FD1B13"/>
    <w:rsid w:val="00FD5653"/>
    <w:rsid w:val="00FD7ED6"/>
    <w:rsid w:val="00FF4B1C"/>
    <w:rsid w:val="00FF5162"/>
    <w:rsid w:val="00FF53DA"/>
    <w:rsid w:val="00FF63D9"/>
    <w:rsid w:val="00FF7A9F"/>
    <w:rsid w:val="00FF7C88"/>
    <w:rsid w:val="010D427B"/>
    <w:rsid w:val="01533617"/>
    <w:rsid w:val="01D204B7"/>
    <w:rsid w:val="020C4532"/>
    <w:rsid w:val="0217363C"/>
    <w:rsid w:val="02A74B08"/>
    <w:rsid w:val="03511B32"/>
    <w:rsid w:val="035A65E6"/>
    <w:rsid w:val="037E1D09"/>
    <w:rsid w:val="03A8049C"/>
    <w:rsid w:val="03FC6F90"/>
    <w:rsid w:val="04A15406"/>
    <w:rsid w:val="05842832"/>
    <w:rsid w:val="06AD4F6E"/>
    <w:rsid w:val="06B974EF"/>
    <w:rsid w:val="06D61A23"/>
    <w:rsid w:val="070954E4"/>
    <w:rsid w:val="07BD6694"/>
    <w:rsid w:val="07FF78B8"/>
    <w:rsid w:val="084557FE"/>
    <w:rsid w:val="095B3D83"/>
    <w:rsid w:val="09937E4D"/>
    <w:rsid w:val="099874B4"/>
    <w:rsid w:val="09C44D35"/>
    <w:rsid w:val="09CA0D00"/>
    <w:rsid w:val="09FC6C3A"/>
    <w:rsid w:val="0A294FFD"/>
    <w:rsid w:val="0AB008C4"/>
    <w:rsid w:val="0C072FA8"/>
    <w:rsid w:val="0C0B2AE1"/>
    <w:rsid w:val="0C5965C6"/>
    <w:rsid w:val="0C61401B"/>
    <w:rsid w:val="0C927643"/>
    <w:rsid w:val="0CAC7293"/>
    <w:rsid w:val="0CF15D0D"/>
    <w:rsid w:val="0DB076AD"/>
    <w:rsid w:val="0DB273DB"/>
    <w:rsid w:val="0DE24834"/>
    <w:rsid w:val="0E137003"/>
    <w:rsid w:val="0E214B57"/>
    <w:rsid w:val="0EB51761"/>
    <w:rsid w:val="0EB71A0C"/>
    <w:rsid w:val="0F81030D"/>
    <w:rsid w:val="0FA152DA"/>
    <w:rsid w:val="0FA2446D"/>
    <w:rsid w:val="0FF96230"/>
    <w:rsid w:val="1022034A"/>
    <w:rsid w:val="110F3844"/>
    <w:rsid w:val="11333889"/>
    <w:rsid w:val="11BD13A5"/>
    <w:rsid w:val="11E46219"/>
    <w:rsid w:val="125A6BF4"/>
    <w:rsid w:val="12E07268"/>
    <w:rsid w:val="13172421"/>
    <w:rsid w:val="132865E9"/>
    <w:rsid w:val="13B81E24"/>
    <w:rsid w:val="140B464A"/>
    <w:rsid w:val="144742CE"/>
    <w:rsid w:val="14C8036F"/>
    <w:rsid w:val="152354A8"/>
    <w:rsid w:val="156758B0"/>
    <w:rsid w:val="15833816"/>
    <w:rsid w:val="15FB249C"/>
    <w:rsid w:val="16977BAB"/>
    <w:rsid w:val="169E1E12"/>
    <w:rsid w:val="16DD373B"/>
    <w:rsid w:val="172076D1"/>
    <w:rsid w:val="173D5243"/>
    <w:rsid w:val="174340FA"/>
    <w:rsid w:val="17561D2F"/>
    <w:rsid w:val="1788522F"/>
    <w:rsid w:val="18344743"/>
    <w:rsid w:val="18AE70F4"/>
    <w:rsid w:val="18DF42F7"/>
    <w:rsid w:val="1A0538E9"/>
    <w:rsid w:val="1A22449B"/>
    <w:rsid w:val="1A6C7227"/>
    <w:rsid w:val="1AEC4E45"/>
    <w:rsid w:val="1B291859"/>
    <w:rsid w:val="1B3A3A66"/>
    <w:rsid w:val="1BBA5119"/>
    <w:rsid w:val="1C1B3CDF"/>
    <w:rsid w:val="1C2135B5"/>
    <w:rsid w:val="1C952063"/>
    <w:rsid w:val="1CA948B4"/>
    <w:rsid w:val="1CC64420"/>
    <w:rsid w:val="1CD5760E"/>
    <w:rsid w:val="1DA57C41"/>
    <w:rsid w:val="1E432C32"/>
    <w:rsid w:val="1E71092A"/>
    <w:rsid w:val="1E894AE9"/>
    <w:rsid w:val="1ED211A4"/>
    <w:rsid w:val="1ED52622"/>
    <w:rsid w:val="1EF877CB"/>
    <w:rsid w:val="1F1D2E3A"/>
    <w:rsid w:val="1F42113B"/>
    <w:rsid w:val="1FA232A5"/>
    <w:rsid w:val="1FC11E90"/>
    <w:rsid w:val="1FC4337D"/>
    <w:rsid w:val="1FCC03F3"/>
    <w:rsid w:val="1FDC34F4"/>
    <w:rsid w:val="1FEDF562"/>
    <w:rsid w:val="204131A1"/>
    <w:rsid w:val="208D2C99"/>
    <w:rsid w:val="21156B08"/>
    <w:rsid w:val="21173628"/>
    <w:rsid w:val="21A12E3B"/>
    <w:rsid w:val="21C3028A"/>
    <w:rsid w:val="21FB60AB"/>
    <w:rsid w:val="22CD780C"/>
    <w:rsid w:val="22E316B6"/>
    <w:rsid w:val="23183872"/>
    <w:rsid w:val="236D2C2B"/>
    <w:rsid w:val="23BD2F49"/>
    <w:rsid w:val="24766566"/>
    <w:rsid w:val="249F0AF7"/>
    <w:rsid w:val="24AC3395"/>
    <w:rsid w:val="25AB17E9"/>
    <w:rsid w:val="25C27A51"/>
    <w:rsid w:val="25C34BEC"/>
    <w:rsid w:val="25D52D09"/>
    <w:rsid w:val="261455E0"/>
    <w:rsid w:val="26502E61"/>
    <w:rsid w:val="2685203A"/>
    <w:rsid w:val="27A00169"/>
    <w:rsid w:val="27A20817"/>
    <w:rsid w:val="28773986"/>
    <w:rsid w:val="2878528D"/>
    <w:rsid w:val="28C64B8B"/>
    <w:rsid w:val="290C3D66"/>
    <w:rsid w:val="29565F0F"/>
    <w:rsid w:val="29FD45DD"/>
    <w:rsid w:val="2A1A6F3D"/>
    <w:rsid w:val="2A46167F"/>
    <w:rsid w:val="2A5E141B"/>
    <w:rsid w:val="2AA46730"/>
    <w:rsid w:val="2AC60E73"/>
    <w:rsid w:val="2AD90F33"/>
    <w:rsid w:val="2AE62374"/>
    <w:rsid w:val="2AE826A7"/>
    <w:rsid w:val="2B866477"/>
    <w:rsid w:val="2B8A1EA0"/>
    <w:rsid w:val="2C7C5D55"/>
    <w:rsid w:val="2CCD64E8"/>
    <w:rsid w:val="2DB10F85"/>
    <w:rsid w:val="2DB43204"/>
    <w:rsid w:val="2E715920"/>
    <w:rsid w:val="2F78653A"/>
    <w:rsid w:val="2F8A08CC"/>
    <w:rsid w:val="2F9F2F98"/>
    <w:rsid w:val="2FFFC6B0"/>
    <w:rsid w:val="30751371"/>
    <w:rsid w:val="308B1DBF"/>
    <w:rsid w:val="315D0785"/>
    <w:rsid w:val="31FEBC21"/>
    <w:rsid w:val="32285B31"/>
    <w:rsid w:val="325F4C03"/>
    <w:rsid w:val="32A8041A"/>
    <w:rsid w:val="32C24264"/>
    <w:rsid w:val="32E60D27"/>
    <w:rsid w:val="33185FE3"/>
    <w:rsid w:val="33FA52B3"/>
    <w:rsid w:val="34014CC9"/>
    <w:rsid w:val="34FB796B"/>
    <w:rsid w:val="34FF745B"/>
    <w:rsid w:val="35523A2F"/>
    <w:rsid w:val="35B828AF"/>
    <w:rsid w:val="35E634C3"/>
    <w:rsid w:val="36187246"/>
    <w:rsid w:val="366D61CE"/>
    <w:rsid w:val="3777D882"/>
    <w:rsid w:val="37856978"/>
    <w:rsid w:val="37892283"/>
    <w:rsid w:val="38033706"/>
    <w:rsid w:val="386FF58B"/>
    <w:rsid w:val="39741701"/>
    <w:rsid w:val="398C0BE7"/>
    <w:rsid w:val="39A90D1E"/>
    <w:rsid w:val="3A684CA0"/>
    <w:rsid w:val="3AB584FB"/>
    <w:rsid w:val="3AC0668E"/>
    <w:rsid w:val="3AEF7196"/>
    <w:rsid w:val="3B3A34CF"/>
    <w:rsid w:val="3B3D6B39"/>
    <w:rsid w:val="3B7C72E8"/>
    <w:rsid w:val="3B7D557D"/>
    <w:rsid w:val="3B8406BA"/>
    <w:rsid w:val="3BAE5D6F"/>
    <w:rsid w:val="3BDD7DCA"/>
    <w:rsid w:val="3BF709B7"/>
    <w:rsid w:val="3C7F886F"/>
    <w:rsid w:val="3C9D39E1"/>
    <w:rsid w:val="3D052D1B"/>
    <w:rsid w:val="3D10108C"/>
    <w:rsid w:val="3D1C2486"/>
    <w:rsid w:val="3D3A47A5"/>
    <w:rsid w:val="3DCB25D0"/>
    <w:rsid w:val="3DCC00F6"/>
    <w:rsid w:val="3EE576C2"/>
    <w:rsid w:val="3F4F3FDA"/>
    <w:rsid w:val="3F7AAE0A"/>
    <w:rsid w:val="3F7FAD2A"/>
    <w:rsid w:val="3FA428EA"/>
    <w:rsid w:val="3FB13A48"/>
    <w:rsid w:val="403B7121"/>
    <w:rsid w:val="408A432C"/>
    <w:rsid w:val="41523936"/>
    <w:rsid w:val="422624CB"/>
    <w:rsid w:val="426C1EA8"/>
    <w:rsid w:val="428B4A87"/>
    <w:rsid w:val="42C72173"/>
    <w:rsid w:val="43251339"/>
    <w:rsid w:val="4334045C"/>
    <w:rsid w:val="436646B7"/>
    <w:rsid w:val="43823045"/>
    <w:rsid w:val="43A34291"/>
    <w:rsid w:val="440E76BA"/>
    <w:rsid w:val="442E38B9"/>
    <w:rsid w:val="44E274DC"/>
    <w:rsid w:val="458E3310"/>
    <w:rsid w:val="459F6EB2"/>
    <w:rsid w:val="465EE593"/>
    <w:rsid w:val="46A37894"/>
    <w:rsid w:val="46EE5B68"/>
    <w:rsid w:val="47175293"/>
    <w:rsid w:val="473E7C31"/>
    <w:rsid w:val="47797674"/>
    <w:rsid w:val="477A0BC3"/>
    <w:rsid w:val="4813249A"/>
    <w:rsid w:val="48233009"/>
    <w:rsid w:val="484F502C"/>
    <w:rsid w:val="48820205"/>
    <w:rsid w:val="48A91D71"/>
    <w:rsid w:val="492B03C7"/>
    <w:rsid w:val="49423962"/>
    <w:rsid w:val="49F90BDC"/>
    <w:rsid w:val="49FD6181"/>
    <w:rsid w:val="4A3E412A"/>
    <w:rsid w:val="4A4A5A5F"/>
    <w:rsid w:val="4ABD8AC2"/>
    <w:rsid w:val="4ADF4C56"/>
    <w:rsid w:val="4AFE7EB8"/>
    <w:rsid w:val="4B11183E"/>
    <w:rsid w:val="4B306168"/>
    <w:rsid w:val="4B67743F"/>
    <w:rsid w:val="4BA923D1"/>
    <w:rsid w:val="4BC61240"/>
    <w:rsid w:val="4BED5E07"/>
    <w:rsid w:val="4BEF2B23"/>
    <w:rsid w:val="4BF411EC"/>
    <w:rsid w:val="4C373AB7"/>
    <w:rsid w:val="4C3E48B5"/>
    <w:rsid w:val="4C54585A"/>
    <w:rsid w:val="4C7E2D08"/>
    <w:rsid w:val="4CB76219"/>
    <w:rsid w:val="4CC807EE"/>
    <w:rsid w:val="4CDD7C2A"/>
    <w:rsid w:val="4CE76CFB"/>
    <w:rsid w:val="4D0E4287"/>
    <w:rsid w:val="4D5233FE"/>
    <w:rsid w:val="4D7C5A98"/>
    <w:rsid w:val="4D7F6F33"/>
    <w:rsid w:val="4DF42F5F"/>
    <w:rsid w:val="4E992277"/>
    <w:rsid w:val="4EBF8364"/>
    <w:rsid w:val="4EF63ABB"/>
    <w:rsid w:val="4F0E6FF5"/>
    <w:rsid w:val="4F264E3B"/>
    <w:rsid w:val="4F6E628F"/>
    <w:rsid w:val="4F7F0A28"/>
    <w:rsid w:val="4F9E9186"/>
    <w:rsid w:val="4FAE7C50"/>
    <w:rsid w:val="50691E2F"/>
    <w:rsid w:val="508A631B"/>
    <w:rsid w:val="50CD596F"/>
    <w:rsid w:val="50D73CFA"/>
    <w:rsid w:val="51187D13"/>
    <w:rsid w:val="51AB298A"/>
    <w:rsid w:val="51C22BA8"/>
    <w:rsid w:val="52191C60"/>
    <w:rsid w:val="524644C3"/>
    <w:rsid w:val="52964030"/>
    <w:rsid w:val="529E7E5B"/>
    <w:rsid w:val="52C67266"/>
    <w:rsid w:val="53081779"/>
    <w:rsid w:val="530B3CDC"/>
    <w:rsid w:val="536C0E79"/>
    <w:rsid w:val="5399778D"/>
    <w:rsid w:val="542C6D42"/>
    <w:rsid w:val="543C59C1"/>
    <w:rsid w:val="550B7E45"/>
    <w:rsid w:val="5515750C"/>
    <w:rsid w:val="559E4A06"/>
    <w:rsid w:val="55E34DF9"/>
    <w:rsid w:val="569906E8"/>
    <w:rsid w:val="56F63128"/>
    <w:rsid w:val="575D629A"/>
    <w:rsid w:val="584C5A4F"/>
    <w:rsid w:val="58704048"/>
    <w:rsid w:val="587A0A23"/>
    <w:rsid w:val="59466F61"/>
    <w:rsid w:val="597705A0"/>
    <w:rsid w:val="5980412D"/>
    <w:rsid w:val="59E758E1"/>
    <w:rsid w:val="5A0A0740"/>
    <w:rsid w:val="5A0E50A3"/>
    <w:rsid w:val="5A6979EE"/>
    <w:rsid w:val="5B423D09"/>
    <w:rsid w:val="5B5347B2"/>
    <w:rsid w:val="5B6D569D"/>
    <w:rsid w:val="5BA9612E"/>
    <w:rsid w:val="5BBD5776"/>
    <w:rsid w:val="5BFE0533"/>
    <w:rsid w:val="5C93472E"/>
    <w:rsid w:val="5D5F468B"/>
    <w:rsid w:val="5D8A795A"/>
    <w:rsid w:val="5DF272AD"/>
    <w:rsid w:val="5DFA184B"/>
    <w:rsid w:val="5E6FB387"/>
    <w:rsid w:val="5E8208DE"/>
    <w:rsid w:val="5EDEDE38"/>
    <w:rsid w:val="5FD848FA"/>
    <w:rsid w:val="5FF37DEE"/>
    <w:rsid w:val="5FF54192"/>
    <w:rsid w:val="5FFBE778"/>
    <w:rsid w:val="611325BE"/>
    <w:rsid w:val="613C71BD"/>
    <w:rsid w:val="614048B5"/>
    <w:rsid w:val="61BF1B9C"/>
    <w:rsid w:val="621B418A"/>
    <w:rsid w:val="62921A84"/>
    <w:rsid w:val="636508AD"/>
    <w:rsid w:val="636B1FDC"/>
    <w:rsid w:val="637239CD"/>
    <w:rsid w:val="63B868A3"/>
    <w:rsid w:val="63C82F8A"/>
    <w:rsid w:val="63FE5053"/>
    <w:rsid w:val="64931B5D"/>
    <w:rsid w:val="64A1321E"/>
    <w:rsid w:val="64BC70BC"/>
    <w:rsid w:val="64D501BA"/>
    <w:rsid w:val="65017F39"/>
    <w:rsid w:val="65AA08FC"/>
    <w:rsid w:val="665F2326"/>
    <w:rsid w:val="66AC1C2F"/>
    <w:rsid w:val="66EB00CF"/>
    <w:rsid w:val="674FC95A"/>
    <w:rsid w:val="675C752A"/>
    <w:rsid w:val="677BDA53"/>
    <w:rsid w:val="678F3DBF"/>
    <w:rsid w:val="67A95748"/>
    <w:rsid w:val="67F472FE"/>
    <w:rsid w:val="67FF17C5"/>
    <w:rsid w:val="67FF7B17"/>
    <w:rsid w:val="68290B48"/>
    <w:rsid w:val="684B418A"/>
    <w:rsid w:val="68646FFA"/>
    <w:rsid w:val="68885AA1"/>
    <w:rsid w:val="6892172E"/>
    <w:rsid w:val="69633E94"/>
    <w:rsid w:val="69933A02"/>
    <w:rsid w:val="69B85A83"/>
    <w:rsid w:val="69D0409C"/>
    <w:rsid w:val="6AE27520"/>
    <w:rsid w:val="6AF9045D"/>
    <w:rsid w:val="6B113469"/>
    <w:rsid w:val="6B5415A7"/>
    <w:rsid w:val="6B625A72"/>
    <w:rsid w:val="6B7B321D"/>
    <w:rsid w:val="6BAE6F0A"/>
    <w:rsid w:val="6C635F46"/>
    <w:rsid w:val="6C953C26"/>
    <w:rsid w:val="6C9817BC"/>
    <w:rsid w:val="6C9D2ADA"/>
    <w:rsid w:val="6CA351F2"/>
    <w:rsid w:val="6CF75DB5"/>
    <w:rsid w:val="6D1C7EA3"/>
    <w:rsid w:val="6DAC1227"/>
    <w:rsid w:val="6DDEB4CC"/>
    <w:rsid w:val="6DFB11DA"/>
    <w:rsid w:val="6DFF1855"/>
    <w:rsid w:val="6E7D2BC3"/>
    <w:rsid w:val="6EE96122"/>
    <w:rsid w:val="6EFB10E8"/>
    <w:rsid w:val="6F0575DB"/>
    <w:rsid w:val="6F8264B8"/>
    <w:rsid w:val="6FB961C1"/>
    <w:rsid w:val="6FFE33FC"/>
    <w:rsid w:val="717A5872"/>
    <w:rsid w:val="717C6C49"/>
    <w:rsid w:val="71816E6E"/>
    <w:rsid w:val="71EC078C"/>
    <w:rsid w:val="722577FA"/>
    <w:rsid w:val="726F2D69"/>
    <w:rsid w:val="728F1737"/>
    <w:rsid w:val="72D74F03"/>
    <w:rsid w:val="72D86AC6"/>
    <w:rsid w:val="73692554"/>
    <w:rsid w:val="74620891"/>
    <w:rsid w:val="746FB671"/>
    <w:rsid w:val="748D1686"/>
    <w:rsid w:val="74BC2F5A"/>
    <w:rsid w:val="74ECC30C"/>
    <w:rsid w:val="75DF4F8B"/>
    <w:rsid w:val="75F93D39"/>
    <w:rsid w:val="75FF2D01"/>
    <w:rsid w:val="761C7166"/>
    <w:rsid w:val="76BF54EB"/>
    <w:rsid w:val="77222F96"/>
    <w:rsid w:val="773F42AF"/>
    <w:rsid w:val="775320C3"/>
    <w:rsid w:val="779E248A"/>
    <w:rsid w:val="78615B28"/>
    <w:rsid w:val="787E7B78"/>
    <w:rsid w:val="788D4232"/>
    <w:rsid w:val="78DC2AC2"/>
    <w:rsid w:val="792FF81D"/>
    <w:rsid w:val="79AFBDEA"/>
    <w:rsid w:val="79F99D09"/>
    <w:rsid w:val="7A3F7556"/>
    <w:rsid w:val="7A522181"/>
    <w:rsid w:val="7AE55D78"/>
    <w:rsid w:val="7BA63565"/>
    <w:rsid w:val="7BB14499"/>
    <w:rsid w:val="7BDD350A"/>
    <w:rsid w:val="7BF72207"/>
    <w:rsid w:val="7BFDF4BF"/>
    <w:rsid w:val="7CC2408B"/>
    <w:rsid w:val="7CE50FEA"/>
    <w:rsid w:val="7CF37D24"/>
    <w:rsid w:val="7D5DEC00"/>
    <w:rsid w:val="7D8D456F"/>
    <w:rsid w:val="7DA565B4"/>
    <w:rsid w:val="7DF30DCD"/>
    <w:rsid w:val="7E2968C4"/>
    <w:rsid w:val="7E4329ED"/>
    <w:rsid w:val="7E576F8D"/>
    <w:rsid w:val="7EE66563"/>
    <w:rsid w:val="7F3FB630"/>
    <w:rsid w:val="7F876915"/>
    <w:rsid w:val="7FA6276F"/>
    <w:rsid w:val="7FAB1A12"/>
    <w:rsid w:val="7FC93EBA"/>
    <w:rsid w:val="7FFF0B25"/>
    <w:rsid w:val="7FFFD719"/>
    <w:rsid w:val="7FFFE38C"/>
    <w:rsid w:val="9F7BCB57"/>
    <w:rsid w:val="9FAFD7FE"/>
    <w:rsid w:val="AF758ED4"/>
    <w:rsid w:val="BDF7C4A3"/>
    <w:rsid w:val="BED7AB78"/>
    <w:rsid w:val="BFDF73C2"/>
    <w:rsid w:val="C9B769A5"/>
    <w:rsid w:val="CB6D74A7"/>
    <w:rsid w:val="CB7EB552"/>
    <w:rsid w:val="DA9B4001"/>
    <w:rsid w:val="DABEAC2A"/>
    <w:rsid w:val="DAC724EF"/>
    <w:rsid w:val="DCBFC38B"/>
    <w:rsid w:val="DD27F10A"/>
    <w:rsid w:val="DDBFE7F7"/>
    <w:rsid w:val="DEF108D2"/>
    <w:rsid w:val="DFDF050F"/>
    <w:rsid w:val="DFEB7534"/>
    <w:rsid w:val="DFFB9B22"/>
    <w:rsid w:val="DFFC56FC"/>
    <w:rsid w:val="E3734A3F"/>
    <w:rsid w:val="E4FF0487"/>
    <w:rsid w:val="E6FD6572"/>
    <w:rsid w:val="EAF3C64C"/>
    <w:rsid w:val="EBBE3FAA"/>
    <w:rsid w:val="EBCE97DA"/>
    <w:rsid w:val="EDFF5301"/>
    <w:rsid w:val="EF9FE670"/>
    <w:rsid w:val="EFEF9B78"/>
    <w:rsid w:val="EFFE9254"/>
    <w:rsid w:val="F147A028"/>
    <w:rsid w:val="F1FBE0C7"/>
    <w:rsid w:val="F3ACE62D"/>
    <w:rsid w:val="F3F62F50"/>
    <w:rsid w:val="F6FF7467"/>
    <w:rsid w:val="F777A424"/>
    <w:rsid w:val="F8FB2D6A"/>
    <w:rsid w:val="F9FF5321"/>
    <w:rsid w:val="FAAB5092"/>
    <w:rsid w:val="FB5FE362"/>
    <w:rsid w:val="FBDDC8EC"/>
    <w:rsid w:val="FBFE5A98"/>
    <w:rsid w:val="FC776381"/>
    <w:rsid w:val="FD352B47"/>
    <w:rsid w:val="FD9793C9"/>
    <w:rsid w:val="FE2B4C59"/>
    <w:rsid w:val="FE3D4F52"/>
    <w:rsid w:val="FEF334DD"/>
    <w:rsid w:val="FEFFD0CA"/>
    <w:rsid w:val="FF6D5834"/>
    <w:rsid w:val="FFADB3A3"/>
    <w:rsid w:val="FFCF5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ascii="宋体" w:eastAsia="宋体" w:cs="Times New Roman"/>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rPr>
  </w:style>
  <w:style w:type="paragraph" w:styleId="4">
    <w:name w:val="heading 3"/>
    <w:basedOn w:val="1"/>
    <w:next w:val="1"/>
    <w:qFormat/>
    <w:uiPriority w:val="0"/>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Body Text"/>
    <w:basedOn w:val="1"/>
    <w:next w:val="7"/>
    <w:link w:val="38"/>
    <w:unhideWhenUsed/>
    <w:qFormat/>
    <w:uiPriority w:val="99"/>
    <w:pPr>
      <w:jc w:val="center"/>
    </w:pPr>
    <w:rPr>
      <w:rFonts w:ascii="方正大标宋简体" w:hAnsi="宋体" w:eastAsia="方正大标宋简体"/>
      <w:sz w:val="36"/>
      <w:szCs w:val="36"/>
    </w:rPr>
  </w:style>
  <w:style w:type="paragraph" w:styleId="7">
    <w:name w:val="toc 5"/>
    <w:next w:val="1"/>
    <w:qFormat/>
    <w:uiPriority w:val="0"/>
    <w:pPr>
      <w:widowControl w:val="0"/>
      <w:ind w:left="1680" w:leftChars="800"/>
      <w:jc w:val="both"/>
    </w:pPr>
    <w:rPr>
      <w:rFonts w:ascii="Calibri" w:hAnsi="Calibri" w:eastAsia="宋体" w:cs="Times New Roman"/>
      <w:kern w:val="2"/>
      <w:sz w:val="21"/>
      <w:szCs w:val="22"/>
      <w:lang w:val="en-US" w:eastAsia="zh-CN" w:bidi="ar-SA"/>
    </w:rPr>
  </w:style>
  <w:style w:type="paragraph" w:styleId="8">
    <w:name w:val="Plain Text"/>
    <w:basedOn w:val="1"/>
    <w:link w:val="27"/>
    <w:qFormat/>
    <w:uiPriority w:val="0"/>
    <w:rPr>
      <w:rFonts w:ascii="宋体" w:hAnsi="Courier New" w:eastAsia="宋体"/>
      <w:sz w:val="21"/>
      <w:szCs w:val="21"/>
    </w:rPr>
  </w:style>
  <w:style w:type="paragraph" w:styleId="9">
    <w:name w:val="Date"/>
    <w:basedOn w:val="1"/>
    <w:next w:val="1"/>
    <w:link w:val="25"/>
    <w:qFormat/>
    <w:uiPriority w:val="0"/>
    <w:pPr>
      <w:ind w:left="100" w:leftChars="2500"/>
    </w:pPr>
  </w:style>
  <w:style w:type="paragraph" w:styleId="10">
    <w:name w:val="Balloon Text"/>
    <w:basedOn w:val="1"/>
    <w:link w:val="32"/>
    <w:qFormat/>
    <w:uiPriority w:val="0"/>
    <w:rPr>
      <w:sz w:val="18"/>
      <w:szCs w:val="18"/>
    </w:rPr>
  </w:style>
  <w:style w:type="paragraph" w:styleId="11">
    <w:name w:val="footer"/>
    <w:basedOn w:val="1"/>
    <w:next w:val="1"/>
    <w:link w:val="24"/>
    <w:qFormat/>
    <w:uiPriority w:val="99"/>
    <w:pPr>
      <w:tabs>
        <w:tab w:val="center" w:pos="4153"/>
        <w:tab w:val="right" w:pos="8306"/>
      </w:tabs>
      <w:snapToGrid w:val="0"/>
      <w:jc w:val="left"/>
    </w:pPr>
    <w:rPr>
      <w:sz w:val="18"/>
    </w:rPr>
  </w:style>
  <w:style w:type="paragraph" w:styleId="12">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6"/>
    <w:qFormat/>
    <w:uiPriority w:val="0"/>
    <w:pPr>
      <w:spacing w:before="240" w:after="60"/>
      <w:jc w:val="center"/>
      <w:outlineLvl w:val="0"/>
    </w:pPr>
    <w:rPr>
      <w:rFonts w:ascii="Cambria" w:hAnsi="Cambria" w:eastAsia="宋体"/>
      <w:b/>
      <w:bCs/>
      <w:szCs w:val="32"/>
    </w:rPr>
  </w:style>
  <w:style w:type="table" w:styleId="16">
    <w:name w:val="Table Grid"/>
    <w:basedOn w:val="15"/>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unhideWhenUsed/>
    <w:qFormat/>
    <w:uiPriority w:val="99"/>
    <w:rPr>
      <w:color w:val="0000FF"/>
      <w:u w:val="single"/>
    </w:rPr>
  </w:style>
  <w:style w:type="paragraph" w:customStyle="1" w:styleId="21">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2">
    <w:name w:val="索引 51"/>
    <w:basedOn w:val="1"/>
    <w:next w:val="1"/>
    <w:qFormat/>
    <w:uiPriority w:val="0"/>
    <w:pPr>
      <w:ind w:left="1680"/>
    </w:pPr>
  </w:style>
  <w:style w:type="paragraph" w:customStyle="1" w:styleId="23">
    <w:name w:val="Body Text Indent 21"/>
    <w:qFormat/>
    <w:uiPriority w:val="0"/>
    <w:pPr>
      <w:widowControl w:val="0"/>
      <w:spacing w:line="480" w:lineRule="auto"/>
      <w:ind w:left="420" w:leftChars="200"/>
      <w:jc w:val="both"/>
    </w:pPr>
    <w:rPr>
      <w:rFonts w:ascii="Times New Roman" w:hAnsi="Times New Roman" w:eastAsia="仿宋_GB2312" w:cs="Times New Roman"/>
      <w:kern w:val="2"/>
      <w:sz w:val="32"/>
      <w:szCs w:val="32"/>
      <w:lang w:val="en-US" w:eastAsia="zh-CN" w:bidi="ar-SA"/>
    </w:rPr>
  </w:style>
  <w:style w:type="character" w:customStyle="1" w:styleId="24">
    <w:name w:val="页脚 Char"/>
    <w:basedOn w:val="17"/>
    <w:link w:val="11"/>
    <w:qFormat/>
    <w:uiPriority w:val="0"/>
    <w:rPr>
      <w:rFonts w:eastAsia="仿宋_GB2312"/>
      <w:kern w:val="2"/>
      <w:sz w:val="18"/>
    </w:rPr>
  </w:style>
  <w:style w:type="character" w:customStyle="1" w:styleId="25">
    <w:name w:val="日期 Char"/>
    <w:basedOn w:val="17"/>
    <w:link w:val="9"/>
    <w:qFormat/>
    <w:uiPriority w:val="0"/>
    <w:rPr>
      <w:rFonts w:eastAsia="仿宋_GB2312"/>
      <w:kern w:val="2"/>
      <w:sz w:val="32"/>
    </w:rPr>
  </w:style>
  <w:style w:type="character" w:customStyle="1" w:styleId="26">
    <w:name w:val="标题 Char"/>
    <w:basedOn w:val="17"/>
    <w:link w:val="14"/>
    <w:qFormat/>
    <w:uiPriority w:val="0"/>
    <w:rPr>
      <w:rFonts w:ascii="Cambria" w:hAnsi="Cambria" w:cs="Times New Roman"/>
      <w:b/>
      <w:bCs/>
      <w:kern w:val="2"/>
      <w:sz w:val="32"/>
      <w:szCs w:val="32"/>
    </w:rPr>
  </w:style>
  <w:style w:type="character" w:customStyle="1" w:styleId="27">
    <w:name w:val="纯文本 Char"/>
    <w:basedOn w:val="17"/>
    <w:link w:val="8"/>
    <w:qFormat/>
    <w:uiPriority w:val="0"/>
    <w:rPr>
      <w:rFonts w:ascii="宋体" w:hAnsi="Courier New"/>
      <w:kern w:val="2"/>
      <w:sz w:val="21"/>
      <w:szCs w:val="21"/>
    </w:rPr>
  </w:style>
  <w:style w:type="paragraph" w:customStyle="1" w:styleId="28">
    <w:name w:val="p15"/>
    <w:basedOn w:val="1"/>
    <w:qFormat/>
    <w:uiPriority w:val="0"/>
    <w:pPr>
      <w:widowControl/>
    </w:pPr>
    <w:rPr>
      <w:rFonts w:eastAsia="宋体"/>
      <w:kern w:val="0"/>
      <w:sz w:val="21"/>
      <w:szCs w:val="21"/>
    </w:rPr>
  </w:style>
  <w:style w:type="paragraph" w:styleId="29">
    <w:name w:val="List Paragraph"/>
    <w:basedOn w:val="1"/>
    <w:qFormat/>
    <w:uiPriority w:val="34"/>
    <w:pPr>
      <w:ind w:firstLine="420" w:firstLineChars="200"/>
    </w:pPr>
    <w:rPr>
      <w:rFonts w:ascii="Calibri" w:hAnsi="Calibri" w:eastAsia="宋体"/>
      <w:sz w:val="21"/>
      <w:szCs w:val="22"/>
    </w:rPr>
  </w:style>
  <w:style w:type="paragraph" w:customStyle="1" w:styleId="30">
    <w:name w:val="Char"/>
    <w:basedOn w:val="1"/>
    <w:semiHidden/>
    <w:qFormat/>
    <w:uiPriority w:val="0"/>
    <w:rPr>
      <w:rFonts w:eastAsia="宋体"/>
      <w:sz w:val="21"/>
      <w:szCs w:val="24"/>
    </w:rPr>
  </w:style>
  <w:style w:type="character" w:customStyle="1" w:styleId="31">
    <w:name w:val="页眉 Char"/>
    <w:basedOn w:val="17"/>
    <w:link w:val="12"/>
    <w:qFormat/>
    <w:uiPriority w:val="0"/>
    <w:rPr>
      <w:rFonts w:eastAsia="仿宋_GB2312"/>
      <w:kern w:val="2"/>
      <w:sz w:val="18"/>
    </w:rPr>
  </w:style>
  <w:style w:type="character" w:customStyle="1" w:styleId="32">
    <w:name w:val="批注框文本 Char"/>
    <w:basedOn w:val="17"/>
    <w:link w:val="10"/>
    <w:qFormat/>
    <w:uiPriority w:val="0"/>
    <w:rPr>
      <w:rFonts w:eastAsia="仿宋_GB2312"/>
      <w:kern w:val="2"/>
      <w:sz w:val="18"/>
      <w:szCs w:val="18"/>
    </w:rPr>
  </w:style>
  <w:style w:type="paragraph" w:styleId="33">
    <w:name w:val="No Spacing"/>
    <w:qFormat/>
    <w:uiPriority w:val="1"/>
    <w:pPr>
      <w:adjustRightInd w:val="0"/>
      <w:snapToGrid w:val="0"/>
    </w:pPr>
    <w:rPr>
      <w:rFonts w:ascii="Tahoma" w:hAnsi="Tahoma" w:eastAsia="微软雅黑" w:cs="Times New Roman"/>
      <w:sz w:val="22"/>
      <w:szCs w:val="22"/>
      <w:lang w:val="en-US" w:eastAsia="zh-CN" w:bidi="ar-SA"/>
    </w:rPr>
  </w:style>
  <w:style w:type="paragraph" w:customStyle="1" w:styleId="3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36">
    <w:name w:val="页脚 Char1"/>
    <w:basedOn w:val="17"/>
    <w:qFormat/>
    <w:uiPriority w:val="0"/>
    <w:rPr>
      <w:rFonts w:ascii="方正仿宋_GBK" w:eastAsia="方正仿宋_GBK"/>
      <w:kern w:val="2"/>
      <w:sz w:val="18"/>
      <w:szCs w:val="18"/>
      <w:lang w:val="en-US" w:eastAsia="zh-CN" w:bidi="ar-SA"/>
    </w:rPr>
  </w:style>
  <w:style w:type="character" w:customStyle="1" w:styleId="37">
    <w:name w:val="apple-converted-space"/>
    <w:basedOn w:val="17"/>
    <w:qFormat/>
    <w:uiPriority w:val="0"/>
  </w:style>
  <w:style w:type="character" w:customStyle="1" w:styleId="38">
    <w:name w:val="正文文本 Char"/>
    <w:basedOn w:val="17"/>
    <w:link w:val="6"/>
    <w:qFormat/>
    <w:uiPriority w:val="99"/>
    <w:rPr>
      <w:rFonts w:ascii="方正大标宋简体" w:hAnsi="宋体" w:eastAsia="方正大标宋简体"/>
      <w:kern w:val="2"/>
      <w:sz w:val="36"/>
      <w:szCs w:val="36"/>
    </w:rPr>
  </w:style>
  <w:style w:type="table" w:customStyle="1" w:styleId="39">
    <w:name w:val="网格型1"/>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0">
    <w:name w:val="font31"/>
    <w:basedOn w:val="17"/>
    <w:qFormat/>
    <w:uiPriority w:val="0"/>
    <w:rPr>
      <w:rFonts w:hint="default" w:ascii="Times New Roman" w:hAnsi="Times New Roman" w:cs="Times New Roman"/>
      <w:color w:val="000000"/>
      <w:sz w:val="24"/>
      <w:szCs w:val="24"/>
      <w:u w:val="none"/>
    </w:rPr>
  </w:style>
  <w:style w:type="character" w:customStyle="1" w:styleId="41">
    <w:name w:val="font11"/>
    <w:basedOn w:val="17"/>
    <w:qFormat/>
    <w:uiPriority w:val="0"/>
    <w:rPr>
      <w:rFonts w:hint="eastAsia" w:ascii="方正仿宋_GBK" w:hAnsi="方正仿宋_GBK" w:eastAsia="方正仿宋_GBK" w:cs="方正仿宋_GBK"/>
      <w:color w:val="000000"/>
      <w:sz w:val="24"/>
      <w:szCs w:val="24"/>
      <w:u w:val="none"/>
    </w:rPr>
  </w:style>
  <w:style w:type="character" w:customStyle="1" w:styleId="42">
    <w:name w:val="font21"/>
    <w:basedOn w:val="17"/>
    <w:qFormat/>
    <w:uiPriority w:val="0"/>
    <w:rPr>
      <w:rFonts w:hint="eastAsia" w:ascii="宋体" w:hAnsi="宋体" w:eastAsia="宋体" w:cs="宋体"/>
      <w:color w:val="000000"/>
      <w:sz w:val="24"/>
      <w:szCs w:val="24"/>
      <w:u w:val="none"/>
    </w:rPr>
  </w:style>
  <w:style w:type="paragraph" w:customStyle="1" w:styleId="43">
    <w:name w:val="Table Text"/>
    <w:basedOn w:val="1"/>
    <w:semiHidden/>
    <w:qFormat/>
    <w:uiPriority w:val="0"/>
    <w:rPr>
      <w:rFonts w:ascii="方正仿宋_GBK" w:hAnsi="方正仿宋_GBK" w:eastAsia="方正仿宋_GBK" w:cs="方正仿宋_GBK"/>
      <w:sz w:val="28"/>
      <w:szCs w:val="28"/>
      <w:lang w:val="en-US" w:eastAsia="en-US" w:bidi="ar-SA"/>
    </w:rPr>
  </w:style>
  <w:style w:type="table" w:customStyle="1" w:styleId="4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1189</Words>
  <Characters>1222</Characters>
  <Lines>107</Lines>
  <Paragraphs>30</Paragraphs>
  <TotalTime>2</TotalTime>
  <ScaleCrop>false</ScaleCrop>
  <LinksUpToDate>false</LinksUpToDate>
  <CharactersWithSpaces>1297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2019-12-29T18:44:00Z</dcterms:created>
  <dc:creator>Administrator</dc:creator>
  <cp:lastModifiedBy>CXDN</cp:lastModifiedBy>
  <cp:lastPrinted>2024-11-24T17:17:00Z</cp:lastPrinted>
  <dcterms:modified xsi:type="dcterms:W3CDTF">2025-06-20T11:27:38Z</dcterms:modified>
  <dc:title>云阳县商务局  稿纸（    ）</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7F4594461A034AACABDE3531863EE99E_13</vt:lpwstr>
  </property>
  <property fmtid="{D5CDD505-2E9C-101B-9397-08002B2CF9AE}" pid="4" name="KSOTemplateDocerSaveRecord">
    <vt:lpwstr>eyJoZGlkIjoiNDBjYjRmNWNiZDdkOTlmN2E1MzY4MWEwNmI1NDZkNWUiLCJ1c2VySWQiOiIxNDg0NTc3NjE2In0=</vt:lpwstr>
  </property>
</Properties>
</file>