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F8E9E">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0" w:firstLineChars="0"/>
        <w:jc w:val="left"/>
        <w:textAlignment w:val="auto"/>
        <w:outlineLvl w:val="9"/>
        <w:rPr>
          <w:rFonts w:ascii="Times New Roman"/>
          <w:sz w:val="20"/>
        </w:rPr>
      </w:pPr>
    </w:p>
    <w:p w14:paraId="601BDF5B">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0" w:firstLineChars="0"/>
        <w:jc w:val="left"/>
        <w:textAlignment w:val="auto"/>
        <w:outlineLvl w:val="9"/>
        <w:rPr>
          <w:rFonts w:ascii="Times New Roman"/>
          <w:sz w:val="20"/>
        </w:rPr>
      </w:pPr>
    </w:p>
    <w:p w14:paraId="65CFFAAF">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0" w:firstLineChars="0"/>
        <w:jc w:val="left"/>
        <w:textAlignment w:val="auto"/>
        <w:outlineLvl w:val="9"/>
        <w:rPr>
          <w:rFonts w:ascii="Times New Roman"/>
          <w:sz w:val="18"/>
        </w:rPr>
      </w:pPr>
    </w:p>
    <w:p w14:paraId="4FE35852">
      <w:pPr>
        <w:pStyle w:val="3"/>
        <w:ind w:left="423"/>
        <w:rPr>
          <w:rFonts w:ascii="Times New Roman"/>
          <w:sz w:val="20"/>
        </w:rPr>
      </w:pPr>
      <w:r>
        <w:rPr>
          <w:rFonts w:ascii="Times New Roman"/>
          <w:sz w:val="20"/>
        </w:rPr>
        <w:pict>
          <v:group id="_x0000_s1026" o:spid="_x0000_s1026" o:spt="203" style="height:53.65pt;width:410.9pt;" coordsize="8218,1073">
            <o:lock v:ext="edit"/>
            <v:shape id="_x0000_s1027" o:spid="_x0000_s1027" o:spt="75" type="#_x0000_t75" style="position:absolute;left:0;top:17;height:1052;width:4413;" filled="f" stroked="f" coordsize="21600,21600">
              <v:path/>
              <v:fill on="f" focussize="0,0"/>
              <v:stroke on="f"/>
              <v:imagedata r:id="rId9" o:title=""/>
              <o:lock v:ext="edit" aspectratio="t"/>
            </v:shape>
            <v:shape id="_x0000_s1028" o:spid="_x0000_s1028" o:spt="75" type="#_x0000_t75" style="position:absolute;left:4453;top:22;height:1030;width:1846;" filled="f" stroked="f" coordsize="21600,21600">
              <v:path/>
              <v:fill on="f" focussize="0,0"/>
              <v:stroke on="f"/>
              <v:imagedata r:id="rId10" o:title=""/>
              <o:lock v:ext="edit" aspectratio="t"/>
            </v:shape>
            <v:shape id="_x0000_s1029" o:spid="_x0000_s1029" o:spt="75" type="#_x0000_t75" style="position:absolute;left:6340;top:0;height:1073;width:1877;" filled="f" stroked="f" coordsize="21600,21600">
              <v:path/>
              <v:fill on="f" focussize="0,0"/>
              <v:stroke on="f"/>
              <v:imagedata r:id="rId11" o:title=""/>
              <o:lock v:ext="edit" aspectratio="t"/>
            </v:shape>
            <w10:wrap type="none"/>
            <w10:anchorlock/>
          </v:group>
        </w:pict>
      </w:r>
    </w:p>
    <w:p w14:paraId="626ED62C">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0" w:firstLineChars="0"/>
        <w:jc w:val="left"/>
        <w:textAlignment w:val="auto"/>
        <w:outlineLvl w:val="9"/>
        <w:rPr>
          <w:rFonts w:ascii="Times New Roman"/>
          <w:sz w:val="27"/>
        </w:rPr>
      </w:pPr>
    </w:p>
    <w:p w14:paraId="6CB66F1C">
      <w:pPr>
        <w:pStyle w:val="3"/>
        <w:spacing w:before="65"/>
        <w:ind w:left="716" w:right="712"/>
        <w:jc w:val="center"/>
      </w:pPr>
      <w:r>
        <w:pict>
          <v:shape id="_x0000_s1030" o:spid="_x0000_s1030" style="position:absolute;left:0pt;margin-left:76.55pt;margin-top:28.15pt;height:0.1pt;width:442.2pt;mso-position-horizontal-relative:page;mso-wrap-distance-bottom:0pt;mso-wrap-distance-top:0pt;z-index:-251653120;mso-width-relative:page;mso-height-relative:page;" filled="f" stroked="t" coordorigin="1531,563" coordsize="8844,0" path="m1531,563l10375,563e">
            <v:path arrowok="t"/>
            <v:fill on="f" focussize="0,0"/>
            <v:stroke weight="1.75pt" color="#FF0000"/>
            <v:imagedata o:title=""/>
            <o:lock v:ext="edit"/>
            <w10:wrap type="topAndBottom"/>
          </v:shape>
        </w:pict>
      </w:r>
      <w:r>
        <w:t>渝市监办发〔</w:t>
      </w:r>
      <w:r>
        <w:rPr>
          <w:rFonts w:ascii="Times New Roman" w:eastAsia="Times New Roman"/>
        </w:rPr>
        <w:t>2023</w:t>
      </w:r>
      <w:r>
        <w:t>〕</w:t>
      </w:r>
      <w:r>
        <w:rPr>
          <w:rFonts w:ascii="Times New Roman" w:eastAsia="Times New Roman"/>
        </w:rPr>
        <w:t>17</w:t>
      </w:r>
      <w:r>
        <w:t>号</w:t>
      </w:r>
    </w:p>
    <w:p w14:paraId="47ACD12F">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0" w:firstLineChars="0"/>
        <w:jc w:val="left"/>
        <w:textAlignment w:val="auto"/>
        <w:outlineLvl w:val="9"/>
        <w:rPr>
          <w:sz w:val="38"/>
        </w:rPr>
      </w:pPr>
    </w:p>
    <w:p w14:paraId="65942B34">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0" w:firstLineChars="0"/>
        <w:jc w:val="left"/>
        <w:textAlignment w:val="auto"/>
        <w:outlineLvl w:val="9"/>
        <w:rPr>
          <w:sz w:val="56"/>
        </w:rPr>
      </w:pPr>
    </w:p>
    <w:p w14:paraId="4E3CE0A5">
      <w:pPr>
        <w:pStyle w:val="2"/>
        <w:keepNext w:val="0"/>
        <w:keepLines w:val="0"/>
        <w:pageBreakBefore w:val="0"/>
        <w:widowControl w:val="0"/>
        <w:kinsoku/>
        <w:wordWrap/>
        <w:overflowPunct/>
        <w:topLinePunct w:val="0"/>
        <w:autoSpaceDE w:val="0"/>
        <w:autoSpaceDN w:val="0"/>
        <w:bidi w:val="0"/>
        <w:adjustRightInd/>
        <w:snapToGrid/>
        <w:spacing w:before="0" w:after="0" w:line="720" w:lineRule="exact"/>
        <w:ind w:left="0" w:leftChars="0" w:right="0" w:rightChars="0" w:firstLine="0" w:firstLineChars="0"/>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重庆市市场监督管理局办公室</w:t>
      </w:r>
    </w:p>
    <w:p w14:paraId="602580EE">
      <w:pPr>
        <w:keepNext w:val="0"/>
        <w:keepLines w:val="0"/>
        <w:pageBreakBefore w:val="0"/>
        <w:widowControl w:val="0"/>
        <w:kinsoku/>
        <w:wordWrap/>
        <w:overflowPunct/>
        <w:topLinePunct w:val="0"/>
        <w:autoSpaceDE w:val="0"/>
        <w:autoSpaceDN w:val="0"/>
        <w:bidi w:val="0"/>
        <w:adjustRightInd/>
        <w:snapToGrid/>
        <w:spacing w:before="0" w:after="0" w:line="720" w:lineRule="exact"/>
        <w:ind w:left="0" w:leftChars="0" w:right="0" w:rightChars="0" w:firstLine="0" w:firstLineChars="0"/>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pacing w:val="-27"/>
          <w:sz w:val="44"/>
        </w:rPr>
        <w:t>关于印发</w:t>
      </w:r>
      <w:r>
        <w:rPr>
          <w:rFonts w:hint="default" w:ascii="Times New Roman" w:hAnsi="Times New Roman" w:eastAsia="方正小标宋_GBK" w:cs="Times New Roman"/>
          <w:spacing w:val="-3"/>
          <w:sz w:val="44"/>
        </w:rPr>
        <w:t>2023</w:t>
      </w:r>
      <w:r>
        <w:rPr>
          <w:rFonts w:hint="eastAsia" w:ascii="方正小标宋_GBK" w:hAnsi="方正小标宋_GBK" w:eastAsia="方正小标宋_GBK" w:cs="方正小标宋_GBK"/>
          <w:spacing w:val="-5"/>
          <w:sz w:val="44"/>
        </w:rPr>
        <w:t>年度“双随机、一公开”抽查工作计划的通知</w:t>
      </w:r>
    </w:p>
    <w:p w14:paraId="11714A82">
      <w:pPr>
        <w:pStyle w:val="3"/>
        <w:spacing w:before="7"/>
        <w:rPr>
          <w:sz w:val="43"/>
        </w:rPr>
      </w:pPr>
    </w:p>
    <w:p w14:paraId="78DFD127">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市知识产权局，各区县局，市局有关处室、直属单位：</w:t>
      </w:r>
    </w:p>
    <w:p w14:paraId="014C441D">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631"/>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4"/>
        </w:rPr>
        <w:t>《</w:t>
      </w:r>
      <w:r>
        <w:rPr>
          <w:rFonts w:hint="default" w:ascii="Times New Roman" w:hAnsi="Times New Roman" w:eastAsia="方正仿宋_GBK" w:cs="Times New Roman"/>
        </w:rPr>
        <w:t>2023</w:t>
      </w:r>
      <w:r>
        <w:rPr>
          <w:rFonts w:hint="eastAsia" w:ascii="方正仿宋_GBK" w:hAnsi="方正仿宋_GBK" w:eastAsia="方正仿宋_GBK" w:cs="方正仿宋_GBK"/>
        </w:rPr>
        <w:t>年度“双随机、一公开”抽查工作计划》已经市局</w:t>
      </w:r>
      <w:r>
        <w:rPr>
          <w:rFonts w:hint="default" w:ascii="Times New Roman" w:hAnsi="Times New Roman" w:eastAsia="方正仿宋_GBK" w:cs="Times New Roman"/>
        </w:rPr>
        <w:t>2023</w:t>
      </w:r>
      <w:r>
        <w:rPr>
          <w:rFonts w:hint="eastAsia" w:ascii="方正仿宋_GBK" w:hAnsi="方正仿宋_GBK" w:eastAsia="方正仿宋_GBK" w:cs="方正仿宋_GBK"/>
          <w:spacing w:val="-25"/>
        </w:rPr>
        <w:t>年度第</w:t>
      </w:r>
      <w:r>
        <w:rPr>
          <w:rFonts w:hint="default" w:ascii="Times New Roman" w:hAnsi="Times New Roman" w:eastAsia="方正仿宋_GBK" w:cs="Times New Roman"/>
        </w:rPr>
        <w:t>2</w:t>
      </w:r>
      <w:r>
        <w:rPr>
          <w:rFonts w:hint="eastAsia" w:ascii="方正仿宋_GBK" w:hAnsi="方正仿宋_GBK" w:eastAsia="方正仿宋_GBK" w:cs="方正仿宋_GBK"/>
          <w:spacing w:val="-11"/>
        </w:rPr>
        <w:t>次局长办公会审议通过，现印发给你们，请各单位</w:t>
      </w:r>
      <w:r>
        <w:rPr>
          <w:rFonts w:hint="eastAsia" w:ascii="方正仿宋_GBK" w:hAnsi="方正仿宋_GBK" w:eastAsia="方正仿宋_GBK" w:cs="方正仿宋_GBK"/>
          <w:spacing w:val="-5"/>
          <w:w w:val="95"/>
        </w:rPr>
        <w:t>结合实际，按照计划抽查时间、抽查事项、抽查比例等要求，认</w:t>
      </w:r>
      <w:r>
        <w:rPr>
          <w:rFonts w:hint="eastAsia" w:ascii="方正仿宋_GBK" w:hAnsi="方正仿宋_GBK" w:eastAsia="方正仿宋_GBK" w:cs="方正仿宋_GBK"/>
          <w:spacing w:val="-5"/>
        </w:rPr>
        <w:t>真抓好落实，确保按时完成各项工作任务。</w:t>
      </w:r>
    </w:p>
    <w:p w14:paraId="70E100C3">
      <w:pPr>
        <w:pStyle w:val="3"/>
        <w:rPr>
          <w:sz w:val="20"/>
        </w:rPr>
      </w:pPr>
    </w:p>
    <w:p w14:paraId="0F67AEF8">
      <w:pPr>
        <w:pStyle w:val="3"/>
        <w:rPr>
          <w:sz w:val="20"/>
        </w:rPr>
      </w:pPr>
    </w:p>
    <w:p w14:paraId="2CDD4710">
      <w:pPr>
        <w:pStyle w:val="3"/>
        <w:rPr>
          <w:sz w:val="20"/>
        </w:rPr>
      </w:pPr>
    </w:p>
    <w:p w14:paraId="2367D87E">
      <w:pPr>
        <w:pStyle w:val="3"/>
        <w:rPr>
          <w:sz w:val="20"/>
        </w:rPr>
      </w:pPr>
    </w:p>
    <w:p w14:paraId="5A8EB530">
      <w:pPr>
        <w:pStyle w:val="3"/>
        <w:rPr>
          <w:sz w:val="20"/>
        </w:rPr>
      </w:pPr>
    </w:p>
    <w:p w14:paraId="306EA56C">
      <w:pPr>
        <w:pStyle w:val="3"/>
        <w:spacing w:before="7"/>
        <w:rPr>
          <w:sz w:val="19"/>
        </w:rPr>
      </w:pPr>
    </w:p>
    <w:p w14:paraId="13FAEF3D">
      <w:pPr>
        <w:spacing w:before="61"/>
        <w:ind w:left="0" w:right="107" w:firstLine="0"/>
        <w:jc w:val="right"/>
        <w:rPr>
          <w:sz w:val="28"/>
        </w:rPr>
      </w:pPr>
      <w:r>
        <w:rPr>
          <w:sz w:val="28"/>
        </w:rPr>
        <w:t>－1－</w:t>
      </w:r>
    </w:p>
    <w:p w14:paraId="10B5C922">
      <w:pPr>
        <w:spacing w:after="0"/>
        <w:jc w:val="right"/>
        <w:rPr>
          <w:sz w:val="28"/>
        </w:rPr>
        <w:sectPr>
          <w:type w:val="continuous"/>
          <w:pgSz w:w="11910" w:h="16840"/>
          <w:pgMar w:top="1580" w:right="1420" w:bottom="280" w:left="1420" w:header="720" w:footer="720" w:gutter="0"/>
          <w:cols w:space="720" w:num="1"/>
        </w:sectPr>
      </w:pPr>
    </w:p>
    <w:p w14:paraId="4299721F">
      <w:pPr>
        <w:pStyle w:val="3"/>
        <w:rPr>
          <w:sz w:val="20"/>
        </w:rPr>
      </w:pPr>
    </w:p>
    <w:p w14:paraId="00D3728A">
      <w:pPr>
        <w:pStyle w:val="3"/>
        <w:spacing w:before="5"/>
        <w:rPr>
          <w:sz w:val="19"/>
        </w:rPr>
      </w:pPr>
    </w:p>
    <w:p w14:paraId="62690DBD">
      <w:pPr>
        <w:spacing w:after="0"/>
        <w:rPr>
          <w:sz w:val="19"/>
        </w:rPr>
        <w:sectPr>
          <w:pgSz w:w="11910" w:h="16840"/>
          <w:pgMar w:top="1580" w:right="1420" w:bottom="280" w:left="1420" w:header="720" w:footer="720" w:gutter="0"/>
          <w:cols w:space="720" w:num="1"/>
        </w:sectPr>
      </w:pPr>
    </w:p>
    <w:p w14:paraId="3912B352">
      <w:pPr>
        <w:pStyle w:val="3"/>
        <w:spacing w:before="56"/>
        <w:ind w:left="111"/>
      </w:pPr>
      <w:r>
        <w:t>（此页无正文）</w:t>
      </w:r>
    </w:p>
    <w:p w14:paraId="665D57A7">
      <w:pPr>
        <w:pStyle w:val="3"/>
        <w:spacing w:before="7"/>
        <w:rPr>
          <w:sz w:val="49"/>
        </w:rPr>
      </w:pPr>
      <w:r>
        <w:br w:type="column"/>
      </w:r>
    </w:p>
    <w:p w14:paraId="7F66D2D6">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640" w:firstLineChars="200"/>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重庆市市场监督管理局办公室</w:t>
      </w:r>
    </w:p>
    <w:p w14:paraId="6007E637">
      <w:pPr>
        <w:pStyle w:val="3"/>
        <w:keepNext w:val="0"/>
        <w:keepLines w:val="0"/>
        <w:pageBreakBefore w:val="0"/>
        <w:widowControl w:val="0"/>
        <w:kinsoku/>
        <w:wordWrap/>
        <w:overflowPunct/>
        <w:topLinePunct w:val="0"/>
        <w:autoSpaceDE w:val="0"/>
        <w:autoSpaceDN w:val="0"/>
        <w:bidi w:val="0"/>
        <w:adjustRightInd/>
        <w:snapToGrid/>
        <w:spacing w:before="0" w:after="0" w:line="578" w:lineRule="exact"/>
        <w:ind w:left="0" w:leftChars="0" w:right="0" w:rightChars="0" w:firstLine="2560" w:firstLineChars="800"/>
        <w:jc w:val="left"/>
        <w:textAlignment w:val="auto"/>
        <w:outlineLvl w:val="9"/>
      </w:pPr>
      <w:r>
        <w:rPr>
          <w:rFonts w:hint="default" w:ascii="Times New Roman" w:hAnsi="Times New Roman" w:eastAsia="方正仿宋_GBK" w:cs="Times New Roman"/>
        </w:rPr>
        <w:t>2023年1月31日</w:t>
      </w:r>
    </w:p>
    <w:p w14:paraId="539DD30F">
      <w:pPr>
        <w:spacing w:after="0"/>
        <w:sectPr>
          <w:type w:val="continuous"/>
          <w:pgSz w:w="11910" w:h="16840"/>
          <w:pgMar w:top="1580" w:right="1420" w:bottom="280" w:left="1420" w:header="720" w:footer="720" w:gutter="0"/>
          <w:cols w:equalWidth="0" w:num="2">
            <w:col w:w="2367" w:space="1740"/>
            <w:col w:w="4963"/>
          </w:cols>
        </w:sectPr>
      </w:pPr>
    </w:p>
    <w:p w14:paraId="66B8B86E">
      <w:pPr>
        <w:pStyle w:val="3"/>
        <w:spacing w:before="1"/>
        <w:rPr>
          <w:sz w:val="8"/>
        </w:rPr>
      </w:pPr>
    </w:p>
    <w:p w14:paraId="53B3608D">
      <w:pPr>
        <w:pStyle w:val="3"/>
        <w:rPr>
          <w:sz w:val="20"/>
        </w:rPr>
      </w:pPr>
    </w:p>
    <w:p w14:paraId="05B347CE">
      <w:pPr>
        <w:pStyle w:val="3"/>
        <w:rPr>
          <w:sz w:val="20"/>
        </w:rPr>
      </w:pPr>
    </w:p>
    <w:p w14:paraId="5582E976">
      <w:pPr>
        <w:pStyle w:val="3"/>
        <w:rPr>
          <w:sz w:val="20"/>
        </w:rPr>
      </w:pPr>
    </w:p>
    <w:p w14:paraId="33E29188">
      <w:pPr>
        <w:pStyle w:val="3"/>
        <w:rPr>
          <w:sz w:val="20"/>
        </w:rPr>
      </w:pPr>
    </w:p>
    <w:p w14:paraId="6BA54389">
      <w:pPr>
        <w:pStyle w:val="3"/>
        <w:rPr>
          <w:sz w:val="20"/>
        </w:rPr>
      </w:pPr>
    </w:p>
    <w:p w14:paraId="5AE78C7B">
      <w:pPr>
        <w:pStyle w:val="3"/>
        <w:rPr>
          <w:sz w:val="20"/>
        </w:rPr>
      </w:pPr>
    </w:p>
    <w:p w14:paraId="6980AE0E">
      <w:pPr>
        <w:pStyle w:val="3"/>
        <w:rPr>
          <w:sz w:val="20"/>
        </w:rPr>
      </w:pPr>
    </w:p>
    <w:p w14:paraId="6B882EF5">
      <w:pPr>
        <w:pStyle w:val="3"/>
        <w:rPr>
          <w:sz w:val="20"/>
        </w:rPr>
      </w:pPr>
    </w:p>
    <w:p w14:paraId="4CF24F64">
      <w:pPr>
        <w:pStyle w:val="3"/>
        <w:rPr>
          <w:sz w:val="20"/>
        </w:rPr>
      </w:pPr>
    </w:p>
    <w:p w14:paraId="0B5A29DD">
      <w:pPr>
        <w:pStyle w:val="3"/>
        <w:rPr>
          <w:sz w:val="20"/>
        </w:rPr>
      </w:pPr>
    </w:p>
    <w:p w14:paraId="51296B43">
      <w:pPr>
        <w:pStyle w:val="3"/>
        <w:rPr>
          <w:sz w:val="20"/>
        </w:rPr>
      </w:pPr>
    </w:p>
    <w:p w14:paraId="5D1E1F5F">
      <w:pPr>
        <w:pStyle w:val="3"/>
        <w:rPr>
          <w:sz w:val="20"/>
        </w:rPr>
      </w:pPr>
    </w:p>
    <w:p w14:paraId="723CEA20">
      <w:pPr>
        <w:pStyle w:val="3"/>
        <w:rPr>
          <w:sz w:val="20"/>
        </w:rPr>
      </w:pPr>
    </w:p>
    <w:p w14:paraId="6095A92F">
      <w:pPr>
        <w:pStyle w:val="3"/>
        <w:rPr>
          <w:sz w:val="20"/>
        </w:rPr>
      </w:pPr>
    </w:p>
    <w:p w14:paraId="6339E454">
      <w:pPr>
        <w:pStyle w:val="3"/>
        <w:rPr>
          <w:sz w:val="20"/>
        </w:rPr>
      </w:pPr>
    </w:p>
    <w:p w14:paraId="166B8546">
      <w:pPr>
        <w:pStyle w:val="3"/>
        <w:rPr>
          <w:sz w:val="20"/>
        </w:rPr>
      </w:pPr>
    </w:p>
    <w:p w14:paraId="587703B5">
      <w:pPr>
        <w:pStyle w:val="3"/>
        <w:rPr>
          <w:sz w:val="20"/>
        </w:rPr>
      </w:pPr>
    </w:p>
    <w:p w14:paraId="5F2987E7">
      <w:pPr>
        <w:pStyle w:val="3"/>
        <w:rPr>
          <w:sz w:val="20"/>
        </w:rPr>
      </w:pPr>
    </w:p>
    <w:p w14:paraId="2CC4FEC1">
      <w:pPr>
        <w:pStyle w:val="3"/>
        <w:rPr>
          <w:sz w:val="20"/>
        </w:rPr>
      </w:pPr>
    </w:p>
    <w:p w14:paraId="3ED81F95">
      <w:pPr>
        <w:pStyle w:val="3"/>
        <w:rPr>
          <w:sz w:val="20"/>
        </w:rPr>
      </w:pPr>
    </w:p>
    <w:p w14:paraId="6045B18E">
      <w:pPr>
        <w:pStyle w:val="3"/>
        <w:rPr>
          <w:sz w:val="20"/>
        </w:rPr>
      </w:pPr>
    </w:p>
    <w:p w14:paraId="48E47D10">
      <w:pPr>
        <w:pStyle w:val="3"/>
        <w:rPr>
          <w:sz w:val="20"/>
        </w:rPr>
      </w:pPr>
    </w:p>
    <w:p w14:paraId="7B9076CB">
      <w:pPr>
        <w:pStyle w:val="3"/>
        <w:rPr>
          <w:sz w:val="20"/>
        </w:rPr>
      </w:pPr>
    </w:p>
    <w:p w14:paraId="0C53538F">
      <w:pPr>
        <w:pStyle w:val="3"/>
        <w:rPr>
          <w:sz w:val="20"/>
        </w:rPr>
      </w:pPr>
    </w:p>
    <w:p w14:paraId="4CFD5EEC">
      <w:pPr>
        <w:pStyle w:val="3"/>
        <w:rPr>
          <w:sz w:val="20"/>
        </w:rPr>
      </w:pPr>
    </w:p>
    <w:p w14:paraId="0829CBF3">
      <w:pPr>
        <w:pStyle w:val="3"/>
        <w:rPr>
          <w:sz w:val="20"/>
        </w:rPr>
      </w:pPr>
    </w:p>
    <w:p w14:paraId="5BFE8DCA">
      <w:pPr>
        <w:pStyle w:val="3"/>
        <w:rPr>
          <w:sz w:val="20"/>
        </w:rPr>
      </w:pPr>
    </w:p>
    <w:p w14:paraId="67C9141B">
      <w:pPr>
        <w:pStyle w:val="3"/>
        <w:rPr>
          <w:sz w:val="20"/>
        </w:rPr>
      </w:pPr>
    </w:p>
    <w:p w14:paraId="575A80DF">
      <w:pPr>
        <w:pStyle w:val="3"/>
        <w:rPr>
          <w:sz w:val="20"/>
        </w:rPr>
      </w:pPr>
    </w:p>
    <w:p w14:paraId="16CECD18">
      <w:pPr>
        <w:pStyle w:val="3"/>
        <w:rPr>
          <w:sz w:val="20"/>
        </w:rPr>
      </w:pPr>
    </w:p>
    <w:p w14:paraId="5498F0BA">
      <w:pPr>
        <w:pStyle w:val="3"/>
        <w:rPr>
          <w:sz w:val="20"/>
        </w:rPr>
      </w:pPr>
    </w:p>
    <w:p w14:paraId="7B6EBC63">
      <w:pPr>
        <w:pStyle w:val="3"/>
        <w:rPr>
          <w:sz w:val="20"/>
        </w:rPr>
      </w:pPr>
    </w:p>
    <w:p w14:paraId="569DB7D3">
      <w:pPr>
        <w:pStyle w:val="3"/>
        <w:rPr>
          <w:sz w:val="20"/>
        </w:rPr>
      </w:pPr>
    </w:p>
    <w:p w14:paraId="230F4E0A">
      <w:pPr>
        <w:pStyle w:val="3"/>
        <w:rPr>
          <w:sz w:val="20"/>
        </w:rPr>
      </w:pPr>
    </w:p>
    <w:p w14:paraId="41152B58">
      <w:pPr>
        <w:pStyle w:val="3"/>
        <w:rPr>
          <w:sz w:val="20"/>
        </w:rPr>
      </w:pPr>
    </w:p>
    <w:p w14:paraId="3B20E9C9">
      <w:pPr>
        <w:pStyle w:val="3"/>
        <w:rPr>
          <w:sz w:val="20"/>
        </w:rPr>
      </w:pPr>
    </w:p>
    <w:p w14:paraId="1FB6D0CB">
      <w:pPr>
        <w:pStyle w:val="3"/>
        <w:rPr>
          <w:sz w:val="20"/>
        </w:rPr>
      </w:pPr>
    </w:p>
    <w:p w14:paraId="1D7BEF4B">
      <w:pPr>
        <w:pStyle w:val="3"/>
        <w:rPr>
          <w:sz w:val="20"/>
        </w:rPr>
      </w:pPr>
    </w:p>
    <w:p w14:paraId="34D035BC">
      <w:pPr>
        <w:pStyle w:val="3"/>
        <w:spacing w:before="5"/>
        <w:rPr>
          <w:sz w:val="28"/>
        </w:rPr>
      </w:pPr>
    </w:p>
    <w:p w14:paraId="69DAF8D3">
      <w:pPr>
        <w:spacing w:before="62"/>
        <w:ind w:left="111" w:right="0" w:firstLine="0"/>
        <w:jc w:val="left"/>
        <w:rPr>
          <w:sz w:val="28"/>
        </w:rPr>
      </w:pPr>
      <w:r>
        <w:rPr>
          <w:sz w:val="28"/>
        </w:rPr>
        <w:t>－2－</w:t>
      </w:r>
    </w:p>
    <w:p w14:paraId="48B4DBFC">
      <w:pPr>
        <w:spacing w:after="0"/>
        <w:jc w:val="left"/>
        <w:rPr>
          <w:sz w:val="28"/>
        </w:rPr>
        <w:sectPr>
          <w:type w:val="continuous"/>
          <w:pgSz w:w="11910" w:h="16840"/>
          <w:pgMar w:top="1580" w:right="1420" w:bottom="280" w:left="1420" w:header="720" w:footer="720" w:gutter="0"/>
          <w:cols w:space="720" w:num="1"/>
        </w:sectPr>
      </w:pPr>
    </w:p>
    <w:p w14:paraId="35DDE510">
      <w:pPr>
        <w:pStyle w:val="2"/>
        <w:spacing w:before="198"/>
        <w:ind w:left="2893" w:right="3016"/>
        <w:rPr>
          <w:rFonts w:hint="eastAsia" w:ascii="方正小标宋_GBK" w:hAnsi="方正小标宋_GBK" w:eastAsia="方正小标宋_GBK" w:cs="方正小标宋_GBK"/>
        </w:rPr>
      </w:pPr>
      <w:r>
        <w:rPr>
          <w:rFonts w:hint="default" w:ascii="Times New Roman" w:hAnsi="Times New Roman" w:eastAsia="方正小标宋_GBK" w:cs="Times New Roman"/>
        </w:rPr>
        <w:t>2023</w:t>
      </w:r>
      <w:r>
        <w:rPr>
          <w:rFonts w:hint="eastAsia" w:ascii="方正小标宋_GBK" w:hAnsi="方正小标宋_GBK" w:eastAsia="方正小标宋_GBK" w:cs="方正小标宋_GBK"/>
        </w:rPr>
        <w:t>年度“双随机、一公开”抽查工作计划</w:t>
      </w:r>
    </w:p>
    <w:p w14:paraId="2BAA384E">
      <w:pPr>
        <w:pStyle w:val="3"/>
        <w:spacing w:before="1"/>
        <w:rPr>
          <w:sz w:val="6"/>
        </w:rPr>
      </w:pPr>
    </w:p>
    <w:tbl>
      <w:tblPr>
        <w:tblStyle w:val="4"/>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14:paraId="760EC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430" w:type="dxa"/>
          </w:tcPr>
          <w:p w14:paraId="43D496FE">
            <w:pPr>
              <w:pStyle w:val="8"/>
              <w:spacing w:before="194" w:line="213" w:lineRule="auto"/>
              <w:ind w:left="107" w:right="100"/>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序号</w:t>
            </w:r>
          </w:p>
        </w:tc>
        <w:tc>
          <w:tcPr>
            <w:tcW w:w="1058" w:type="dxa"/>
          </w:tcPr>
          <w:p w14:paraId="301D4D43">
            <w:pPr>
              <w:pStyle w:val="8"/>
              <w:spacing w:before="9"/>
              <w:rPr>
                <w:rFonts w:hint="eastAsia" w:ascii="方正黑体_GBK" w:hAnsi="方正黑体_GBK" w:eastAsia="方正黑体_GBK" w:cs="方正黑体_GBK"/>
                <w:sz w:val="22"/>
              </w:rPr>
            </w:pPr>
          </w:p>
          <w:p w14:paraId="1C62B8F6">
            <w:pPr>
              <w:pStyle w:val="8"/>
              <w:ind w:left="115"/>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计划名称</w:t>
            </w:r>
          </w:p>
        </w:tc>
        <w:tc>
          <w:tcPr>
            <w:tcW w:w="1977" w:type="dxa"/>
          </w:tcPr>
          <w:p w14:paraId="222561F4">
            <w:pPr>
              <w:pStyle w:val="8"/>
              <w:spacing w:before="9"/>
              <w:rPr>
                <w:rFonts w:hint="eastAsia" w:ascii="方正黑体_GBK" w:hAnsi="方正黑体_GBK" w:eastAsia="方正黑体_GBK" w:cs="方正黑体_GBK"/>
                <w:sz w:val="22"/>
              </w:rPr>
            </w:pPr>
          </w:p>
          <w:p w14:paraId="059CDFFE">
            <w:pPr>
              <w:pStyle w:val="8"/>
              <w:ind w:left="76" w:right="65"/>
              <w:jc w:val="center"/>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抽查事项</w:t>
            </w:r>
          </w:p>
        </w:tc>
        <w:tc>
          <w:tcPr>
            <w:tcW w:w="3043" w:type="dxa"/>
          </w:tcPr>
          <w:p w14:paraId="3E86A5C0">
            <w:pPr>
              <w:pStyle w:val="8"/>
              <w:spacing w:before="9"/>
              <w:rPr>
                <w:rFonts w:hint="eastAsia" w:ascii="方正黑体_GBK" w:hAnsi="方正黑体_GBK" w:eastAsia="方正黑体_GBK" w:cs="方正黑体_GBK"/>
                <w:sz w:val="22"/>
              </w:rPr>
            </w:pPr>
          </w:p>
          <w:p w14:paraId="5AD6676C">
            <w:pPr>
              <w:pStyle w:val="8"/>
              <w:ind w:left="903"/>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抽查对象范围</w:t>
            </w:r>
          </w:p>
        </w:tc>
        <w:tc>
          <w:tcPr>
            <w:tcW w:w="890" w:type="dxa"/>
          </w:tcPr>
          <w:p w14:paraId="4B0C0D71">
            <w:pPr>
              <w:pStyle w:val="8"/>
              <w:spacing w:before="194" w:line="213" w:lineRule="auto"/>
              <w:ind w:left="239" w:right="184"/>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抽查类别</w:t>
            </w:r>
          </w:p>
        </w:tc>
        <w:tc>
          <w:tcPr>
            <w:tcW w:w="947" w:type="dxa"/>
          </w:tcPr>
          <w:p w14:paraId="7F1CD731">
            <w:pPr>
              <w:pStyle w:val="8"/>
              <w:spacing w:before="74" w:line="213" w:lineRule="auto"/>
              <w:ind w:left="266" w:right="106" w:hanging="101"/>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抽取对象数</w:t>
            </w:r>
          </w:p>
          <w:p w14:paraId="3B044EE8">
            <w:pPr>
              <w:pStyle w:val="8"/>
              <w:spacing w:line="248" w:lineRule="exact"/>
              <w:ind w:left="165"/>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（户）</w:t>
            </w:r>
          </w:p>
        </w:tc>
        <w:tc>
          <w:tcPr>
            <w:tcW w:w="1523" w:type="dxa"/>
          </w:tcPr>
          <w:p w14:paraId="06413BC7">
            <w:pPr>
              <w:pStyle w:val="8"/>
              <w:spacing w:before="9"/>
              <w:rPr>
                <w:rFonts w:hint="eastAsia" w:ascii="方正黑体_GBK" w:hAnsi="方正黑体_GBK" w:eastAsia="方正黑体_GBK" w:cs="方正黑体_GBK"/>
                <w:sz w:val="22"/>
              </w:rPr>
            </w:pPr>
          </w:p>
          <w:p w14:paraId="2E152EE6">
            <w:pPr>
              <w:pStyle w:val="8"/>
              <w:ind w:left="351"/>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抽查比例</w:t>
            </w:r>
          </w:p>
        </w:tc>
        <w:tc>
          <w:tcPr>
            <w:tcW w:w="779" w:type="dxa"/>
          </w:tcPr>
          <w:p w14:paraId="06324EB2">
            <w:pPr>
              <w:pStyle w:val="8"/>
              <w:spacing w:before="194" w:line="213" w:lineRule="auto"/>
              <w:ind w:left="186" w:right="125"/>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抽查时间</w:t>
            </w:r>
          </w:p>
        </w:tc>
        <w:tc>
          <w:tcPr>
            <w:tcW w:w="1116" w:type="dxa"/>
          </w:tcPr>
          <w:p w14:paraId="26FD2346">
            <w:pPr>
              <w:pStyle w:val="8"/>
              <w:spacing w:before="9"/>
              <w:rPr>
                <w:rFonts w:hint="eastAsia" w:ascii="方正黑体_GBK" w:hAnsi="方正黑体_GBK" w:eastAsia="方正黑体_GBK" w:cs="方正黑体_GBK"/>
                <w:sz w:val="22"/>
              </w:rPr>
            </w:pPr>
          </w:p>
          <w:p w14:paraId="1C8B8697">
            <w:pPr>
              <w:pStyle w:val="8"/>
              <w:ind w:left="150"/>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检查主体</w:t>
            </w:r>
          </w:p>
        </w:tc>
        <w:tc>
          <w:tcPr>
            <w:tcW w:w="859" w:type="dxa"/>
          </w:tcPr>
          <w:p w14:paraId="11BDC46D">
            <w:pPr>
              <w:pStyle w:val="8"/>
              <w:spacing w:before="74" w:line="213" w:lineRule="auto"/>
              <w:ind w:left="183" w:right="166"/>
              <w:jc w:val="both"/>
              <w:rPr>
                <w:rFonts w:hint="eastAsia" w:ascii="方正黑体_GBK" w:hAnsi="方正黑体_GBK" w:eastAsia="方正黑体_GBK" w:cs="方正黑体_GBK"/>
                <w:sz w:val="21"/>
              </w:rPr>
            </w:pPr>
            <w:r>
              <w:rPr>
                <w:rFonts w:hint="eastAsia" w:ascii="方正黑体_GBK" w:hAnsi="方正黑体_GBK" w:eastAsia="方正黑体_GBK" w:cs="方正黑体_GBK"/>
                <w:spacing w:val="-52"/>
                <w:sz w:val="21"/>
              </w:rPr>
              <w:t>承办处</w:t>
            </w:r>
            <w:r>
              <w:rPr>
                <w:rFonts w:hint="eastAsia" w:ascii="方正黑体_GBK" w:hAnsi="方正黑体_GBK" w:eastAsia="方正黑体_GBK" w:cs="方正黑体_GBK"/>
                <w:spacing w:val="-46"/>
                <w:sz w:val="21"/>
              </w:rPr>
              <w:t>室（</w:t>
            </w:r>
            <w:r>
              <w:rPr>
                <w:rFonts w:hint="eastAsia" w:ascii="方正黑体_GBK" w:hAnsi="方正黑体_GBK" w:eastAsia="方正黑体_GBK" w:cs="方正黑体_GBK"/>
                <w:spacing w:val="-62"/>
                <w:sz w:val="21"/>
              </w:rPr>
              <w:t>单</w:t>
            </w:r>
            <w:r>
              <w:rPr>
                <w:rFonts w:hint="eastAsia" w:ascii="方正黑体_GBK" w:hAnsi="方正黑体_GBK" w:eastAsia="方正黑体_GBK" w:cs="方正黑体_GBK"/>
                <w:spacing w:val="-46"/>
                <w:sz w:val="21"/>
              </w:rPr>
              <w:t>位）</w:t>
            </w:r>
          </w:p>
        </w:tc>
        <w:tc>
          <w:tcPr>
            <w:tcW w:w="1546" w:type="dxa"/>
          </w:tcPr>
          <w:p w14:paraId="7BDB586A">
            <w:pPr>
              <w:pStyle w:val="8"/>
              <w:spacing w:before="9"/>
              <w:rPr>
                <w:rFonts w:hint="eastAsia" w:ascii="方正黑体_GBK" w:hAnsi="方正黑体_GBK" w:eastAsia="方正黑体_GBK" w:cs="方正黑体_GBK"/>
                <w:sz w:val="22"/>
              </w:rPr>
            </w:pPr>
          </w:p>
          <w:p w14:paraId="17B22D72">
            <w:pPr>
              <w:pStyle w:val="8"/>
              <w:ind w:left="57" w:right="40"/>
              <w:jc w:val="center"/>
              <w:rPr>
                <w:rFonts w:hint="eastAsia" w:ascii="方正黑体_GBK" w:hAnsi="方正黑体_GBK" w:eastAsia="方正黑体_GBK" w:cs="方正黑体_GBK"/>
                <w:sz w:val="21"/>
              </w:rPr>
            </w:pPr>
            <w:r>
              <w:rPr>
                <w:rFonts w:hint="eastAsia" w:ascii="方正黑体_GBK" w:hAnsi="方正黑体_GBK" w:eastAsia="方正黑体_GBK" w:cs="方正黑体_GBK"/>
                <w:sz w:val="21"/>
              </w:rPr>
              <w:t>备注</w:t>
            </w:r>
          </w:p>
        </w:tc>
      </w:tr>
      <w:tr w14:paraId="6C42F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430" w:type="dxa"/>
          </w:tcPr>
          <w:p w14:paraId="35688C60">
            <w:pPr>
              <w:pStyle w:val="8"/>
              <w:rPr>
                <w:rFonts w:hint="default" w:ascii="Times New Roman" w:hAnsi="Times New Roman" w:eastAsia="方正仿宋_GBK" w:cs="Times New Roman"/>
                <w:sz w:val="22"/>
              </w:rPr>
            </w:pPr>
          </w:p>
          <w:p w14:paraId="67533287">
            <w:pPr>
              <w:pStyle w:val="8"/>
              <w:spacing w:before="172"/>
              <w:ind w:left="6"/>
              <w:jc w:val="center"/>
              <w:rPr>
                <w:rFonts w:hint="default" w:ascii="Times New Roman" w:hAnsi="Times New Roman" w:eastAsia="方正仿宋_GBK" w:cs="Times New Roman"/>
                <w:sz w:val="21"/>
              </w:rPr>
            </w:pPr>
            <w:r>
              <w:rPr>
                <w:rFonts w:hint="default" w:ascii="Times New Roman" w:hAnsi="Times New Roman" w:eastAsia="方正仿宋_GBK" w:cs="Times New Roman"/>
                <w:w w:val="100"/>
                <w:sz w:val="21"/>
              </w:rPr>
              <w:t>1</w:t>
            </w:r>
          </w:p>
        </w:tc>
        <w:tc>
          <w:tcPr>
            <w:tcW w:w="1058" w:type="dxa"/>
          </w:tcPr>
          <w:p w14:paraId="2A08F528">
            <w:pPr>
              <w:pStyle w:val="8"/>
              <w:spacing w:before="103" w:line="213" w:lineRule="auto"/>
              <w:ind w:left="105" w:right="114"/>
              <w:jc w:val="both"/>
              <w:rPr>
                <w:rFonts w:hint="default" w:ascii="Times New Roman" w:hAnsi="Times New Roman" w:eastAsia="方正仿宋_GBK" w:cs="Times New Roman"/>
                <w:sz w:val="21"/>
              </w:rPr>
            </w:pPr>
            <w:r>
              <w:rPr>
                <w:rFonts w:hint="default" w:ascii="Times New Roman" w:hAnsi="Times New Roman" w:eastAsia="方正仿宋_GBK" w:cs="Times New Roman"/>
                <w:spacing w:val="-9"/>
                <w:sz w:val="21"/>
              </w:rPr>
              <w:t>食品相关产品生产企业监督</w:t>
            </w:r>
            <w:r>
              <w:rPr>
                <w:rFonts w:hint="default" w:ascii="Times New Roman" w:hAnsi="Times New Roman" w:eastAsia="方正仿宋_GBK" w:cs="Times New Roman"/>
                <w:spacing w:val="-5"/>
                <w:sz w:val="21"/>
              </w:rPr>
              <w:t>抽查</w:t>
            </w:r>
          </w:p>
        </w:tc>
        <w:tc>
          <w:tcPr>
            <w:tcW w:w="1977" w:type="dxa"/>
          </w:tcPr>
          <w:p w14:paraId="632A43B6">
            <w:pPr>
              <w:pStyle w:val="8"/>
              <w:spacing w:before="10"/>
              <w:rPr>
                <w:rFonts w:hint="default" w:ascii="Times New Roman" w:hAnsi="Times New Roman" w:eastAsia="方正仿宋_GBK" w:cs="Times New Roman"/>
                <w:sz w:val="26"/>
              </w:rPr>
            </w:pPr>
          </w:p>
          <w:p w14:paraId="7239D969">
            <w:pPr>
              <w:pStyle w:val="8"/>
              <w:spacing w:line="213" w:lineRule="auto"/>
              <w:ind w:left="108" w:right="151"/>
              <w:rPr>
                <w:rFonts w:hint="default" w:ascii="Times New Roman" w:hAnsi="Times New Roman" w:eastAsia="方正仿宋_GBK" w:cs="Times New Roman"/>
                <w:sz w:val="21"/>
              </w:rPr>
            </w:pPr>
            <w:r>
              <w:rPr>
                <w:rFonts w:hint="default" w:ascii="Times New Roman" w:hAnsi="Times New Roman" w:eastAsia="方正仿宋_GBK" w:cs="Times New Roman"/>
                <w:sz w:val="21"/>
              </w:rPr>
              <w:t>食品相关产品生产企业监督检查</w:t>
            </w:r>
          </w:p>
        </w:tc>
        <w:tc>
          <w:tcPr>
            <w:tcW w:w="3043" w:type="dxa"/>
          </w:tcPr>
          <w:p w14:paraId="502F21DC">
            <w:pPr>
              <w:pStyle w:val="8"/>
              <w:spacing w:before="4"/>
              <w:rPr>
                <w:rFonts w:hint="default" w:ascii="Times New Roman" w:hAnsi="Times New Roman" w:eastAsia="方正仿宋_GBK" w:cs="Times New Roman"/>
                <w:sz w:val="34"/>
              </w:rPr>
            </w:pPr>
          </w:p>
          <w:p w14:paraId="6DC6A4DB">
            <w:pPr>
              <w:pStyle w:val="8"/>
              <w:ind w:left="108"/>
              <w:rPr>
                <w:rFonts w:hint="default" w:ascii="Times New Roman" w:hAnsi="Times New Roman" w:eastAsia="方正仿宋_GBK" w:cs="Times New Roman"/>
                <w:sz w:val="21"/>
              </w:rPr>
            </w:pPr>
            <w:r>
              <w:rPr>
                <w:rFonts w:hint="default" w:ascii="Times New Roman" w:hAnsi="Times New Roman" w:eastAsia="方正仿宋_GBK" w:cs="Times New Roman"/>
                <w:sz w:val="21"/>
              </w:rPr>
              <w:t>食品相关产品生产获证企业</w:t>
            </w:r>
          </w:p>
        </w:tc>
        <w:tc>
          <w:tcPr>
            <w:tcW w:w="890" w:type="dxa"/>
          </w:tcPr>
          <w:p w14:paraId="6E750152">
            <w:pPr>
              <w:pStyle w:val="8"/>
              <w:spacing w:before="10"/>
              <w:rPr>
                <w:rFonts w:hint="default" w:ascii="Times New Roman" w:hAnsi="Times New Roman" w:eastAsia="方正仿宋_GBK" w:cs="Times New Roman"/>
                <w:sz w:val="26"/>
              </w:rPr>
            </w:pPr>
          </w:p>
          <w:p w14:paraId="52F0E0D2">
            <w:pPr>
              <w:pStyle w:val="8"/>
              <w:spacing w:line="213" w:lineRule="auto"/>
              <w:ind w:left="109" w:right="105"/>
              <w:rPr>
                <w:rFonts w:hint="default" w:ascii="Times New Roman" w:hAnsi="Times New Roman" w:eastAsia="方正仿宋_GBK" w:cs="Times New Roman"/>
                <w:sz w:val="21"/>
              </w:rPr>
            </w:pPr>
            <w:r>
              <w:rPr>
                <w:rFonts w:hint="default" w:ascii="Times New Roman" w:hAnsi="Times New Roman" w:eastAsia="方正仿宋_GBK" w:cs="Times New Roman"/>
                <w:sz w:val="21"/>
              </w:rPr>
              <w:t>重点检查事项</w:t>
            </w:r>
          </w:p>
        </w:tc>
        <w:tc>
          <w:tcPr>
            <w:tcW w:w="947" w:type="dxa"/>
          </w:tcPr>
          <w:p w14:paraId="58605CC2">
            <w:pPr>
              <w:pStyle w:val="8"/>
              <w:rPr>
                <w:rFonts w:hint="default" w:ascii="Times New Roman" w:hAnsi="Times New Roman" w:eastAsia="方正仿宋_GBK" w:cs="Times New Roman"/>
                <w:sz w:val="22"/>
              </w:rPr>
            </w:pPr>
          </w:p>
          <w:p w14:paraId="0FD935D0">
            <w:pPr>
              <w:pStyle w:val="8"/>
              <w:spacing w:before="172"/>
              <w:ind w:left="188" w:right="180"/>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rPr>
              <w:t>18</w:t>
            </w:r>
          </w:p>
        </w:tc>
        <w:tc>
          <w:tcPr>
            <w:tcW w:w="1523" w:type="dxa"/>
          </w:tcPr>
          <w:p w14:paraId="4238E3D7">
            <w:pPr>
              <w:pStyle w:val="8"/>
              <w:rPr>
                <w:rFonts w:hint="default" w:ascii="Times New Roman" w:hAnsi="Times New Roman" w:eastAsia="方正仿宋_GBK" w:cs="Times New Roman"/>
                <w:sz w:val="22"/>
              </w:rPr>
            </w:pPr>
          </w:p>
          <w:p w14:paraId="74CFF555">
            <w:pPr>
              <w:pStyle w:val="8"/>
              <w:spacing w:before="172"/>
              <w:ind w:left="108"/>
              <w:rPr>
                <w:rFonts w:hint="default" w:ascii="Times New Roman" w:hAnsi="Times New Roman" w:eastAsia="方正仿宋_GBK" w:cs="Times New Roman"/>
                <w:sz w:val="21"/>
              </w:rPr>
            </w:pPr>
            <w:r>
              <w:rPr>
                <w:rFonts w:hint="default" w:ascii="Times New Roman" w:hAnsi="Times New Roman" w:eastAsia="方正仿宋_GBK" w:cs="Times New Roman"/>
                <w:sz w:val="21"/>
              </w:rPr>
              <w:t>5%</w:t>
            </w:r>
          </w:p>
        </w:tc>
        <w:tc>
          <w:tcPr>
            <w:tcW w:w="779" w:type="dxa"/>
          </w:tcPr>
          <w:p w14:paraId="671679F7">
            <w:pPr>
              <w:pStyle w:val="8"/>
              <w:spacing w:before="4"/>
              <w:rPr>
                <w:rFonts w:hint="default" w:ascii="Times New Roman" w:hAnsi="Times New Roman" w:eastAsia="方正仿宋_GBK" w:cs="Times New Roman"/>
                <w:sz w:val="34"/>
              </w:rPr>
            </w:pPr>
          </w:p>
          <w:p w14:paraId="6AFDB26E">
            <w:pPr>
              <w:pStyle w:val="8"/>
              <w:ind w:left="57" w:right="65"/>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rPr>
              <w:t>5-7月</w:t>
            </w:r>
          </w:p>
        </w:tc>
        <w:tc>
          <w:tcPr>
            <w:tcW w:w="1116" w:type="dxa"/>
          </w:tcPr>
          <w:p w14:paraId="559410FC">
            <w:pPr>
              <w:pStyle w:val="8"/>
              <w:spacing w:before="5"/>
              <w:rPr>
                <w:rFonts w:hint="default" w:ascii="Times New Roman" w:hAnsi="Times New Roman" w:eastAsia="方正仿宋_GBK" w:cs="Times New Roman"/>
                <w:sz w:val="17"/>
              </w:rPr>
            </w:pPr>
          </w:p>
          <w:p w14:paraId="429AB6D5">
            <w:pPr>
              <w:pStyle w:val="8"/>
              <w:spacing w:line="213" w:lineRule="auto"/>
              <w:ind w:left="111" w:right="166"/>
              <w:jc w:val="both"/>
              <w:rPr>
                <w:rFonts w:hint="default" w:ascii="Times New Roman" w:hAnsi="Times New Roman" w:eastAsia="方正仿宋_GBK" w:cs="Times New Roman"/>
                <w:sz w:val="21"/>
              </w:rPr>
            </w:pPr>
            <w:r>
              <w:rPr>
                <w:rFonts w:hint="default" w:ascii="Times New Roman" w:hAnsi="Times New Roman" w:eastAsia="方正仿宋_GBK" w:cs="Times New Roman"/>
                <w:spacing w:val="-9"/>
                <w:sz w:val="21"/>
              </w:rPr>
              <w:t>各区县市场监管部</w:t>
            </w:r>
            <w:r>
              <w:rPr>
                <w:rFonts w:hint="default" w:ascii="Times New Roman" w:hAnsi="Times New Roman" w:eastAsia="方正仿宋_GBK" w:cs="Times New Roman"/>
                <w:sz w:val="21"/>
              </w:rPr>
              <w:t>门</w:t>
            </w:r>
          </w:p>
        </w:tc>
        <w:tc>
          <w:tcPr>
            <w:tcW w:w="859" w:type="dxa"/>
            <w:vMerge w:val="restart"/>
          </w:tcPr>
          <w:p w14:paraId="3AD2D012">
            <w:pPr>
              <w:pStyle w:val="8"/>
              <w:rPr>
                <w:rFonts w:hint="default" w:ascii="Times New Roman" w:hAnsi="Times New Roman" w:eastAsia="方正仿宋_GBK" w:cs="Times New Roman"/>
                <w:sz w:val="24"/>
              </w:rPr>
            </w:pPr>
          </w:p>
          <w:p w14:paraId="1D2B9B82">
            <w:pPr>
              <w:pStyle w:val="8"/>
              <w:rPr>
                <w:rFonts w:hint="default" w:ascii="Times New Roman" w:hAnsi="Times New Roman" w:eastAsia="方正仿宋_GBK" w:cs="Times New Roman"/>
                <w:sz w:val="24"/>
              </w:rPr>
            </w:pPr>
          </w:p>
          <w:p w14:paraId="7B75A2F4">
            <w:pPr>
              <w:pStyle w:val="8"/>
              <w:rPr>
                <w:rFonts w:hint="default" w:ascii="Times New Roman" w:hAnsi="Times New Roman" w:eastAsia="方正仿宋_GBK" w:cs="Times New Roman"/>
                <w:sz w:val="24"/>
              </w:rPr>
            </w:pPr>
          </w:p>
          <w:p w14:paraId="4C59E33D">
            <w:pPr>
              <w:pStyle w:val="8"/>
              <w:rPr>
                <w:rFonts w:hint="default" w:ascii="Times New Roman" w:hAnsi="Times New Roman" w:eastAsia="方正仿宋_GBK" w:cs="Times New Roman"/>
                <w:sz w:val="24"/>
              </w:rPr>
            </w:pPr>
          </w:p>
          <w:p w14:paraId="301CE463">
            <w:pPr>
              <w:pStyle w:val="8"/>
              <w:rPr>
                <w:rFonts w:hint="default" w:ascii="Times New Roman" w:hAnsi="Times New Roman" w:eastAsia="方正仿宋_GBK" w:cs="Times New Roman"/>
                <w:sz w:val="24"/>
              </w:rPr>
            </w:pPr>
          </w:p>
          <w:p w14:paraId="3A817060">
            <w:pPr>
              <w:pStyle w:val="8"/>
              <w:spacing w:before="11"/>
              <w:rPr>
                <w:rFonts w:hint="default" w:ascii="Times New Roman" w:hAnsi="Times New Roman" w:eastAsia="方正仿宋_GBK" w:cs="Times New Roman"/>
                <w:sz w:val="23"/>
              </w:rPr>
            </w:pPr>
          </w:p>
          <w:p w14:paraId="32DC0D23">
            <w:pPr>
              <w:pStyle w:val="8"/>
              <w:spacing w:line="213" w:lineRule="auto"/>
              <w:ind w:left="111" w:right="72"/>
              <w:rPr>
                <w:rFonts w:hint="default" w:ascii="Times New Roman" w:hAnsi="Times New Roman" w:eastAsia="方正仿宋_GBK" w:cs="Times New Roman"/>
                <w:sz w:val="21"/>
              </w:rPr>
            </w:pPr>
            <w:r>
              <w:rPr>
                <w:rFonts w:hint="default" w:ascii="Times New Roman" w:hAnsi="Times New Roman" w:eastAsia="方正仿宋_GBK" w:cs="Times New Roman"/>
                <w:sz w:val="21"/>
              </w:rPr>
              <w:t>食品生产处</w:t>
            </w:r>
          </w:p>
        </w:tc>
        <w:tc>
          <w:tcPr>
            <w:tcW w:w="1546" w:type="dxa"/>
            <w:vMerge w:val="restart"/>
          </w:tcPr>
          <w:p w14:paraId="381032EA">
            <w:pPr>
              <w:pStyle w:val="8"/>
              <w:rPr>
                <w:rFonts w:hint="default" w:ascii="Times New Roman" w:hAnsi="Times New Roman" w:eastAsia="方正仿宋_GBK" w:cs="Times New Roman"/>
                <w:sz w:val="22"/>
              </w:rPr>
            </w:pPr>
          </w:p>
        </w:tc>
      </w:tr>
      <w:tr w14:paraId="3DA50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0" w:hRule="atLeast"/>
        </w:trPr>
        <w:tc>
          <w:tcPr>
            <w:tcW w:w="430" w:type="dxa"/>
          </w:tcPr>
          <w:p w14:paraId="2CE0C863">
            <w:pPr>
              <w:pStyle w:val="8"/>
              <w:rPr>
                <w:rFonts w:hint="default" w:ascii="Times New Roman" w:hAnsi="Times New Roman" w:eastAsia="方正仿宋_GBK" w:cs="Times New Roman"/>
                <w:sz w:val="22"/>
              </w:rPr>
            </w:pPr>
          </w:p>
          <w:p w14:paraId="27670D06">
            <w:pPr>
              <w:pStyle w:val="8"/>
              <w:rPr>
                <w:rFonts w:hint="default" w:ascii="Times New Roman" w:hAnsi="Times New Roman" w:eastAsia="方正仿宋_GBK" w:cs="Times New Roman"/>
                <w:sz w:val="22"/>
              </w:rPr>
            </w:pPr>
          </w:p>
          <w:p w14:paraId="2FC3F5BE">
            <w:pPr>
              <w:pStyle w:val="8"/>
              <w:rPr>
                <w:rFonts w:hint="default" w:ascii="Times New Roman" w:hAnsi="Times New Roman" w:eastAsia="方正仿宋_GBK" w:cs="Times New Roman"/>
                <w:sz w:val="22"/>
              </w:rPr>
            </w:pPr>
          </w:p>
          <w:p w14:paraId="5CD68E8C">
            <w:pPr>
              <w:pStyle w:val="8"/>
              <w:rPr>
                <w:rFonts w:hint="default" w:ascii="Times New Roman" w:hAnsi="Times New Roman" w:eastAsia="方正仿宋_GBK" w:cs="Times New Roman"/>
                <w:sz w:val="22"/>
              </w:rPr>
            </w:pPr>
          </w:p>
          <w:p w14:paraId="7B144551">
            <w:pPr>
              <w:pStyle w:val="8"/>
              <w:rPr>
                <w:rFonts w:hint="default" w:ascii="Times New Roman" w:hAnsi="Times New Roman" w:eastAsia="方正仿宋_GBK" w:cs="Times New Roman"/>
                <w:sz w:val="19"/>
              </w:rPr>
            </w:pPr>
          </w:p>
          <w:p w14:paraId="30A98F87">
            <w:pPr>
              <w:pStyle w:val="8"/>
              <w:ind w:left="6"/>
              <w:jc w:val="center"/>
              <w:rPr>
                <w:rFonts w:hint="default" w:ascii="Times New Roman" w:hAnsi="Times New Roman" w:eastAsia="方正仿宋_GBK" w:cs="Times New Roman"/>
                <w:sz w:val="21"/>
              </w:rPr>
            </w:pPr>
            <w:r>
              <w:rPr>
                <w:rFonts w:hint="default" w:ascii="Times New Roman" w:hAnsi="Times New Roman" w:eastAsia="方正仿宋_GBK" w:cs="Times New Roman"/>
                <w:w w:val="100"/>
                <w:sz w:val="21"/>
              </w:rPr>
              <w:t>2</w:t>
            </w:r>
          </w:p>
        </w:tc>
        <w:tc>
          <w:tcPr>
            <w:tcW w:w="1058" w:type="dxa"/>
          </w:tcPr>
          <w:p w14:paraId="2378191F">
            <w:pPr>
              <w:pStyle w:val="8"/>
              <w:rPr>
                <w:rFonts w:hint="default" w:ascii="Times New Roman" w:hAnsi="Times New Roman" w:eastAsia="方正仿宋_GBK" w:cs="Times New Roman"/>
                <w:sz w:val="24"/>
              </w:rPr>
            </w:pPr>
          </w:p>
          <w:p w14:paraId="60EFC66E">
            <w:pPr>
              <w:pStyle w:val="8"/>
              <w:rPr>
                <w:rFonts w:hint="default" w:ascii="Times New Roman" w:hAnsi="Times New Roman" w:eastAsia="方正仿宋_GBK" w:cs="Times New Roman"/>
                <w:sz w:val="24"/>
              </w:rPr>
            </w:pPr>
          </w:p>
          <w:p w14:paraId="540D070D">
            <w:pPr>
              <w:pStyle w:val="8"/>
              <w:rPr>
                <w:rFonts w:hint="default" w:ascii="Times New Roman" w:hAnsi="Times New Roman" w:eastAsia="方正仿宋_GBK" w:cs="Times New Roman"/>
                <w:sz w:val="24"/>
              </w:rPr>
            </w:pPr>
          </w:p>
          <w:p w14:paraId="5C5CACDA">
            <w:pPr>
              <w:pStyle w:val="8"/>
              <w:rPr>
                <w:rFonts w:hint="default" w:ascii="Times New Roman" w:hAnsi="Times New Roman" w:eastAsia="方正仿宋_GBK" w:cs="Times New Roman"/>
                <w:sz w:val="17"/>
              </w:rPr>
            </w:pPr>
          </w:p>
          <w:p w14:paraId="16C8470E">
            <w:pPr>
              <w:pStyle w:val="8"/>
              <w:spacing w:line="213" w:lineRule="auto"/>
              <w:ind w:left="105" w:right="114"/>
              <w:jc w:val="both"/>
              <w:rPr>
                <w:rFonts w:hint="default" w:ascii="Times New Roman" w:hAnsi="Times New Roman" w:eastAsia="方正仿宋_GBK" w:cs="Times New Roman"/>
                <w:sz w:val="21"/>
              </w:rPr>
            </w:pPr>
            <w:r>
              <w:rPr>
                <w:rFonts w:hint="default" w:ascii="Times New Roman" w:hAnsi="Times New Roman" w:eastAsia="方正仿宋_GBK" w:cs="Times New Roman"/>
                <w:spacing w:val="-9"/>
                <w:sz w:val="21"/>
              </w:rPr>
              <w:t>食品生产企业监督</w:t>
            </w:r>
            <w:r>
              <w:rPr>
                <w:rFonts w:hint="default" w:ascii="Times New Roman" w:hAnsi="Times New Roman" w:eastAsia="方正仿宋_GBK" w:cs="Times New Roman"/>
                <w:spacing w:val="-5"/>
                <w:sz w:val="21"/>
              </w:rPr>
              <w:t>抽查</w:t>
            </w:r>
          </w:p>
        </w:tc>
        <w:tc>
          <w:tcPr>
            <w:tcW w:w="1977" w:type="dxa"/>
          </w:tcPr>
          <w:p w14:paraId="25E62FFF">
            <w:pPr>
              <w:pStyle w:val="8"/>
              <w:rPr>
                <w:rFonts w:hint="default" w:ascii="Times New Roman" w:hAnsi="Times New Roman" w:eastAsia="方正仿宋_GBK" w:cs="Times New Roman"/>
                <w:sz w:val="24"/>
              </w:rPr>
            </w:pPr>
          </w:p>
          <w:p w14:paraId="063FB2EF">
            <w:pPr>
              <w:pStyle w:val="8"/>
              <w:rPr>
                <w:rFonts w:hint="default" w:ascii="Times New Roman" w:hAnsi="Times New Roman" w:eastAsia="方正仿宋_GBK" w:cs="Times New Roman"/>
                <w:sz w:val="24"/>
              </w:rPr>
            </w:pPr>
          </w:p>
          <w:p w14:paraId="4760F6A8">
            <w:pPr>
              <w:pStyle w:val="8"/>
              <w:rPr>
                <w:rFonts w:hint="default" w:ascii="Times New Roman" w:hAnsi="Times New Roman" w:eastAsia="方正仿宋_GBK" w:cs="Times New Roman"/>
                <w:sz w:val="24"/>
              </w:rPr>
            </w:pPr>
          </w:p>
          <w:p w14:paraId="28562619">
            <w:pPr>
              <w:pStyle w:val="8"/>
              <w:spacing w:before="4"/>
              <w:rPr>
                <w:rFonts w:hint="default" w:ascii="Times New Roman" w:hAnsi="Times New Roman" w:eastAsia="方正仿宋_GBK" w:cs="Times New Roman"/>
                <w:sz w:val="26"/>
              </w:rPr>
            </w:pPr>
          </w:p>
          <w:p w14:paraId="624F932D">
            <w:pPr>
              <w:pStyle w:val="8"/>
              <w:spacing w:before="1" w:line="213" w:lineRule="auto"/>
              <w:ind w:left="108" w:right="151"/>
              <w:rPr>
                <w:rFonts w:hint="default" w:ascii="Times New Roman" w:hAnsi="Times New Roman" w:eastAsia="方正仿宋_GBK" w:cs="Times New Roman"/>
                <w:sz w:val="21"/>
              </w:rPr>
            </w:pPr>
            <w:r>
              <w:rPr>
                <w:rFonts w:hint="default" w:ascii="Times New Roman" w:hAnsi="Times New Roman" w:eastAsia="方正仿宋_GBK" w:cs="Times New Roman"/>
                <w:sz w:val="21"/>
              </w:rPr>
              <w:t>食品生产企业监督检查</w:t>
            </w:r>
          </w:p>
        </w:tc>
        <w:tc>
          <w:tcPr>
            <w:tcW w:w="3043" w:type="dxa"/>
          </w:tcPr>
          <w:p w14:paraId="3ED333A9">
            <w:pPr>
              <w:pStyle w:val="8"/>
              <w:spacing w:before="180" w:line="213" w:lineRule="auto"/>
              <w:ind w:left="108" w:right="-29"/>
              <w:rPr>
                <w:rFonts w:hint="default" w:ascii="Times New Roman" w:hAnsi="Times New Roman" w:eastAsia="方正仿宋_GBK" w:cs="Times New Roman"/>
                <w:sz w:val="21"/>
              </w:rPr>
            </w:pPr>
            <w:r>
              <w:rPr>
                <w:rFonts w:hint="default" w:ascii="Times New Roman" w:hAnsi="Times New Roman" w:eastAsia="方正仿宋_GBK" w:cs="Times New Roman"/>
                <w:spacing w:val="-26"/>
                <w:sz w:val="21"/>
              </w:rPr>
              <w:t>肉制品，酒类，食品植物油、油脂及其制品，蜂产品，饮料，方便食</w:t>
            </w:r>
            <w:r>
              <w:rPr>
                <w:rFonts w:hint="default" w:ascii="Times New Roman" w:hAnsi="Times New Roman" w:eastAsia="方正仿宋_GBK" w:cs="Times New Roman"/>
                <w:spacing w:val="-19"/>
                <w:sz w:val="21"/>
              </w:rPr>
              <w:t>品，罐头，速冻食品，蔬菜食品，糕点，食品添加剂生产获证企业，</w:t>
            </w:r>
            <w:r>
              <w:rPr>
                <w:rFonts w:hint="default" w:ascii="Times New Roman" w:hAnsi="Times New Roman" w:eastAsia="方正仿宋_GBK" w:cs="Times New Roman"/>
                <w:spacing w:val="-26"/>
                <w:sz w:val="21"/>
              </w:rPr>
              <w:t>粮食加工品，调味品，薯类和膨化</w:t>
            </w:r>
            <w:r>
              <w:rPr>
                <w:rFonts w:hint="default" w:ascii="Times New Roman" w:hAnsi="Times New Roman" w:eastAsia="方正仿宋_GBK" w:cs="Times New Roman"/>
                <w:spacing w:val="-30"/>
                <w:sz w:val="21"/>
              </w:rPr>
              <w:t>食品，饼干，冷冻饮品，糖果制品，</w:t>
            </w:r>
            <w:r>
              <w:rPr>
                <w:rFonts w:hint="default" w:ascii="Times New Roman" w:hAnsi="Times New Roman" w:eastAsia="方正仿宋_GBK" w:cs="Times New Roman"/>
                <w:spacing w:val="-25"/>
                <w:sz w:val="21"/>
              </w:rPr>
              <w:t>茶叶及相关制品，水果制品，炒货</w:t>
            </w:r>
            <w:r>
              <w:rPr>
                <w:rFonts w:hint="default" w:ascii="Times New Roman" w:hAnsi="Times New Roman" w:eastAsia="方正仿宋_GBK" w:cs="Times New Roman"/>
                <w:spacing w:val="-26"/>
                <w:sz w:val="21"/>
              </w:rPr>
              <w:t>食品及坚果制品，蛋制品，可可及</w:t>
            </w:r>
            <w:r>
              <w:rPr>
                <w:rFonts w:hint="default" w:ascii="Times New Roman" w:hAnsi="Times New Roman" w:eastAsia="方正仿宋_GBK" w:cs="Times New Roman"/>
                <w:spacing w:val="-19"/>
                <w:sz w:val="21"/>
              </w:rPr>
              <w:t>焙烤咖啡产品，食糖，水产制品，</w:t>
            </w:r>
            <w:r>
              <w:rPr>
                <w:rFonts w:hint="default" w:ascii="Times New Roman" w:hAnsi="Times New Roman" w:eastAsia="方正仿宋_GBK" w:cs="Times New Roman"/>
                <w:spacing w:val="-26"/>
                <w:sz w:val="21"/>
              </w:rPr>
              <w:t>淀粉及淀粉制品，豆制品，特殊膳</w:t>
            </w:r>
            <w:r>
              <w:rPr>
                <w:rFonts w:hint="default" w:ascii="Times New Roman" w:hAnsi="Times New Roman" w:eastAsia="方正仿宋_GBK" w:cs="Times New Roman"/>
                <w:spacing w:val="-19"/>
                <w:sz w:val="21"/>
              </w:rPr>
              <w:t>食食品，其他食品生产获证企业</w:t>
            </w:r>
          </w:p>
        </w:tc>
        <w:tc>
          <w:tcPr>
            <w:tcW w:w="890" w:type="dxa"/>
          </w:tcPr>
          <w:p w14:paraId="6E08FB1B">
            <w:pPr>
              <w:pStyle w:val="8"/>
              <w:rPr>
                <w:rFonts w:hint="default" w:ascii="Times New Roman" w:hAnsi="Times New Roman" w:eastAsia="方正仿宋_GBK" w:cs="Times New Roman"/>
                <w:sz w:val="24"/>
              </w:rPr>
            </w:pPr>
          </w:p>
          <w:p w14:paraId="3B895849">
            <w:pPr>
              <w:pStyle w:val="8"/>
              <w:rPr>
                <w:rFonts w:hint="default" w:ascii="Times New Roman" w:hAnsi="Times New Roman" w:eastAsia="方正仿宋_GBK" w:cs="Times New Roman"/>
                <w:sz w:val="24"/>
              </w:rPr>
            </w:pPr>
          </w:p>
          <w:p w14:paraId="0EE03B8E">
            <w:pPr>
              <w:pStyle w:val="8"/>
              <w:rPr>
                <w:rFonts w:hint="default" w:ascii="Times New Roman" w:hAnsi="Times New Roman" w:eastAsia="方正仿宋_GBK" w:cs="Times New Roman"/>
                <w:sz w:val="24"/>
              </w:rPr>
            </w:pPr>
          </w:p>
          <w:p w14:paraId="6DF38982">
            <w:pPr>
              <w:pStyle w:val="8"/>
              <w:spacing w:before="4"/>
              <w:rPr>
                <w:rFonts w:hint="default" w:ascii="Times New Roman" w:hAnsi="Times New Roman" w:eastAsia="方正仿宋_GBK" w:cs="Times New Roman"/>
                <w:sz w:val="26"/>
              </w:rPr>
            </w:pPr>
          </w:p>
          <w:p w14:paraId="3EBC3AFA">
            <w:pPr>
              <w:pStyle w:val="8"/>
              <w:spacing w:before="1" w:line="213" w:lineRule="auto"/>
              <w:ind w:left="109" w:right="105"/>
              <w:rPr>
                <w:rFonts w:hint="default" w:ascii="Times New Roman" w:hAnsi="Times New Roman" w:eastAsia="方正仿宋_GBK" w:cs="Times New Roman"/>
                <w:sz w:val="21"/>
              </w:rPr>
            </w:pPr>
            <w:r>
              <w:rPr>
                <w:rFonts w:hint="default" w:ascii="Times New Roman" w:hAnsi="Times New Roman" w:eastAsia="方正仿宋_GBK" w:cs="Times New Roman"/>
                <w:sz w:val="21"/>
              </w:rPr>
              <w:t>重点检查事项</w:t>
            </w:r>
          </w:p>
        </w:tc>
        <w:tc>
          <w:tcPr>
            <w:tcW w:w="947" w:type="dxa"/>
          </w:tcPr>
          <w:p w14:paraId="44B14CCC">
            <w:pPr>
              <w:pStyle w:val="8"/>
              <w:rPr>
                <w:rFonts w:hint="default" w:ascii="Times New Roman" w:hAnsi="Times New Roman" w:eastAsia="方正仿宋_GBK" w:cs="Times New Roman"/>
                <w:sz w:val="22"/>
              </w:rPr>
            </w:pPr>
          </w:p>
          <w:p w14:paraId="4CDD6E30">
            <w:pPr>
              <w:pStyle w:val="8"/>
              <w:rPr>
                <w:rFonts w:hint="default" w:ascii="Times New Roman" w:hAnsi="Times New Roman" w:eastAsia="方正仿宋_GBK" w:cs="Times New Roman"/>
                <w:sz w:val="22"/>
              </w:rPr>
            </w:pPr>
          </w:p>
          <w:p w14:paraId="60B40C5A">
            <w:pPr>
              <w:pStyle w:val="8"/>
              <w:rPr>
                <w:rFonts w:hint="default" w:ascii="Times New Roman" w:hAnsi="Times New Roman" w:eastAsia="方正仿宋_GBK" w:cs="Times New Roman"/>
                <w:sz w:val="22"/>
              </w:rPr>
            </w:pPr>
          </w:p>
          <w:p w14:paraId="1917A1D6">
            <w:pPr>
              <w:pStyle w:val="8"/>
              <w:rPr>
                <w:rFonts w:hint="default" w:ascii="Times New Roman" w:hAnsi="Times New Roman" w:eastAsia="方正仿宋_GBK" w:cs="Times New Roman"/>
                <w:sz w:val="22"/>
              </w:rPr>
            </w:pPr>
          </w:p>
          <w:p w14:paraId="51628C3A">
            <w:pPr>
              <w:pStyle w:val="8"/>
              <w:rPr>
                <w:rFonts w:hint="default" w:ascii="Times New Roman" w:hAnsi="Times New Roman" w:eastAsia="方正仿宋_GBK" w:cs="Times New Roman"/>
                <w:sz w:val="19"/>
              </w:rPr>
            </w:pPr>
          </w:p>
          <w:p w14:paraId="43931F1F">
            <w:pPr>
              <w:pStyle w:val="8"/>
              <w:ind w:left="191" w:right="180"/>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rPr>
              <w:t>138</w:t>
            </w:r>
          </w:p>
        </w:tc>
        <w:tc>
          <w:tcPr>
            <w:tcW w:w="1523" w:type="dxa"/>
          </w:tcPr>
          <w:p w14:paraId="576BE874">
            <w:pPr>
              <w:pStyle w:val="8"/>
              <w:rPr>
                <w:rFonts w:hint="default" w:ascii="Times New Roman" w:hAnsi="Times New Roman" w:eastAsia="方正仿宋_GBK" w:cs="Times New Roman"/>
                <w:sz w:val="24"/>
              </w:rPr>
            </w:pPr>
          </w:p>
          <w:p w14:paraId="01C4F536">
            <w:pPr>
              <w:pStyle w:val="8"/>
              <w:rPr>
                <w:rFonts w:hint="default" w:ascii="Times New Roman" w:hAnsi="Times New Roman" w:eastAsia="方正仿宋_GBK" w:cs="Times New Roman"/>
                <w:sz w:val="24"/>
              </w:rPr>
            </w:pPr>
          </w:p>
          <w:p w14:paraId="27E627B8">
            <w:pPr>
              <w:pStyle w:val="8"/>
              <w:spacing w:before="8"/>
              <w:rPr>
                <w:rFonts w:hint="default" w:ascii="Times New Roman" w:hAnsi="Times New Roman" w:eastAsia="方正仿宋_GBK" w:cs="Times New Roman"/>
                <w:sz w:val="31"/>
              </w:rPr>
            </w:pPr>
          </w:p>
          <w:p w14:paraId="317F91E6">
            <w:pPr>
              <w:pStyle w:val="8"/>
              <w:spacing w:line="213" w:lineRule="auto"/>
              <w:ind w:left="108" w:right="559"/>
              <w:jc w:val="both"/>
              <w:rPr>
                <w:rFonts w:hint="default" w:ascii="Times New Roman" w:hAnsi="Times New Roman" w:eastAsia="方正仿宋_GBK" w:cs="Times New Roman"/>
                <w:sz w:val="21"/>
              </w:rPr>
            </w:pPr>
            <w:r>
              <w:rPr>
                <w:rFonts w:hint="default" w:ascii="Times New Roman" w:hAnsi="Times New Roman" w:eastAsia="方正仿宋_GBK" w:cs="Times New Roman"/>
                <w:spacing w:val="-4"/>
                <w:sz w:val="21"/>
              </w:rPr>
              <w:t>A：3%；B：4%；C：5%；D：6%</w:t>
            </w:r>
            <w:r>
              <w:rPr>
                <w:rFonts w:hint="default" w:ascii="Times New Roman" w:hAnsi="Times New Roman" w:eastAsia="方正仿宋_GBK" w:cs="Times New Roman"/>
                <w:spacing w:val="-15"/>
                <w:sz w:val="21"/>
              </w:rPr>
              <w:t>。</w:t>
            </w:r>
          </w:p>
        </w:tc>
        <w:tc>
          <w:tcPr>
            <w:tcW w:w="779" w:type="dxa"/>
          </w:tcPr>
          <w:p w14:paraId="5E8C0143">
            <w:pPr>
              <w:pStyle w:val="8"/>
              <w:rPr>
                <w:rFonts w:hint="default" w:ascii="Times New Roman" w:hAnsi="Times New Roman" w:eastAsia="方正仿宋_GBK" w:cs="Times New Roman"/>
                <w:sz w:val="24"/>
              </w:rPr>
            </w:pPr>
          </w:p>
          <w:p w14:paraId="54951D90">
            <w:pPr>
              <w:pStyle w:val="8"/>
              <w:rPr>
                <w:rFonts w:hint="default" w:ascii="Times New Roman" w:hAnsi="Times New Roman" w:eastAsia="方正仿宋_GBK" w:cs="Times New Roman"/>
                <w:sz w:val="24"/>
              </w:rPr>
            </w:pPr>
          </w:p>
          <w:p w14:paraId="5F840007">
            <w:pPr>
              <w:pStyle w:val="8"/>
              <w:rPr>
                <w:rFonts w:hint="default" w:ascii="Times New Roman" w:hAnsi="Times New Roman" w:eastAsia="方正仿宋_GBK" w:cs="Times New Roman"/>
                <w:sz w:val="24"/>
              </w:rPr>
            </w:pPr>
          </w:p>
          <w:p w14:paraId="05F6DD45">
            <w:pPr>
              <w:pStyle w:val="8"/>
              <w:spacing w:before="12"/>
              <w:rPr>
                <w:rFonts w:hint="default" w:ascii="Times New Roman" w:hAnsi="Times New Roman" w:eastAsia="方正仿宋_GBK" w:cs="Times New Roman"/>
                <w:sz w:val="33"/>
              </w:rPr>
            </w:pPr>
          </w:p>
          <w:p w14:paraId="19A66113">
            <w:pPr>
              <w:pStyle w:val="8"/>
              <w:ind w:left="68" w:right="65"/>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rPr>
              <w:t>1-10月</w:t>
            </w:r>
          </w:p>
        </w:tc>
        <w:tc>
          <w:tcPr>
            <w:tcW w:w="1116" w:type="dxa"/>
          </w:tcPr>
          <w:p w14:paraId="1C1E9828">
            <w:pPr>
              <w:pStyle w:val="8"/>
              <w:rPr>
                <w:rFonts w:hint="default" w:ascii="Times New Roman" w:hAnsi="Times New Roman" w:eastAsia="方正仿宋_GBK" w:cs="Times New Roman"/>
                <w:sz w:val="24"/>
              </w:rPr>
            </w:pPr>
          </w:p>
          <w:p w14:paraId="4F4DF05A">
            <w:pPr>
              <w:pStyle w:val="8"/>
              <w:rPr>
                <w:rFonts w:hint="default" w:ascii="Times New Roman" w:hAnsi="Times New Roman" w:eastAsia="方正仿宋_GBK" w:cs="Times New Roman"/>
                <w:sz w:val="24"/>
              </w:rPr>
            </w:pPr>
          </w:p>
          <w:p w14:paraId="20EAC8AB">
            <w:pPr>
              <w:pStyle w:val="8"/>
              <w:rPr>
                <w:rFonts w:hint="default" w:ascii="Times New Roman" w:hAnsi="Times New Roman" w:eastAsia="方正仿宋_GBK" w:cs="Times New Roman"/>
                <w:sz w:val="24"/>
              </w:rPr>
            </w:pPr>
          </w:p>
          <w:p w14:paraId="1EC612C4">
            <w:pPr>
              <w:pStyle w:val="8"/>
              <w:rPr>
                <w:rFonts w:hint="default" w:ascii="Times New Roman" w:hAnsi="Times New Roman" w:eastAsia="方正仿宋_GBK" w:cs="Times New Roman"/>
                <w:sz w:val="17"/>
              </w:rPr>
            </w:pPr>
          </w:p>
          <w:p w14:paraId="614F5C71">
            <w:pPr>
              <w:pStyle w:val="8"/>
              <w:spacing w:line="213" w:lineRule="auto"/>
              <w:ind w:left="111" w:right="166"/>
              <w:jc w:val="both"/>
              <w:rPr>
                <w:rFonts w:hint="default" w:ascii="Times New Roman" w:hAnsi="Times New Roman" w:eastAsia="方正仿宋_GBK" w:cs="Times New Roman"/>
                <w:sz w:val="21"/>
              </w:rPr>
            </w:pPr>
            <w:r>
              <w:rPr>
                <w:rFonts w:hint="default" w:ascii="Times New Roman" w:hAnsi="Times New Roman" w:eastAsia="方正仿宋_GBK" w:cs="Times New Roman"/>
                <w:spacing w:val="-9"/>
                <w:sz w:val="21"/>
              </w:rPr>
              <w:t>各区县市场监管部</w:t>
            </w:r>
            <w:r>
              <w:rPr>
                <w:rFonts w:hint="default" w:ascii="Times New Roman" w:hAnsi="Times New Roman" w:eastAsia="方正仿宋_GBK" w:cs="Times New Roman"/>
                <w:sz w:val="21"/>
              </w:rPr>
              <w:t>门</w:t>
            </w:r>
          </w:p>
        </w:tc>
        <w:tc>
          <w:tcPr>
            <w:tcW w:w="859" w:type="dxa"/>
            <w:vMerge w:val="continue"/>
            <w:tcBorders>
              <w:top w:val="nil"/>
            </w:tcBorders>
          </w:tcPr>
          <w:p w14:paraId="3FB2B019">
            <w:pPr>
              <w:rPr>
                <w:rFonts w:hint="default" w:ascii="Times New Roman" w:hAnsi="Times New Roman" w:eastAsia="方正仿宋_GBK" w:cs="Times New Roman"/>
                <w:sz w:val="2"/>
                <w:szCs w:val="2"/>
              </w:rPr>
            </w:pPr>
          </w:p>
        </w:tc>
        <w:tc>
          <w:tcPr>
            <w:tcW w:w="1546" w:type="dxa"/>
            <w:vMerge w:val="continue"/>
            <w:tcBorders>
              <w:top w:val="nil"/>
            </w:tcBorders>
          </w:tcPr>
          <w:p w14:paraId="789FD2AB">
            <w:pPr>
              <w:rPr>
                <w:rFonts w:hint="default" w:ascii="Times New Roman" w:hAnsi="Times New Roman" w:eastAsia="方正仿宋_GBK" w:cs="Times New Roman"/>
                <w:sz w:val="2"/>
                <w:szCs w:val="2"/>
              </w:rPr>
            </w:pPr>
          </w:p>
        </w:tc>
      </w:tr>
      <w:tr w14:paraId="69887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trPr>
        <w:tc>
          <w:tcPr>
            <w:tcW w:w="430" w:type="dxa"/>
          </w:tcPr>
          <w:p w14:paraId="61333935">
            <w:pPr>
              <w:pStyle w:val="8"/>
              <w:rPr>
                <w:rFonts w:hint="default" w:ascii="Times New Roman" w:hAnsi="Times New Roman" w:eastAsia="方正仿宋_GBK" w:cs="Times New Roman"/>
                <w:sz w:val="22"/>
              </w:rPr>
            </w:pPr>
          </w:p>
          <w:p w14:paraId="4420FE7C">
            <w:pPr>
              <w:pStyle w:val="8"/>
              <w:spacing w:before="3"/>
              <w:rPr>
                <w:rFonts w:hint="default" w:ascii="Times New Roman" w:hAnsi="Times New Roman" w:eastAsia="方正仿宋_GBK" w:cs="Times New Roman"/>
                <w:sz w:val="28"/>
              </w:rPr>
            </w:pPr>
          </w:p>
          <w:p w14:paraId="1A9CD964">
            <w:pPr>
              <w:pStyle w:val="8"/>
              <w:ind w:left="6"/>
              <w:jc w:val="center"/>
              <w:rPr>
                <w:rFonts w:hint="default" w:ascii="Times New Roman" w:hAnsi="Times New Roman" w:eastAsia="方正仿宋_GBK" w:cs="Times New Roman"/>
                <w:sz w:val="21"/>
              </w:rPr>
            </w:pPr>
            <w:r>
              <w:rPr>
                <w:rFonts w:hint="default" w:ascii="Times New Roman" w:hAnsi="Times New Roman" w:eastAsia="方正仿宋_GBK" w:cs="Times New Roman"/>
                <w:w w:val="100"/>
                <w:sz w:val="21"/>
              </w:rPr>
              <w:t>3</w:t>
            </w:r>
          </w:p>
        </w:tc>
        <w:tc>
          <w:tcPr>
            <w:tcW w:w="1058" w:type="dxa"/>
          </w:tcPr>
          <w:p w14:paraId="131E7097">
            <w:pPr>
              <w:pStyle w:val="8"/>
              <w:spacing w:before="150" w:line="255" w:lineRule="exact"/>
              <w:ind w:left="105"/>
              <w:rPr>
                <w:rFonts w:hint="default" w:ascii="Times New Roman" w:hAnsi="Times New Roman" w:eastAsia="方正仿宋_GBK" w:cs="Times New Roman"/>
                <w:sz w:val="21"/>
              </w:rPr>
            </w:pPr>
            <w:r>
              <w:rPr>
                <w:rFonts w:hint="default" w:ascii="Times New Roman" w:hAnsi="Times New Roman" w:eastAsia="方正仿宋_GBK" w:cs="Times New Roman"/>
                <w:sz w:val="21"/>
              </w:rPr>
              <w:t>2023年</w:t>
            </w:r>
          </w:p>
          <w:p w14:paraId="6429624B">
            <w:pPr>
              <w:pStyle w:val="8"/>
              <w:spacing w:before="9" w:line="213" w:lineRule="auto"/>
              <w:ind w:left="105" w:right="68"/>
              <w:rPr>
                <w:rFonts w:hint="default" w:ascii="Times New Roman" w:hAnsi="Times New Roman" w:eastAsia="方正仿宋_GBK" w:cs="Times New Roman"/>
                <w:sz w:val="21"/>
              </w:rPr>
            </w:pPr>
            <w:r>
              <w:rPr>
                <w:rFonts w:hint="default" w:ascii="Times New Roman" w:hAnsi="Times New Roman" w:eastAsia="方正仿宋_GBK" w:cs="Times New Roman"/>
                <w:sz w:val="21"/>
              </w:rPr>
              <w:t>餐饮服务“双随机、一公开”抽查</w:t>
            </w:r>
          </w:p>
        </w:tc>
        <w:tc>
          <w:tcPr>
            <w:tcW w:w="1977" w:type="dxa"/>
          </w:tcPr>
          <w:p w14:paraId="1DCC650B">
            <w:pPr>
              <w:pStyle w:val="8"/>
              <w:rPr>
                <w:rFonts w:hint="default" w:ascii="Times New Roman" w:hAnsi="Times New Roman" w:eastAsia="方正仿宋_GBK" w:cs="Times New Roman"/>
                <w:sz w:val="24"/>
              </w:rPr>
            </w:pPr>
          </w:p>
          <w:p w14:paraId="590EAABC">
            <w:pPr>
              <w:pStyle w:val="8"/>
              <w:spacing w:before="2"/>
              <w:rPr>
                <w:rFonts w:hint="default" w:ascii="Times New Roman" w:hAnsi="Times New Roman" w:eastAsia="方正仿宋_GBK" w:cs="Times New Roman"/>
                <w:sz w:val="25"/>
              </w:rPr>
            </w:pPr>
          </w:p>
          <w:p w14:paraId="452DEDC2">
            <w:pPr>
              <w:pStyle w:val="8"/>
              <w:ind w:left="76" w:right="171"/>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rPr>
              <w:t>餐饮服务监督检查</w:t>
            </w:r>
          </w:p>
        </w:tc>
        <w:tc>
          <w:tcPr>
            <w:tcW w:w="3043" w:type="dxa"/>
          </w:tcPr>
          <w:p w14:paraId="5A46009F">
            <w:pPr>
              <w:pStyle w:val="8"/>
              <w:rPr>
                <w:rFonts w:hint="default" w:ascii="Times New Roman" w:hAnsi="Times New Roman" w:eastAsia="方正仿宋_GBK" w:cs="Times New Roman"/>
                <w:sz w:val="24"/>
              </w:rPr>
            </w:pPr>
          </w:p>
          <w:p w14:paraId="6A7772D7">
            <w:pPr>
              <w:pStyle w:val="8"/>
              <w:spacing w:before="203" w:line="255" w:lineRule="exact"/>
              <w:ind w:left="108"/>
              <w:rPr>
                <w:rFonts w:hint="default" w:ascii="Times New Roman" w:hAnsi="Times New Roman" w:eastAsia="方正仿宋_GBK" w:cs="Times New Roman"/>
                <w:sz w:val="21"/>
              </w:rPr>
            </w:pPr>
            <w:r>
              <w:rPr>
                <w:rFonts w:hint="default" w:ascii="Times New Roman" w:hAnsi="Times New Roman" w:eastAsia="方正仿宋_GBK" w:cs="Times New Roman"/>
                <w:sz w:val="21"/>
              </w:rPr>
              <w:t>2022年风险等级A、B、C、D</w:t>
            </w:r>
          </w:p>
          <w:p w14:paraId="5CB425B0">
            <w:pPr>
              <w:pStyle w:val="8"/>
              <w:spacing w:line="255" w:lineRule="exact"/>
              <w:ind w:left="108"/>
              <w:rPr>
                <w:rFonts w:hint="default" w:ascii="Times New Roman" w:hAnsi="Times New Roman" w:eastAsia="方正仿宋_GBK" w:cs="Times New Roman"/>
                <w:sz w:val="21"/>
              </w:rPr>
            </w:pPr>
            <w:r>
              <w:rPr>
                <w:rFonts w:hint="default" w:ascii="Times New Roman" w:hAnsi="Times New Roman" w:eastAsia="方正仿宋_GBK" w:cs="Times New Roman"/>
                <w:sz w:val="21"/>
              </w:rPr>
              <w:t>级和未评级的餐饮服务单位</w:t>
            </w:r>
          </w:p>
        </w:tc>
        <w:tc>
          <w:tcPr>
            <w:tcW w:w="890" w:type="dxa"/>
          </w:tcPr>
          <w:p w14:paraId="65652BD8">
            <w:pPr>
              <w:pStyle w:val="8"/>
              <w:rPr>
                <w:rFonts w:hint="default" w:ascii="Times New Roman" w:hAnsi="Times New Roman" w:eastAsia="方正仿宋_GBK" w:cs="Times New Roman"/>
                <w:sz w:val="24"/>
              </w:rPr>
            </w:pPr>
          </w:p>
          <w:p w14:paraId="5F7CFB21">
            <w:pPr>
              <w:pStyle w:val="8"/>
              <w:spacing w:before="8"/>
              <w:rPr>
                <w:rFonts w:hint="default" w:ascii="Times New Roman" w:hAnsi="Times New Roman" w:eastAsia="方正仿宋_GBK" w:cs="Times New Roman"/>
                <w:sz w:val="17"/>
              </w:rPr>
            </w:pPr>
          </w:p>
          <w:p w14:paraId="33428B4D">
            <w:pPr>
              <w:pStyle w:val="8"/>
              <w:spacing w:line="213" w:lineRule="auto"/>
              <w:ind w:left="109" w:right="105"/>
              <w:rPr>
                <w:rFonts w:hint="default" w:ascii="Times New Roman" w:hAnsi="Times New Roman" w:eastAsia="方正仿宋_GBK" w:cs="Times New Roman"/>
                <w:sz w:val="21"/>
              </w:rPr>
            </w:pPr>
            <w:r>
              <w:rPr>
                <w:rFonts w:hint="default" w:ascii="Times New Roman" w:hAnsi="Times New Roman" w:eastAsia="方正仿宋_GBK" w:cs="Times New Roman"/>
                <w:sz w:val="21"/>
              </w:rPr>
              <w:t>重点检查事项</w:t>
            </w:r>
          </w:p>
        </w:tc>
        <w:tc>
          <w:tcPr>
            <w:tcW w:w="947" w:type="dxa"/>
          </w:tcPr>
          <w:p w14:paraId="0930CD26">
            <w:pPr>
              <w:pStyle w:val="8"/>
              <w:rPr>
                <w:rFonts w:hint="default" w:ascii="Times New Roman" w:hAnsi="Times New Roman" w:eastAsia="方正仿宋_GBK" w:cs="Times New Roman"/>
                <w:sz w:val="22"/>
              </w:rPr>
            </w:pPr>
          </w:p>
          <w:p w14:paraId="0CF627CB">
            <w:pPr>
              <w:pStyle w:val="8"/>
              <w:spacing w:before="3"/>
              <w:rPr>
                <w:rFonts w:hint="default" w:ascii="Times New Roman" w:hAnsi="Times New Roman" w:eastAsia="方正仿宋_GBK" w:cs="Times New Roman"/>
                <w:sz w:val="28"/>
              </w:rPr>
            </w:pPr>
          </w:p>
          <w:p w14:paraId="6D96A7AA">
            <w:pPr>
              <w:pStyle w:val="8"/>
              <w:ind w:left="188" w:right="180"/>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rPr>
              <w:t>3110</w:t>
            </w:r>
          </w:p>
        </w:tc>
        <w:tc>
          <w:tcPr>
            <w:tcW w:w="1523" w:type="dxa"/>
          </w:tcPr>
          <w:p w14:paraId="32733459">
            <w:pPr>
              <w:pStyle w:val="8"/>
              <w:spacing w:before="173" w:line="213" w:lineRule="auto"/>
              <w:ind w:left="108" w:right="559"/>
              <w:jc w:val="both"/>
              <w:rPr>
                <w:rFonts w:hint="default" w:ascii="Times New Roman" w:hAnsi="Times New Roman" w:eastAsia="方正仿宋_GBK" w:cs="Times New Roman"/>
                <w:sz w:val="21"/>
              </w:rPr>
            </w:pPr>
            <w:r>
              <w:rPr>
                <w:rFonts w:hint="default" w:ascii="Times New Roman" w:hAnsi="Times New Roman" w:eastAsia="方正仿宋_GBK" w:cs="Times New Roman"/>
                <w:spacing w:val="-4"/>
                <w:sz w:val="21"/>
              </w:rPr>
              <w:t>A：1%；B：2%；C：5%；D：5%；</w:t>
            </w:r>
          </w:p>
          <w:p w14:paraId="32496FAE">
            <w:pPr>
              <w:pStyle w:val="8"/>
              <w:spacing w:line="248" w:lineRule="exact"/>
              <w:ind w:left="108"/>
              <w:rPr>
                <w:rFonts w:hint="default" w:ascii="Times New Roman" w:hAnsi="Times New Roman" w:eastAsia="方正仿宋_GBK" w:cs="Times New Roman"/>
                <w:sz w:val="21"/>
              </w:rPr>
            </w:pPr>
            <w:r>
              <w:rPr>
                <w:rFonts w:hint="default" w:ascii="Times New Roman" w:hAnsi="Times New Roman" w:eastAsia="方正仿宋_GBK" w:cs="Times New Roman"/>
                <w:sz w:val="21"/>
              </w:rPr>
              <w:t>未评级：5%。</w:t>
            </w:r>
          </w:p>
        </w:tc>
        <w:tc>
          <w:tcPr>
            <w:tcW w:w="779" w:type="dxa"/>
          </w:tcPr>
          <w:p w14:paraId="50086857">
            <w:pPr>
              <w:pStyle w:val="8"/>
              <w:rPr>
                <w:rFonts w:hint="default" w:ascii="Times New Roman" w:hAnsi="Times New Roman" w:eastAsia="方正仿宋_GBK" w:cs="Times New Roman"/>
                <w:sz w:val="24"/>
              </w:rPr>
            </w:pPr>
          </w:p>
          <w:p w14:paraId="6D3FE539">
            <w:pPr>
              <w:pStyle w:val="8"/>
              <w:spacing w:before="2"/>
              <w:rPr>
                <w:rFonts w:hint="default" w:ascii="Times New Roman" w:hAnsi="Times New Roman" w:eastAsia="方正仿宋_GBK" w:cs="Times New Roman"/>
                <w:sz w:val="25"/>
              </w:rPr>
            </w:pPr>
          </w:p>
          <w:p w14:paraId="5E19BC4D">
            <w:pPr>
              <w:pStyle w:val="8"/>
              <w:ind w:left="68" w:right="65"/>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rPr>
              <w:t>2-10月</w:t>
            </w:r>
          </w:p>
        </w:tc>
        <w:tc>
          <w:tcPr>
            <w:tcW w:w="1116" w:type="dxa"/>
          </w:tcPr>
          <w:p w14:paraId="4382FAE1">
            <w:pPr>
              <w:pStyle w:val="8"/>
              <w:spacing w:before="3"/>
              <w:rPr>
                <w:rFonts w:hint="default" w:ascii="Times New Roman" w:hAnsi="Times New Roman" w:eastAsia="方正仿宋_GBK" w:cs="Times New Roman"/>
                <w:sz w:val="32"/>
              </w:rPr>
            </w:pPr>
          </w:p>
          <w:p w14:paraId="7B03520F">
            <w:pPr>
              <w:pStyle w:val="8"/>
              <w:spacing w:line="213" w:lineRule="auto"/>
              <w:ind w:left="111" w:right="166"/>
              <w:jc w:val="both"/>
              <w:rPr>
                <w:rFonts w:hint="default" w:ascii="Times New Roman" w:hAnsi="Times New Roman" w:eastAsia="方正仿宋_GBK" w:cs="Times New Roman"/>
                <w:sz w:val="21"/>
              </w:rPr>
            </w:pPr>
            <w:r>
              <w:rPr>
                <w:rFonts w:hint="default" w:ascii="Times New Roman" w:hAnsi="Times New Roman" w:eastAsia="方正仿宋_GBK" w:cs="Times New Roman"/>
                <w:spacing w:val="-9"/>
                <w:sz w:val="21"/>
              </w:rPr>
              <w:t>各区县市场监管部</w:t>
            </w:r>
            <w:r>
              <w:rPr>
                <w:rFonts w:hint="default" w:ascii="Times New Roman" w:hAnsi="Times New Roman" w:eastAsia="方正仿宋_GBK" w:cs="Times New Roman"/>
                <w:sz w:val="21"/>
              </w:rPr>
              <w:t>门</w:t>
            </w:r>
          </w:p>
        </w:tc>
        <w:tc>
          <w:tcPr>
            <w:tcW w:w="859" w:type="dxa"/>
          </w:tcPr>
          <w:p w14:paraId="1F4306BE">
            <w:pPr>
              <w:pStyle w:val="8"/>
              <w:rPr>
                <w:rFonts w:hint="default" w:ascii="Times New Roman" w:hAnsi="Times New Roman" w:eastAsia="方正仿宋_GBK" w:cs="Times New Roman"/>
                <w:sz w:val="24"/>
              </w:rPr>
            </w:pPr>
          </w:p>
          <w:p w14:paraId="42DF4198">
            <w:pPr>
              <w:pStyle w:val="8"/>
              <w:spacing w:before="2"/>
              <w:rPr>
                <w:rFonts w:hint="default" w:ascii="Times New Roman" w:hAnsi="Times New Roman" w:eastAsia="方正仿宋_GBK" w:cs="Times New Roman"/>
                <w:sz w:val="25"/>
              </w:rPr>
            </w:pPr>
          </w:p>
          <w:p w14:paraId="0E65471E">
            <w:pPr>
              <w:pStyle w:val="8"/>
              <w:ind w:left="111"/>
              <w:rPr>
                <w:rFonts w:hint="default" w:ascii="Times New Roman" w:hAnsi="Times New Roman" w:eastAsia="方正仿宋_GBK" w:cs="Times New Roman"/>
                <w:sz w:val="21"/>
              </w:rPr>
            </w:pPr>
            <w:r>
              <w:rPr>
                <w:rFonts w:hint="default" w:ascii="Times New Roman" w:hAnsi="Times New Roman" w:eastAsia="方正仿宋_GBK" w:cs="Times New Roman"/>
                <w:sz w:val="21"/>
              </w:rPr>
              <w:t>餐饮处</w:t>
            </w:r>
          </w:p>
        </w:tc>
        <w:tc>
          <w:tcPr>
            <w:tcW w:w="1546" w:type="dxa"/>
          </w:tcPr>
          <w:p w14:paraId="55E8AE95">
            <w:pPr>
              <w:pStyle w:val="8"/>
              <w:rPr>
                <w:rFonts w:hint="default" w:ascii="Times New Roman" w:hAnsi="Times New Roman" w:eastAsia="方正仿宋_GBK" w:cs="Times New Roman"/>
                <w:sz w:val="24"/>
              </w:rPr>
            </w:pPr>
          </w:p>
          <w:p w14:paraId="30071ABF">
            <w:pPr>
              <w:pStyle w:val="8"/>
              <w:spacing w:before="8"/>
              <w:rPr>
                <w:rFonts w:hint="default" w:ascii="Times New Roman" w:hAnsi="Times New Roman" w:eastAsia="方正仿宋_GBK" w:cs="Times New Roman"/>
                <w:sz w:val="17"/>
              </w:rPr>
            </w:pPr>
          </w:p>
          <w:p w14:paraId="64153098">
            <w:pPr>
              <w:pStyle w:val="8"/>
              <w:spacing w:line="213" w:lineRule="auto"/>
              <w:ind w:left="111" w:right="134"/>
              <w:rPr>
                <w:rFonts w:hint="default" w:ascii="Times New Roman" w:hAnsi="Times New Roman" w:eastAsia="方正仿宋_GBK" w:cs="Times New Roman"/>
                <w:sz w:val="21"/>
              </w:rPr>
            </w:pPr>
            <w:r>
              <w:rPr>
                <w:rFonts w:hint="default" w:ascii="Times New Roman" w:hAnsi="Times New Roman" w:eastAsia="方正仿宋_GBK" w:cs="Times New Roman"/>
                <w:sz w:val="21"/>
              </w:rPr>
              <w:t>含保健食品检查事项</w:t>
            </w:r>
          </w:p>
        </w:tc>
      </w:tr>
    </w:tbl>
    <w:p w14:paraId="5BDA0DE7">
      <w:pPr>
        <w:spacing w:after="0" w:line="213" w:lineRule="auto"/>
        <w:rPr>
          <w:sz w:val="21"/>
        </w:rPr>
        <w:sectPr>
          <w:footerReference r:id="rId5" w:type="default"/>
          <w:footerReference r:id="rId6" w:type="even"/>
          <w:pgSz w:w="16840" w:h="11910" w:orient="landscape"/>
          <w:pgMar w:top="1100" w:right="1260" w:bottom="1500" w:left="1160" w:header="0" w:footer="1303" w:gutter="0"/>
          <w:pgNumType w:start="3"/>
          <w:cols w:space="720" w:num="1"/>
        </w:sectPr>
      </w:pPr>
    </w:p>
    <w:p w14:paraId="68960A52">
      <w:pPr>
        <w:pStyle w:val="3"/>
        <w:rPr>
          <w:sz w:val="20"/>
        </w:rPr>
      </w:pPr>
    </w:p>
    <w:p w14:paraId="7EBC1D9D">
      <w:pPr>
        <w:pStyle w:val="3"/>
        <w:spacing w:before="2"/>
        <w:rPr>
          <w:sz w:val="13"/>
        </w:rPr>
      </w:pPr>
    </w:p>
    <w:tbl>
      <w:tblPr>
        <w:tblStyle w:val="4"/>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14:paraId="47B69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430" w:type="dxa"/>
          </w:tcPr>
          <w:p w14:paraId="4AA83283">
            <w:pPr>
              <w:pStyle w:val="8"/>
              <w:spacing w:before="194" w:line="213" w:lineRule="auto"/>
              <w:ind w:left="107" w:right="100"/>
              <w:rPr>
                <w:sz w:val="21"/>
              </w:rPr>
            </w:pPr>
            <w:r>
              <w:rPr>
                <w:sz w:val="21"/>
              </w:rPr>
              <w:t>序号</w:t>
            </w:r>
          </w:p>
        </w:tc>
        <w:tc>
          <w:tcPr>
            <w:tcW w:w="1058" w:type="dxa"/>
          </w:tcPr>
          <w:p w14:paraId="48261E19">
            <w:pPr>
              <w:pStyle w:val="8"/>
              <w:spacing w:before="9"/>
              <w:rPr>
                <w:sz w:val="22"/>
              </w:rPr>
            </w:pPr>
          </w:p>
          <w:p w14:paraId="104AD280">
            <w:pPr>
              <w:pStyle w:val="8"/>
              <w:ind w:left="115"/>
              <w:rPr>
                <w:sz w:val="21"/>
              </w:rPr>
            </w:pPr>
            <w:r>
              <w:rPr>
                <w:sz w:val="21"/>
              </w:rPr>
              <w:t>计划名称</w:t>
            </w:r>
          </w:p>
        </w:tc>
        <w:tc>
          <w:tcPr>
            <w:tcW w:w="1977" w:type="dxa"/>
          </w:tcPr>
          <w:p w14:paraId="0784710F">
            <w:pPr>
              <w:pStyle w:val="8"/>
              <w:spacing w:before="9"/>
              <w:rPr>
                <w:sz w:val="22"/>
              </w:rPr>
            </w:pPr>
          </w:p>
          <w:p w14:paraId="03B6FBE8">
            <w:pPr>
              <w:pStyle w:val="8"/>
              <w:ind w:left="576"/>
              <w:rPr>
                <w:sz w:val="21"/>
              </w:rPr>
            </w:pPr>
            <w:r>
              <w:rPr>
                <w:sz w:val="21"/>
              </w:rPr>
              <w:t>抽查事项</w:t>
            </w:r>
          </w:p>
        </w:tc>
        <w:tc>
          <w:tcPr>
            <w:tcW w:w="3043" w:type="dxa"/>
          </w:tcPr>
          <w:p w14:paraId="1AB7A336">
            <w:pPr>
              <w:pStyle w:val="8"/>
              <w:spacing w:before="9"/>
              <w:rPr>
                <w:sz w:val="22"/>
              </w:rPr>
            </w:pPr>
          </w:p>
          <w:p w14:paraId="1C41743B">
            <w:pPr>
              <w:pStyle w:val="8"/>
              <w:ind w:right="888"/>
              <w:jc w:val="right"/>
              <w:rPr>
                <w:sz w:val="21"/>
              </w:rPr>
            </w:pPr>
            <w:r>
              <w:rPr>
                <w:sz w:val="21"/>
              </w:rPr>
              <w:t>抽查对象范围</w:t>
            </w:r>
          </w:p>
        </w:tc>
        <w:tc>
          <w:tcPr>
            <w:tcW w:w="890" w:type="dxa"/>
          </w:tcPr>
          <w:p w14:paraId="3F58D688">
            <w:pPr>
              <w:pStyle w:val="8"/>
              <w:spacing w:before="194" w:line="213" w:lineRule="auto"/>
              <w:ind w:left="239" w:right="184"/>
              <w:rPr>
                <w:sz w:val="21"/>
              </w:rPr>
            </w:pPr>
            <w:r>
              <w:rPr>
                <w:sz w:val="21"/>
              </w:rPr>
              <w:t>抽查类别</w:t>
            </w:r>
          </w:p>
        </w:tc>
        <w:tc>
          <w:tcPr>
            <w:tcW w:w="947" w:type="dxa"/>
          </w:tcPr>
          <w:p w14:paraId="62086B1A">
            <w:pPr>
              <w:pStyle w:val="8"/>
              <w:spacing w:before="74" w:line="213" w:lineRule="auto"/>
              <w:ind w:left="266" w:right="106" w:hanging="101"/>
              <w:rPr>
                <w:sz w:val="21"/>
              </w:rPr>
            </w:pPr>
            <w:r>
              <w:rPr>
                <w:sz w:val="21"/>
              </w:rPr>
              <w:t>抽取对象数</w:t>
            </w:r>
          </w:p>
          <w:p w14:paraId="6E5B39A2">
            <w:pPr>
              <w:pStyle w:val="8"/>
              <w:spacing w:line="247" w:lineRule="exact"/>
              <w:ind w:left="165"/>
              <w:rPr>
                <w:sz w:val="21"/>
              </w:rPr>
            </w:pPr>
            <w:r>
              <w:rPr>
                <w:sz w:val="21"/>
              </w:rPr>
              <w:t>（户）</w:t>
            </w:r>
          </w:p>
        </w:tc>
        <w:tc>
          <w:tcPr>
            <w:tcW w:w="1523" w:type="dxa"/>
          </w:tcPr>
          <w:p w14:paraId="58992B4F">
            <w:pPr>
              <w:pStyle w:val="8"/>
              <w:spacing w:before="9"/>
              <w:rPr>
                <w:sz w:val="22"/>
              </w:rPr>
            </w:pPr>
          </w:p>
          <w:p w14:paraId="20A53B05">
            <w:pPr>
              <w:pStyle w:val="8"/>
              <w:ind w:left="351"/>
              <w:rPr>
                <w:sz w:val="21"/>
              </w:rPr>
            </w:pPr>
            <w:r>
              <w:rPr>
                <w:sz w:val="21"/>
              </w:rPr>
              <w:t>抽查比例</w:t>
            </w:r>
          </w:p>
        </w:tc>
        <w:tc>
          <w:tcPr>
            <w:tcW w:w="779" w:type="dxa"/>
          </w:tcPr>
          <w:p w14:paraId="4E2BA7AC">
            <w:pPr>
              <w:pStyle w:val="8"/>
              <w:spacing w:before="194" w:line="213" w:lineRule="auto"/>
              <w:ind w:left="186" w:right="125"/>
              <w:rPr>
                <w:sz w:val="21"/>
              </w:rPr>
            </w:pPr>
            <w:r>
              <w:rPr>
                <w:sz w:val="21"/>
              </w:rPr>
              <w:t>抽查时间</w:t>
            </w:r>
          </w:p>
        </w:tc>
        <w:tc>
          <w:tcPr>
            <w:tcW w:w="1116" w:type="dxa"/>
          </w:tcPr>
          <w:p w14:paraId="7FF381B5">
            <w:pPr>
              <w:pStyle w:val="8"/>
              <w:spacing w:before="9"/>
              <w:rPr>
                <w:sz w:val="22"/>
              </w:rPr>
            </w:pPr>
          </w:p>
          <w:p w14:paraId="3175B613">
            <w:pPr>
              <w:pStyle w:val="8"/>
              <w:ind w:left="150"/>
              <w:rPr>
                <w:sz w:val="21"/>
              </w:rPr>
            </w:pPr>
            <w:r>
              <w:rPr>
                <w:sz w:val="21"/>
              </w:rPr>
              <w:t>检查主体</w:t>
            </w:r>
          </w:p>
        </w:tc>
        <w:tc>
          <w:tcPr>
            <w:tcW w:w="859" w:type="dxa"/>
          </w:tcPr>
          <w:p w14:paraId="0B3EA3E1">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14:paraId="0457C24C">
            <w:pPr>
              <w:pStyle w:val="8"/>
              <w:spacing w:before="9"/>
              <w:rPr>
                <w:sz w:val="22"/>
              </w:rPr>
            </w:pPr>
          </w:p>
          <w:p w14:paraId="6D19FEEA">
            <w:pPr>
              <w:pStyle w:val="8"/>
              <w:ind w:left="57" w:right="40"/>
              <w:jc w:val="center"/>
              <w:rPr>
                <w:sz w:val="21"/>
              </w:rPr>
            </w:pPr>
            <w:r>
              <w:rPr>
                <w:sz w:val="21"/>
              </w:rPr>
              <w:t>备注</w:t>
            </w:r>
          </w:p>
        </w:tc>
      </w:tr>
      <w:tr w14:paraId="7655B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430" w:type="dxa"/>
            <w:vMerge w:val="restart"/>
          </w:tcPr>
          <w:p w14:paraId="407793FE">
            <w:pPr>
              <w:pStyle w:val="8"/>
              <w:rPr>
                <w:sz w:val="22"/>
              </w:rPr>
            </w:pPr>
          </w:p>
          <w:p w14:paraId="3A40ED88">
            <w:pPr>
              <w:pStyle w:val="8"/>
              <w:rPr>
                <w:sz w:val="22"/>
              </w:rPr>
            </w:pPr>
          </w:p>
          <w:p w14:paraId="30879C5A">
            <w:pPr>
              <w:pStyle w:val="8"/>
              <w:rPr>
                <w:sz w:val="22"/>
              </w:rPr>
            </w:pPr>
          </w:p>
          <w:p w14:paraId="680B8621">
            <w:pPr>
              <w:pStyle w:val="8"/>
              <w:spacing w:before="7"/>
              <w:rPr>
                <w:sz w:val="18"/>
              </w:rPr>
            </w:pPr>
          </w:p>
          <w:p w14:paraId="626D61AC">
            <w:pPr>
              <w:pStyle w:val="8"/>
              <w:ind w:left="6"/>
              <w:jc w:val="center"/>
              <w:rPr>
                <w:rFonts w:ascii="Times New Roman"/>
                <w:sz w:val="21"/>
              </w:rPr>
            </w:pPr>
            <w:r>
              <w:rPr>
                <w:rFonts w:ascii="Times New Roman"/>
                <w:w w:val="100"/>
                <w:sz w:val="21"/>
              </w:rPr>
              <w:t>4</w:t>
            </w:r>
          </w:p>
        </w:tc>
        <w:tc>
          <w:tcPr>
            <w:tcW w:w="1058" w:type="dxa"/>
            <w:vMerge w:val="restart"/>
          </w:tcPr>
          <w:p w14:paraId="209AD2C8">
            <w:pPr>
              <w:pStyle w:val="8"/>
              <w:rPr>
                <w:sz w:val="24"/>
              </w:rPr>
            </w:pPr>
          </w:p>
          <w:p w14:paraId="7E361CB3">
            <w:pPr>
              <w:pStyle w:val="8"/>
              <w:spacing w:before="9"/>
              <w:rPr>
                <w:sz w:val="23"/>
              </w:rPr>
            </w:pPr>
          </w:p>
          <w:p w14:paraId="3C0B93CB">
            <w:pPr>
              <w:pStyle w:val="8"/>
              <w:spacing w:before="1" w:line="213" w:lineRule="auto"/>
              <w:ind w:left="105" w:right="114"/>
              <w:jc w:val="both"/>
              <w:rPr>
                <w:sz w:val="21"/>
              </w:rPr>
            </w:pPr>
            <w:r>
              <w:rPr>
                <w:spacing w:val="-9"/>
                <w:sz w:val="21"/>
              </w:rPr>
              <w:t>工业产品生产许可证产品生产企业检</w:t>
            </w:r>
            <w:r>
              <w:rPr>
                <w:sz w:val="21"/>
              </w:rPr>
              <w:t>查</w:t>
            </w:r>
          </w:p>
        </w:tc>
        <w:tc>
          <w:tcPr>
            <w:tcW w:w="1977" w:type="dxa"/>
          </w:tcPr>
          <w:p w14:paraId="39E2D2AC">
            <w:pPr>
              <w:pStyle w:val="8"/>
              <w:spacing w:before="3"/>
              <w:rPr>
                <w:sz w:val="19"/>
              </w:rPr>
            </w:pPr>
          </w:p>
          <w:p w14:paraId="04AFB60C">
            <w:pPr>
              <w:pStyle w:val="8"/>
              <w:spacing w:before="1" w:line="213" w:lineRule="auto"/>
              <w:ind w:left="108" w:right="151"/>
              <w:rPr>
                <w:sz w:val="21"/>
              </w:rPr>
            </w:pPr>
            <w:r>
              <w:rPr>
                <w:sz w:val="21"/>
              </w:rPr>
              <w:t>工业产品生产许可资格检查</w:t>
            </w:r>
          </w:p>
        </w:tc>
        <w:tc>
          <w:tcPr>
            <w:tcW w:w="3043" w:type="dxa"/>
          </w:tcPr>
          <w:p w14:paraId="40135CE9">
            <w:pPr>
              <w:pStyle w:val="8"/>
              <w:spacing w:before="3"/>
              <w:rPr>
                <w:sz w:val="19"/>
              </w:rPr>
            </w:pPr>
          </w:p>
          <w:p w14:paraId="600C47FE">
            <w:pPr>
              <w:pStyle w:val="8"/>
              <w:spacing w:before="1" w:line="213" w:lineRule="auto"/>
              <w:ind w:left="108" w:right="88"/>
              <w:rPr>
                <w:sz w:val="21"/>
              </w:rPr>
            </w:pPr>
            <w:r>
              <w:rPr>
                <w:spacing w:val="-12"/>
                <w:sz w:val="21"/>
              </w:rPr>
              <w:t>工业产品生产许可获证企业</w:t>
            </w:r>
            <w:r>
              <w:rPr>
                <w:spacing w:val="-5"/>
                <w:sz w:val="21"/>
              </w:rPr>
              <w:t>（</w:t>
            </w:r>
            <w:r>
              <w:rPr>
                <w:spacing w:val="-14"/>
                <w:sz w:val="21"/>
              </w:rPr>
              <w:t>个</w:t>
            </w:r>
            <w:r>
              <w:rPr>
                <w:spacing w:val="-5"/>
                <w:sz w:val="21"/>
              </w:rPr>
              <w:t>体工商户）</w:t>
            </w:r>
          </w:p>
        </w:tc>
        <w:tc>
          <w:tcPr>
            <w:tcW w:w="890" w:type="dxa"/>
          </w:tcPr>
          <w:p w14:paraId="796B19DB">
            <w:pPr>
              <w:pStyle w:val="8"/>
              <w:spacing w:before="3"/>
              <w:rPr>
                <w:sz w:val="19"/>
              </w:rPr>
            </w:pPr>
          </w:p>
          <w:p w14:paraId="5481407A">
            <w:pPr>
              <w:pStyle w:val="8"/>
              <w:spacing w:before="1" w:line="213" w:lineRule="auto"/>
              <w:ind w:left="109" w:right="105"/>
              <w:rPr>
                <w:sz w:val="21"/>
              </w:rPr>
            </w:pPr>
            <w:r>
              <w:rPr>
                <w:sz w:val="21"/>
              </w:rPr>
              <w:t>一般检查事项</w:t>
            </w:r>
          </w:p>
        </w:tc>
        <w:tc>
          <w:tcPr>
            <w:tcW w:w="947" w:type="dxa"/>
          </w:tcPr>
          <w:p w14:paraId="262291BC">
            <w:pPr>
              <w:pStyle w:val="8"/>
              <w:spacing w:before="12"/>
              <w:rPr>
                <w:sz w:val="27"/>
              </w:rPr>
            </w:pPr>
          </w:p>
          <w:p w14:paraId="44AF1D32">
            <w:pPr>
              <w:pStyle w:val="8"/>
              <w:ind w:left="188" w:right="180"/>
              <w:jc w:val="center"/>
              <w:rPr>
                <w:rFonts w:ascii="Times New Roman"/>
                <w:sz w:val="21"/>
              </w:rPr>
            </w:pPr>
            <w:r>
              <w:rPr>
                <w:rFonts w:ascii="Times New Roman"/>
                <w:sz w:val="21"/>
              </w:rPr>
              <w:t>67</w:t>
            </w:r>
          </w:p>
        </w:tc>
        <w:tc>
          <w:tcPr>
            <w:tcW w:w="1523" w:type="dxa"/>
          </w:tcPr>
          <w:p w14:paraId="43D8E579">
            <w:pPr>
              <w:pStyle w:val="8"/>
              <w:spacing w:line="240" w:lineRule="exact"/>
              <w:ind w:left="108" w:right="308"/>
              <w:rPr>
                <w:sz w:val="21"/>
              </w:rPr>
            </w:pPr>
            <w:r>
              <w:rPr>
                <w:rFonts w:ascii="Times New Roman" w:eastAsia="Times New Roman"/>
                <w:sz w:val="21"/>
              </w:rPr>
              <w:t>A</w:t>
            </w:r>
            <w:r>
              <w:rPr>
                <w:sz w:val="21"/>
              </w:rPr>
              <w:t>：</w:t>
            </w:r>
            <w:r>
              <w:rPr>
                <w:rFonts w:ascii="Times New Roman" w:eastAsia="Times New Roman"/>
                <w:sz w:val="21"/>
              </w:rPr>
              <w:t>25%</w:t>
            </w:r>
            <w:r>
              <w:rPr>
                <w:sz w:val="21"/>
              </w:rPr>
              <w:t>；</w:t>
            </w:r>
            <w:r>
              <w:rPr>
                <w:rFonts w:ascii="Times New Roman" w:eastAsia="Times New Roman"/>
                <w:sz w:val="21"/>
              </w:rPr>
              <w:t>B</w:t>
            </w:r>
            <w:r>
              <w:rPr>
                <w:sz w:val="21"/>
              </w:rPr>
              <w:t>：</w:t>
            </w:r>
            <w:r>
              <w:rPr>
                <w:rFonts w:ascii="Times New Roman" w:eastAsia="Times New Roman"/>
                <w:sz w:val="21"/>
              </w:rPr>
              <w:t>50%</w:t>
            </w:r>
            <w:r>
              <w:rPr>
                <w:sz w:val="21"/>
              </w:rPr>
              <w:t>；</w:t>
            </w:r>
            <w:r>
              <w:rPr>
                <w:rFonts w:ascii="Times New Roman" w:eastAsia="Times New Roman"/>
                <w:sz w:val="21"/>
              </w:rPr>
              <w:t>C</w:t>
            </w:r>
            <w:r>
              <w:rPr>
                <w:sz w:val="21"/>
              </w:rPr>
              <w:t>：</w:t>
            </w:r>
            <w:r>
              <w:rPr>
                <w:rFonts w:ascii="Times New Roman" w:eastAsia="Times New Roman"/>
                <w:sz w:val="21"/>
              </w:rPr>
              <w:t>100%</w:t>
            </w:r>
            <w:r>
              <w:rPr>
                <w:sz w:val="21"/>
              </w:rPr>
              <w:t>；</w:t>
            </w:r>
            <w:r>
              <w:rPr>
                <w:rFonts w:ascii="Times New Roman" w:eastAsia="Times New Roman"/>
                <w:sz w:val="21"/>
              </w:rPr>
              <w:t>D</w:t>
            </w:r>
            <w:r>
              <w:rPr>
                <w:sz w:val="21"/>
              </w:rPr>
              <w:t>：</w:t>
            </w:r>
            <w:r>
              <w:rPr>
                <w:rFonts w:ascii="Times New Roman" w:eastAsia="Times New Roman"/>
                <w:sz w:val="21"/>
              </w:rPr>
              <w:t>100%</w:t>
            </w:r>
            <w:r>
              <w:rPr>
                <w:sz w:val="21"/>
              </w:rPr>
              <w:t>。</w:t>
            </w:r>
          </w:p>
        </w:tc>
        <w:tc>
          <w:tcPr>
            <w:tcW w:w="779" w:type="dxa"/>
          </w:tcPr>
          <w:p w14:paraId="0804FD9D">
            <w:pPr>
              <w:pStyle w:val="8"/>
              <w:spacing w:before="11"/>
              <w:rPr>
                <w:sz w:val="26"/>
              </w:rPr>
            </w:pPr>
          </w:p>
          <w:p w14:paraId="5A90D3F1">
            <w:pPr>
              <w:pStyle w:val="8"/>
              <w:ind w:left="57" w:right="65"/>
              <w:jc w:val="center"/>
              <w:rPr>
                <w:sz w:val="21"/>
              </w:rPr>
            </w:pPr>
            <w:r>
              <w:rPr>
                <w:rFonts w:ascii="Times New Roman" w:eastAsia="Times New Roman"/>
                <w:sz w:val="21"/>
              </w:rPr>
              <w:t>4-6</w:t>
            </w:r>
            <w:r>
              <w:rPr>
                <w:sz w:val="21"/>
              </w:rPr>
              <w:t>月</w:t>
            </w:r>
          </w:p>
        </w:tc>
        <w:tc>
          <w:tcPr>
            <w:tcW w:w="1116" w:type="dxa"/>
          </w:tcPr>
          <w:p w14:paraId="33966F8F">
            <w:pPr>
              <w:pStyle w:val="8"/>
              <w:spacing w:before="127" w:line="213" w:lineRule="auto"/>
              <w:ind w:left="111" w:right="166"/>
              <w:jc w:val="both"/>
              <w:rPr>
                <w:sz w:val="21"/>
              </w:rPr>
            </w:pPr>
            <w:r>
              <w:rPr>
                <w:spacing w:val="-9"/>
                <w:sz w:val="21"/>
              </w:rPr>
              <w:t>各区县市场监管部</w:t>
            </w:r>
            <w:r>
              <w:rPr>
                <w:sz w:val="21"/>
              </w:rPr>
              <w:t>门</w:t>
            </w:r>
          </w:p>
        </w:tc>
        <w:tc>
          <w:tcPr>
            <w:tcW w:w="859" w:type="dxa"/>
            <w:vMerge w:val="restart"/>
          </w:tcPr>
          <w:p w14:paraId="42A5D35A">
            <w:pPr>
              <w:pStyle w:val="8"/>
              <w:rPr>
                <w:sz w:val="24"/>
              </w:rPr>
            </w:pPr>
          </w:p>
          <w:p w14:paraId="4A9152E6">
            <w:pPr>
              <w:pStyle w:val="8"/>
              <w:rPr>
                <w:sz w:val="24"/>
              </w:rPr>
            </w:pPr>
          </w:p>
          <w:p w14:paraId="72063F75">
            <w:pPr>
              <w:pStyle w:val="8"/>
              <w:rPr>
                <w:sz w:val="24"/>
              </w:rPr>
            </w:pPr>
          </w:p>
          <w:p w14:paraId="4F5A57B5">
            <w:pPr>
              <w:pStyle w:val="8"/>
              <w:rPr>
                <w:sz w:val="24"/>
              </w:rPr>
            </w:pPr>
          </w:p>
          <w:p w14:paraId="1E95894C">
            <w:pPr>
              <w:pStyle w:val="8"/>
              <w:rPr>
                <w:sz w:val="24"/>
              </w:rPr>
            </w:pPr>
          </w:p>
          <w:p w14:paraId="525E85C9">
            <w:pPr>
              <w:pStyle w:val="8"/>
              <w:rPr>
                <w:sz w:val="24"/>
              </w:rPr>
            </w:pPr>
          </w:p>
          <w:p w14:paraId="3C03D8B6">
            <w:pPr>
              <w:pStyle w:val="8"/>
              <w:rPr>
                <w:sz w:val="24"/>
              </w:rPr>
            </w:pPr>
          </w:p>
          <w:p w14:paraId="7F1E42A1">
            <w:pPr>
              <w:pStyle w:val="8"/>
              <w:spacing w:before="3"/>
              <w:rPr>
                <w:sz w:val="28"/>
              </w:rPr>
            </w:pPr>
          </w:p>
          <w:p w14:paraId="17672B82">
            <w:pPr>
              <w:pStyle w:val="8"/>
              <w:ind w:left="111"/>
              <w:rPr>
                <w:sz w:val="21"/>
              </w:rPr>
            </w:pPr>
            <w:r>
              <w:rPr>
                <w:sz w:val="21"/>
              </w:rPr>
              <w:t>质监处</w:t>
            </w:r>
          </w:p>
        </w:tc>
        <w:tc>
          <w:tcPr>
            <w:tcW w:w="1546" w:type="dxa"/>
          </w:tcPr>
          <w:p w14:paraId="281EAA55">
            <w:pPr>
              <w:pStyle w:val="8"/>
              <w:rPr>
                <w:rFonts w:ascii="Times New Roman"/>
                <w:sz w:val="20"/>
              </w:rPr>
            </w:pPr>
          </w:p>
        </w:tc>
      </w:tr>
      <w:tr w14:paraId="3BEDF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0" w:type="dxa"/>
            <w:vMerge w:val="continue"/>
            <w:tcBorders>
              <w:top w:val="nil"/>
            </w:tcBorders>
          </w:tcPr>
          <w:p w14:paraId="51CA5BDE">
            <w:pPr>
              <w:rPr>
                <w:sz w:val="2"/>
                <w:szCs w:val="2"/>
              </w:rPr>
            </w:pPr>
          </w:p>
        </w:tc>
        <w:tc>
          <w:tcPr>
            <w:tcW w:w="1058" w:type="dxa"/>
            <w:vMerge w:val="continue"/>
            <w:tcBorders>
              <w:top w:val="nil"/>
            </w:tcBorders>
          </w:tcPr>
          <w:p w14:paraId="7567FDF6">
            <w:pPr>
              <w:rPr>
                <w:sz w:val="2"/>
                <w:szCs w:val="2"/>
              </w:rPr>
            </w:pPr>
          </w:p>
        </w:tc>
        <w:tc>
          <w:tcPr>
            <w:tcW w:w="1977" w:type="dxa"/>
          </w:tcPr>
          <w:p w14:paraId="1BC64D9A">
            <w:pPr>
              <w:pStyle w:val="8"/>
              <w:spacing w:before="6"/>
              <w:rPr>
                <w:sz w:val="28"/>
              </w:rPr>
            </w:pPr>
          </w:p>
          <w:p w14:paraId="2F50B560">
            <w:pPr>
              <w:pStyle w:val="8"/>
              <w:spacing w:line="213" w:lineRule="auto"/>
              <w:ind w:left="108" w:right="203"/>
              <w:jc w:val="both"/>
              <w:rPr>
                <w:sz w:val="21"/>
              </w:rPr>
            </w:pPr>
            <w:r>
              <w:rPr>
                <w:spacing w:val="-8"/>
                <w:sz w:val="21"/>
              </w:rPr>
              <w:t>工业产品生产许可证获证企业条件检</w:t>
            </w:r>
            <w:r>
              <w:rPr>
                <w:sz w:val="21"/>
              </w:rPr>
              <w:t>查</w:t>
            </w:r>
          </w:p>
        </w:tc>
        <w:tc>
          <w:tcPr>
            <w:tcW w:w="3043" w:type="dxa"/>
          </w:tcPr>
          <w:p w14:paraId="5C842995">
            <w:pPr>
              <w:pStyle w:val="8"/>
              <w:rPr>
                <w:sz w:val="24"/>
              </w:rPr>
            </w:pPr>
          </w:p>
          <w:p w14:paraId="0FD10DB6">
            <w:pPr>
              <w:pStyle w:val="8"/>
              <w:spacing w:before="178" w:line="213" w:lineRule="auto"/>
              <w:ind w:left="108" w:right="90"/>
              <w:rPr>
                <w:sz w:val="21"/>
              </w:rPr>
            </w:pPr>
            <w:r>
              <w:rPr>
                <w:spacing w:val="-13"/>
                <w:sz w:val="21"/>
              </w:rPr>
              <w:t>工业产品</w:t>
            </w:r>
            <w:r>
              <w:rPr>
                <w:spacing w:val="-5"/>
                <w:sz w:val="21"/>
              </w:rPr>
              <w:t>（</w:t>
            </w:r>
            <w:r>
              <w:rPr>
                <w:spacing w:val="-6"/>
                <w:sz w:val="21"/>
              </w:rPr>
              <w:t>重点产品</w:t>
            </w:r>
            <w:r>
              <w:rPr>
                <w:spacing w:val="-32"/>
                <w:sz w:val="21"/>
              </w:rPr>
              <w:t>）</w:t>
            </w:r>
            <w:r>
              <w:rPr>
                <w:spacing w:val="-9"/>
                <w:sz w:val="21"/>
              </w:rPr>
              <w:t>生产许可</w:t>
            </w:r>
            <w:r>
              <w:rPr>
                <w:spacing w:val="-5"/>
                <w:sz w:val="21"/>
              </w:rPr>
              <w:t>获证企业（</w:t>
            </w:r>
            <w:r>
              <w:rPr>
                <w:spacing w:val="-7"/>
                <w:sz w:val="21"/>
              </w:rPr>
              <w:t>个体工商户</w:t>
            </w:r>
            <w:r>
              <w:rPr>
                <w:sz w:val="21"/>
              </w:rPr>
              <w:t>）</w:t>
            </w:r>
          </w:p>
        </w:tc>
        <w:tc>
          <w:tcPr>
            <w:tcW w:w="890" w:type="dxa"/>
          </w:tcPr>
          <w:p w14:paraId="324D8D57">
            <w:pPr>
              <w:pStyle w:val="8"/>
              <w:rPr>
                <w:sz w:val="24"/>
              </w:rPr>
            </w:pPr>
          </w:p>
          <w:p w14:paraId="1F722294">
            <w:pPr>
              <w:pStyle w:val="8"/>
              <w:spacing w:before="178" w:line="213" w:lineRule="auto"/>
              <w:ind w:left="109" w:right="105"/>
              <w:rPr>
                <w:sz w:val="21"/>
              </w:rPr>
            </w:pPr>
            <w:r>
              <w:rPr>
                <w:sz w:val="21"/>
              </w:rPr>
              <w:t>重点检查事项</w:t>
            </w:r>
          </w:p>
        </w:tc>
        <w:tc>
          <w:tcPr>
            <w:tcW w:w="947" w:type="dxa"/>
          </w:tcPr>
          <w:p w14:paraId="0338D11E">
            <w:pPr>
              <w:pStyle w:val="8"/>
              <w:rPr>
                <w:sz w:val="22"/>
              </w:rPr>
            </w:pPr>
          </w:p>
          <w:p w14:paraId="050A025B">
            <w:pPr>
              <w:pStyle w:val="8"/>
              <w:spacing w:before="6"/>
              <w:rPr>
                <w:sz w:val="24"/>
              </w:rPr>
            </w:pPr>
          </w:p>
          <w:p w14:paraId="2C176A11">
            <w:pPr>
              <w:pStyle w:val="8"/>
              <w:spacing w:before="1"/>
              <w:ind w:left="191" w:right="180"/>
              <w:jc w:val="center"/>
              <w:rPr>
                <w:rFonts w:ascii="Times New Roman"/>
                <w:sz w:val="21"/>
              </w:rPr>
            </w:pPr>
            <w:r>
              <w:rPr>
                <w:rFonts w:ascii="Times New Roman"/>
                <w:sz w:val="21"/>
              </w:rPr>
              <w:t>150</w:t>
            </w:r>
          </w:p>
        </w:tc>
        <w:tc>
          <w:tcPr>
            <w:tcW w:w="1523" w:type="dxa"/>
          </w:tcPr>
          <w:p w14:paraId="45214C38">
            <w:pPr>
              <w:pStyle w:val="8"/>
              <w:spacing w:before="2"/>
              <w:rPr>
                <w:sz w:val="19"/>
              </w:rPr>
            </w:pPr>
          </w:p>
          <w:p w14:paraId="7284C228">
            <w:pPr>
              <w:pStyle w:val="8"/>
              <w:spacing w:line="213" w:lineRule="auto"/>
              <w:ind w:left="108" w:right="302"/>
              <w:jc w:val="both"/>
              <w:rPr>
                <w:sz w:val="21"/>
              </w:rPr>
            </w:pPr>
            <w:r>
              <w:rPr>
                <w:rFonts w:ascii="Times New Roman" w:eastAsia="Times New Roman"/>
                <w:spacing w:val="-4"/>
                <w:sz w:val="21"/>
              </w:rPr>
              <w:t>A</w:t>
            </w:r>
            <w:r>
              <w:rPr>
                <w:spacing w:val="-4"/>
                <w:sz w:val="21"/>
              </w:rPr>
              <w:t>：</w:t>
            </w:r>
            <w:r>
              <w:rPr>
                <w:rFonts w:ascii="Times New Roman" w:eastAsia="Times New Roman"/>
                <w:spacing w:val="-4"/>
                <w:sz w:val="21"/>
              </w:rPr>
              <w:t>100%</w:t>
            </w:r>
            <w:r>
              <w:rPr>
                <w:spacing w:val="-4"/>
                <w:sz w:val="21"/>
              </w:rPr>
              <w:t>；</w:t>
            </w:r>
            <w:r>
              <w:rPr>
                <w:rFonts w:ascii="Times New Roman" w:eastAsia="Times New Roman"/>
                <w:spacing w:val="-4"/>
                <w:sz w:val="21"/>
              </w:rPr>
              <w:t>B</w:t>
            </w:r>
            <w:r>
              <w:rPr>
                <w:spacing w:val="-4"/>
                <w:sz w:val="21"/>
              </w:rPr>
              <w:t>：</w:t>
            </w:r>
            <w:r>
              <w:rPr>
                <w:rFonts w:ascii="Times New Roman" w:eastAsia="Times New Roman"/>
                <w:spacing w:val="-4"/>
                <w:sz w:val="21"/>
              </w:rPr>
              <w:t>100%</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100%</w:t>
            </w:r>
            <w:r>
              <w:rPr>
                <w:spacing w:val="-4"/>
                <w:sz w:val="21"/>
              </w:rPr>
              <w:t>；</w:t>
            </w:r>
            <w:r>
              <w:rPr>
                <w:rFonts w:ascii="Times New Roman" w:eastAsia="Times New Roman"/>
                <w:spacing w:val="-3"/>
                <w:sz w:val="21"/>
              </w:rPr>
              <w:t>D</w:t>
            </w:r>
            <w:r>
              <w:rPr>
                <w:spacing w:val="-3"/>
                <w:sz w:val="21"/>
              </w:rPr>
              <w:t>：</w:t>
            </w:r>
            <w:r>
              <w:rPr>
                <w:rFonts w:ascii="Times New Roman" w:eastAsia="Times New Roman"/>
                <w:spacing w:val="-3"/>
                <w:sz w:val="21"/>
              </w:rPr>
              <w:t>100%</w:t>
            </w:r>
            <w:r>
              <w:rPr>
                <w:spacing w:val="-14"/>
                <w:sz w:val="21"/>
              </w:rPr>
              <w:t>。</w:t>
            </w:r>
          </w:p>
        </w:tc>
        <w:tc>
          <w:tcPr>
            <w:tcW w:w="779" w:type="dxa"/>
          </w:tcPr>
          <w:p w14:paraId="2133E9BD">
            <w:pPr>
              <w:pStyle w:val="8"/>
              <w:rPr>
                <w:sz w:val="24"/>
              </w:rPr>
            </w:pPr>
          </w:p>
          <w:p w14:paraId="1182ACFD">
            <w:pPr>
              <w:pStyle w:val="8"/>
              <w:spacing w:before="5"/>
              <w:rPr>
                <w:sz w:val="21"/>
              </w:rPr>
            </w:pPr>
          </w:p>
          <w:p w14:paraId="1F644BF6">
            <w:pPr>
              <w:pStyle w:val="8"/>
              <w:spacing w:before="1"/>
              <w:ind w:left="68" w:right="65"/>
              <w:jc w:val="center"/>
              <w:rPr>
                <w:sz w:val="21"/>
              </w:rPr>
            </w:pPr>
            <w:r>
              <w:rPr>
                <w:rFonts w:ascii="Times New Roman" w:eastAsia="Times New Roman"/>
                <w:sz w:val="21"/>
              </w:rPr>
              <w:t>2-11</w:t>
            </w:r>
            <w:r>
              <w:rPr>
                <w:sz w:val="21"/>
              </w:rPr>
              <w:t>月</w:t>
            </w:r>
          </w:p>
        </w:tc>
        <w:tc>
          <w:tcPr>
            <w:tcW w:w="1116" w:type="dxa"/>
          </w:tcPr>
          <w:p w14:paraId="424CB568">
            <w:pPr>
              <w:pStyle w:val="8"/>
              <w:spacing w:before="6"/>
              <w:rPr>
                <w:sz w:val="28"/>
              </w:rPr>
            </w:pPr>
          </w:p>
          <w:p w14:paraId="1B9CF06A">
            <w:pPr>
              <w:pStyle w:val="8"/>
              <w:spacing w:line="213"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14:paraId="7A57B049">
            <w:pPr>
              <w:rPr>
                <w:sz w:val="2"/>
                <w:szCs w:val="2"/>
              </w:rPr>
            </w:pPr>
          </w:p>
        </w:tc>
        <w:tc>
          <w:tcPr>
            <w:tcW w:w="1546" w:type="dxa"/>
          </w:tcPr>
          <w:p w14:paraId="6A93045E">
            <w:pPr>
              <w:pStyle w:val="8"/>
              <w:spacing w:line="240" w:lineRule="exact"/>
              <w:ind w:left="111" w:right="183"/>
              <w:rPr>
                <w:sz w:val="21"/>
              </w:rPr>
            </w:pPr>
            <w:r>
              <w:rPr>
                <w:spacing w:val="-5"/>
                <w:sz w:val="21"/>
              </w:rPr>
              <w:t>重点产品包</w:t>
            </w:r>
            <w:r>
              <w:rPr>
                <w:spacing w:val="-8"/>
                <w:sz w:val="21"/>
              </w:rPr>
              <w:t>括：钢铁、水泥、危险化学品、危险化学品包装物容器</w:t>
            </w:r>
            <w:r>
              <w:rPr>
                <w:sz w:val="21"/>
              </w:rPr>
              <w:t>等</w:t>
            </w:r>
          </w:p>
        </w:tc>
      </w:tr>
      <w:tr w14:paraId="25A4C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430" w:type="dxa"/>
          </w:tcPr>
          <w:p w14:paraId="6816EECF">
            <w:pPr>
              <w:pStyle w:val="8"/>
              <w:rPr>
                <w:sz w:val="22"/>
              </w:rPr>
            </w:pPr>
          </w:p>
          <w:p w14:paraId="0060A605">
            <w:pPr>
              <w:pStyle w:val="8"/>
              <w:rPr>
                <w:sz w:val="22"/>
              </w:rPr>
            </w:pPr>
          </w:p>
          <w:p w14:paraId="2C6A66A3">
            <w:pPr>
              <w:pStyle w:val="8"/>
              <w:rPr>
                <w:sz w:val="22"/>
              </w:rPr>
            </w:pPr>
          </w:p>
          <w:p w14:paraId="7857027F">
            <w:pPr>
              <w:pStyle w:val="8"/>
              <w:rPr>
                <w:sz w:val="22"/>
              </w:rPr>
            </w:pPr>
          </w:p>
          <w:p w14:paraId="3DFA6109">
            <w:pPr>
              <w:pStyle w:val="8"/>
              <w:spacing w:before="188"/>
              <w:ind w:left="6"/>
              <w:jc w:val="center"/>
              <w:rPr>
                <w:rFonts w:ascii="Times New Roman"/>
                <w:sz w:val="21"/>
              </w:rPr>
            </w:pPr>
            <w:r>
              <w:rPr>
                <w:rFonts w:ascii="Times New Roman"/>
                <w:w w:val="100"/>
                <w:sz w:val="21"/>
              </w:rPr>
              <w:t>5</w:t>
            </w:r>
          </w:p>
        </w:tc>
        <w:tc>
          <w:tcPr>
            <w:tcW w:w="1058" w:type="dxa"/>
          </w:tcPr>
          <w:p w14:paraId="32D821CF">
            <w:pPr>
              <w:pStyle w:val="8"/>
              <w:rPr>
                <w:sz w:val="24"/>
              </w:rPr>
            </w:pPr>
          </w:p>
          <w:p w14:paraId="3717B53F">
            <w:pPr>
              <w:pStyle w:val="8"/>
              <w:rPr>
                <w:sz w:val="24"/>
              </w:rPr>
            </w:pPr>
          </w:p>
          <w:p w14:paraId="2D3A7630">
            <w:pPr>
              <w:pStyle w:val="8"/>
              <w:rPr>
                <w:sz w:val="24"/>
              </w:rPr>
            </w:pPr>
          </w:p>
          <w:p w14:paraId="51FCA966">
            <w:pPr>
              <w:pStyle w:val="8"/>
              <w:rPr>
                <w:sz w:val="22"/>
              </w:rPr>
            </w:pPr>
          </w:p>
          <w:p w14:paraId="46D27AAD">
            <w:pPr>
              <w:pStyle w:val="8"/>
              <w:spacing w:before="1" w:line="213" w:lineRule="auto"/>
              <w:ind w:left="105" w:right="68"/>
              <w:rPr>
                <w:sz w:val="21"/>
              </w:rPr>
            </w:pPr>
            <w:r>
              <w:rPr>
                <w:sz w:val="21"/>
              </w:rPr>
              <w:t>产品质量监督抽查</w:t>
            </w:r>
          </w:p>
        </w:tc>
        <w:tc>
          <w:tcPr>
            <w:tcW w:w="1977" w:type="dxa"/>
          </w:tcPr>
          <w:p w14:paraId="2AD27A03">
            <w:pPr>
              <w:pStyle w:val="8"/>
              <w:rPr>
                <w:sz w:val="24"/>
              </w:rPr>
            </w:pPr>
          </w:p>
          <w:p w14:paraId="796D6366">
            <w:pPr>
              <w:pStyle w:val="8"/>
              <w:rPr>
                <w:sz w:val="24"/>
              </w:rPr>
            </w:pPr>
          </w:p>
          <w:p w14:paraId="2C19ADEE">
            <w:pPr>
              <w:pStyle w:val="8"/>
              <w:rPr>
                <w:sz w:val="24"/>
              </w:rPr>
            </w:pPr>
          </w:p>
          <w:p w14:paraId="1CC0DDC4">
            <w:pPr>
              <w:pStyle w:val="8"/>
              <w:rPr>
                <w:sz w:val="22"/>
              </w:rPr>
            </w:pPr>
          </w:p>
          <w:p w14:paraId="508FA398">
            <w:pPr>
              <w:pStyle w:val="8"/>
              <w:spacing w:before="1" w:line="213" w:lineRule="auto"/>
              <w:ind w:left="108" w:right="88"/>
              <w:rPr>
                <w:sz w:val="21"/>
              </w:rPr>
            </w:pPr>
            <w:r>
              <w:rPr>
                <w:spacing w:val="-19"/>
                <w:sz w:val="21"/>
              </w:rPr>
              <w:t>生产、销售领域产品</w:t>
            </w:r>
            <w:r>
              <w:rPr>
                <w:spacing w:val="-5"/>
                <w:sz w:val="21"/>
              </w:rPr>
              <w:t>质量监督抽查</w:t>
            </w:r>
          </w:p>
        </w:tc>
        <w:tc>
          <w:tcPr>
            <w:tcW w:w="3043" w:type="dxa"/>
          </w:tcPr>
          <w:p w14:paraId="01DBC88D">
            <w:pPr>
              <w:pStyle w:val="8"/>
              <w:rPr>
                <w:sz w:val="24"/>
              </w:rPr>
            </w:pPr>
          </w:p>
          <w:p w14:paraId="11F835AD">
            <w:pPr>
              <w:pStyle w:val="8"/>
              <w:rPr>
                <w:sz w:val="24"/>
              </w:rPr>
            </w:pPr>
          </w:p>
          <w:p w14:paraId="73CA6083">
            <w:pPr>
              <w:pStyle w:val="8"/>
              <w:rPr>
                <w:sz w:val="24"/>
              </w:rPr>
            </w:pPr>
          </w:p>
          <w:p w14:paraId="7E87088A">
            <w:pPr>
              <w:pStyle w:val="8"/>
              <w:spacing w:before="8"/>
              <w:rPr>
                <w:sz w:val="29"/>
              </w:rPr>
            </w:pPr>
          </w:p>
          <w:p w14:paraId="0D3D11C5">
            <w:pPr>
              <w:pStyle w:val="8"/>
              <w:ind w:right="856"/>
              <w:jc w:val="right"/>
              <w:rPr>
                <w:sz w:val="21"/>
              </w:rPr>
            </w:pPr>
            <w:r>
              <w:rPr>
                <w:sz w:val="21"/>
              </w:rPr>
              <w:t>全市工业产品生产企业</w:t>
            </w:r>
          </w:p>
        </w:tc>
        <w:tc>
          <w:tcPr>
            <w:tcW w:w="890" w:type="dxa"/>
          </w:tcPr>
          <w:p w14:paraId="299D10FB">
            <w:pPr>
              <w:pStyle w:val="8"/>
              <w:rPr>
                <w:sz w:val="24"/>
              </w:rPr>
            </w:pPr>
          </w:p>
          <w:p w14:paraId="176F496A">
            <w:pPr>
              <w:pStyle w:val="8"/>
              <w:rPr>
                <w:sz w:val="24"/>
              </w:rPr>
            </w:pPr>
          </w:p>
          <w:p w14:paraId="1498010F">
            <w:pPr>
              <w:pStyle w:val="8"/>
              <w:rPr>
                <w:sz w:val="24"/>
              </w:rPr>
            </w:pPr>
          </w:p>
          <w:p w14:paraId="20A57FA3">
            <w:pPr>
              <w:pStyle w:val="8"/>
              <w:rPr>
                <w:sz w:val="22"/>
              </w:rPr>
            </w:pPr>
          </w:p>
          <w:p w14:paraId="71E7B976">
            <w:pPr>
              <w:pStyle w:val="8"/>
              <w:spacing w:before="1" w:line="213" w:lineRule="auto"/>
              <w:ind w:left="109" w:right="105"/>
              <w:rPr>
                <w:sz w:val="21"/>
              </w:rPr>
            </w:pPr>
            <w:r>
              <w:rPr>
                <w:sz w:val="21"/>
              </w:rPr>
              <w:t>重点检查事项</w:t>
            </w:r>
          </w:p>
        </w:tc>
        <w:tc>
          <w:tcPr>
            <w:tcW w:w="947" w:type="dxa"/>
          </w:tcPr>
          <w:p w14:paraId="5712DF7F">
            <w:pPr>
              <w:pStyle w:val="8"/>
              <w:rPr>
                <w:sz w:val="22"/>
              </w:rPr>
            </w:pPr>
          </w:p>
          <w:p w14:paraId="093805F8">
            <w:pPr>
              <w:pStyle w:val="8"/>
              <w:rPr>
                <w:sz w:val="22"/>
              </w:rPr>
            </w:pPr>
          </w:p>
          <w:p w14:paraId="760F8F5A">
            <w:pPr>
              <w:pStyle w:val="8"/>
              <w:rPr>
                <w:sz w:val="22"/>
              </w:rPr>
            </w:pPr>
          </w:p>
          <w:p w14:paraId="255B3875">
            <w:pPr>
              <w:pStyle w:val="8"/>
              <w:rPr>
                <w:sz w:val="22"/>
              </w:rPr>
            </w:pPr>
          </w:p>
          <w:p w14:paraId="452733D8">
            <w:pPr>
              <w:pStyle w:val="8"/>
              <w:spacing w:before="188"/>
              <w:ind w:left="191" w:right="180"/>
              <w:jc w:val="center"/>
              <w:rPr>
                <w:rFonts w:ascii="Times New Roman"/>
                <w:sz w:val="21"/>
              </w:rPr>
            </w:pPr>
            <w:r>
              <w:rPr>
                <w:rFonts w:ascii="Times New Roman"/>
                <w:sz w:val="21"/>
              </w:rPr>
              <w:t>300</w:t>
            </w:r>
          </w:p>
        </w:tc>
        <w:tc>
          <w:tcPr>
            <w:tcW w:w="1523" w:type="dxa"/>
          </w:tcPr>
          <w:p w14:paraId="05700361">
            <w:pPr>
              <w:pStyle w:val="8"/>
              <w:spacing w:before="5" w:line="213" w:lineRule="auto"/>
              <w:ind w:left="108" w:right="144"/>
              <w:rPr>
                <w:sz w:val="21"/>
              </w:rPr>
            </w:pPr>
            <w:r>
              <w:rPr>
                <w:sz w:val="21"/>
              </w:rPr>
              <w:t>卫生纸制品：</w:t>
            </w:r>
            <w:r>
              <w:rPr>
                <w:rFonts w:ascii="Times New Roman" w:eastAsia="Times New Roman"/>
                <w:sz w:val="21"/>
              </w:rPr>
              <w:t>A</w:t>
            </w:r>
            <w:r>
              <w:rPr>
                <w:sz w:val="21"/>
              </w:rPr>
              <w:t>：</w:t>
            </w:r>
            <w:r>
              <w:rPr>
                <w:rFonts w:ascii="Times New Roman" w:eastAsia="Times New Roman"/>
                <w:sz w:val="21"/>
              </w:rPr>
              <w:t>80%</w:t>
            </w:r>
            <w:r>
              <w:rPr>
                <w:sz w:val="21"/>
              </w:rPr>
              <w:t>；</w:t>
            </w:r>
            <w:r>
              <w:rPr>
                <w:rFonts w:ascii="Times New Roman" w:eastAsia="Times New Roman"/>
                <w:sz w:val="21"/>
              </w:rPr>
              <w:t>B</w:t>
            </w:r>
            <w:r>
              <w:rPr>
                <w:sz w:val="21"/>
              </w:rPr>
              <w:t>：</w:t>
            </w:r>
            <w:r>
              <w:rPr>
                <w:rFonts w:ascii="Times New Roman" w:eastAsia="Times New Roman"/>
                <w:sz w:val="21"/>
              </w:rPr>
              <w:t>80%</w:t>
            </w:r>
            <w:r>
              <w:rPr>
                <w:sz w:val="21"/>
              </w:rPr>
              <w:t>；</w:t>
            </w:r>
            <w:r>
              <w:rPr>
                <w:rFonts w:ascii="Times New Roman" w:eastAsia="Times New Roman"/>
                <w:sz w:val="21"/>
              </w:rPr>
              <w:t>C</w:t>
            </w:r>
            <w:r>
              <w:rPr>
                <w:sz w:val="21"/>
              </w:rPr>
              <w:t>：无；</w:t>
            </w:r>
            <w:r>
              <w:rPr>
                <w:rFonts w:ascii="Times New Roman" w:eastAsia="Times New Roman"/>
                <w:sz w:val="21"/>
              </w:rPr>
              <w:t>D</w:t>
            </w:r>
            <w:r>
              <w:rPr>
                <w:sz w:val="21"/>
              </w:rPr>
              <w:t>：</w:t>
            </w:r>
            <w:r>
              <w:rPr>
                <w:rFonts w:ascii="Times New Roman" w:eastAsia="Times New Roman"/>
                <w:sz w:val="21"/>
              </w:rPr>
              <w:t>100%</w:t>
            </w:r>
            <w:r>
              <w:rPr>
                <w:sz w:val="21"/>
              </w:rPr>
              <w:t>。</w:t>
            </w:r>
          </w:p>
          <w:p w14:paraId="390F8A27">
            <w:pPr>
              <w:pStyle w:val="8"/>
              <w:spacing w:before="3" w:line="213" w:lineRule="auto"/>
              <w:ind w:left="108" w:right="323"/>
              <w:rPr>
                <w:sz w:val="21"/>
              </w:rPr>
            </w:pPr>
            <w:r>
              <w:rPr>
                <w:sz w:val="21"/>
              </w:rPr>
              <w:t>建筑涂料：</w:t>
            </w:r>
            <w:r>
              <w:rPr>
                <w:rFonts w:ascii="Times New Roman" w:eastAsia="Times New Roman"/>
                <w:sz w:val="21"/>
              </w:rPr>
              <w:t>A</w:t>
            </w:r>
            <w:r>
              <w:rPr>
                <w:sz w:val="21"/>
              </w:rPr>
              <w:t>：</w:t>
            </w:r>
            <w:r>
              <w:rPr>
                <w:rFonts w:ascii="Times New Roman" w:eastAsia="Times New Roman"/>
                <w:sz w:val="21"/>
              </w:rPr>
              <w:t>70%</w:t>
            </w:r>
            <w:r>
              <w:rPr>
                <w:sz w:val="21"/>
              </w:rPr>
              <w:t>；</w:t>
            </w:r>
            <w:r>
              <w:rPr>
                <w:rFonts w:ascii="Times New Roman" w:eastAsia="Times New Roman"/>
                <w:sz w:val="21"/>
              </w:rPr>
              <w:t>B</w:t>
            </w:r>
            <w:r>
              <w:rPr>
                <w:sz w:val="21"/>
              </w:rPr>
              <w:t>：</w:t>
            </w:r>
            <w:r>
              <w:rPr>
                <w:rFonts w:ascii="Times New Roman" w:eastAsia="Times New Roman"/>
                <w:sz w:val="21"/>
              </w:rPr>
              <w:t>70%</w:t>
            </w:r>
            <w:r>
              <w:rPr>
                <w:sz w:val="21"/>
              </w:rPr>
              <w:t>；</w:t>
            </w:r>
            <w:r>
              <w:rPr>
                <w:rFonts w:ascii="Times New Roman" w:eastAsia="Times New Roman"/>
                <w:sz w:val="21"/>
              </w:rPr>
              <w:t>C</w:t>
            </w:r>
            <w:r>
              <w:rPr>
                <w:sz w:val="21"/>
              </w:rPr>
              <w:t>：无；</w:t>
            </w:r>
            <w:r>
              <w:rPr>
                <w:rFonts w:ascii="Times New Roman" w:eastAsia="Times New Roman"/>
                <w:sz w:val="21"/>
              </w:rPr>
              <w:t>D</w:t>
            </w:r>
            <w:r>
              <w:rPr>
                <w:sz w:val="21"/>
              </w:rPr>
              <w:t>：无。</w:t>
            </w:r>
          </w:p>
          <w:p w14:paraId="76B82814">
            <w:pPr>
              <w:pStyle w:val="8"/>
              <w:spacing w:line="234" w:lineRule="exact"/>
              <w:ind w:left="108"/>
              <w:rPr>
                <w:sz w:val="21"/>
              </w:rPr>
            </w:pPr>
            <w:r>
              <w:rPr>
                <w:sz w:val="21"/>
              </w:rPr>
              <w:t>个体工商户：</w:t>
            </w:r>
          </w:p>
          <w:p w14:paraId="31F37BE7">
            <w:pPr>
              <w:pStyle w:val="8"/>
              <w:spacing w:line="223" w:lineRule="exact"/>
              <w:ind w:left="108"/>
              <w:rPr>
                <w:sz w:val="21"/>
              </w:rPr>
            </w:pPr>
            <w:r>
              <w:rPr>
                <w:rFonts w:ascii="Times New Roman" w:eastAsia="Times New Roman"/>
                <w:sz w:val="21"/>
              </w:rPr>
              <w:t>70%</w:t>
            </w:r>
            <w:r>
              <w:rPr>
                <w:sz w:val="21"/>
              </w:rPr>
              <w:t>。</w:t>
            </w:r>
          </w:p>
        </w:tc>
        <w:tc>
          <w:tcPr>
            <w:tcW w:w="779" w:type="dxa"/>
          </w:tcPr>
          <w:p w14:paraId="4360BC54">
            <w:pPr>
              <w:pStyle w:val="8"/>
              <w:rPr>
                <w:sz w:val="24"/>
              </w:rPr>
            </w:pPr>
          </w:p>
          <w:p w14:paraId="2C6BBC42">
            <w:pPr>
              <w:pStyle w:val="8"/>
              <w:rPr>
                <w:sz w:val="24"/>
              </w:rPr>
            </w:pPr>
          </w:p>
          <w:p w14:paraId="4027F5C8">
            <w:pPr>
              <w:pStyle w:val="8"/>
              <w:rPr>
                <w:sz w:val="24"/>
              </w:rPr>
            </w:pPr>
          </w:p>
          <w:p w14:paraId="0339AAA5">
            <w:pPr>
              <w:pStyle w:val="8"/>
              <w:spacing w:before="8"/>
              <w:rPr>
                <w:sz w:val="29"/>
              </w:rPr>
            </w:pPr>
          </w:p>
          <w:p w14:paraId="5EA09745">
            <w:pPr>
              <w:pStyle w:val="8"/>
              <w:ind w:left="68" w:right="65"/>
              <w:jc w:val="center"/>
              <w:rPr>
                <w:sz w:val="21"/>
              </w:rPr>
            </w:pPr>
            <w:r>
              <w:rPr>
                <w:rFonts w:ascii="Times New Roman" w:eastAsia="Times New Roman"/>
                <w:sz w:val="21"/>
              </w:rPr>
              <w:t>3-11</w:t>
            </w:r>
            <w:r>
              <w:rPr>
                <w:sz w:val="21"/>
              </w:rPr>
              <w:t>月</w:t>
            </w:r>
          </w:p>
        </w:tc>
        <w:tc>
          <w:tcPr>
            <w:tcW w:w="1116" w:type="dxa"/>
          </w:tcPr>
          <w:p w14:paraId="73F1FB17">
            <w:pPr>
              <w:pStyle w:val="8"/>
              <w:rPr>
                <w:sz w:val="24"/>
              </w:rPr>
            </w:pPr>
          </w:p>
          <w:p w14:paraId="2AE79FE0">
            <w:pPr>
              <w:pStyle w:val="8"/>
              <w:rPr>
                <w:sz w:val="24"/>
              </w:rPr>
            </w:pPr>
          </w:p>
          <w:p w14:paraId="57F03265">
            <w:pPr>
              <w:pStyle w:val="8"/>
              <w:spacing w:before="4"/>
              <w:rPr>
                <w:sz w:val="27"/>
              </w:rPr>
            </w:pPr>
          </w:p>
          <w:p w14:paraId="365C47FE">
            <w:pPr>
              <w:pStyle w:val="8"/>
              <w:spacing w:line="213" w:lineRule="auto"/>
              <w:ind w:left="111" w:right="166"/>
              <w:jc w:val="both"/>
              <w:rPr>
                <w:sz w:val="21"/>
              </w:rPr>
            </w:pPr>
            <w:r>
              <w:rPr>
                <w:spacing w:val="-9"/>
                <w:sz w:val="21"/>
              </w:rPr>
              <w:t>质监处、各区县市场监管部</w:t>
            </w:r>
            <w:r>
              <w:rPr>
                <w:sz w:val="21"/>
              </w:rPr>
              <w:t>门</w:t>
            </w:r>
          </w:p>
        </w:tc>
        <w:tc>
          <w:tcPr>
            <w:tcW w:w="859" w:type="dxa"/>
            <w:vMerge w:val="continue"/>
            <w:tcBorders>
              <w:top w:val="nil"/>
            </w:tcBorders>
          </w:tcPr>
          <w:p w14:paraId="77722E1E">
            <w:pPr>
              <w:rPr>
                <w:sz w:val="2"/>
                <w:szCs w:val="2"/>
              </w:rPr>
            </w:pPr>
          </w:p>
        </w:tc>
        <w:tc>
          <w:tcPr>
            <w:tcW w:w="1546" w:type="dxa"/>
          </w:tcPr>
          <w:p w14:paraId="2E3D8F8A">
            <w:pPr>
              <w:pStyle w:val="8"/>
              <w:rPr>
                <w:sz w:val="24"/>
              </w:rPr>
            </w:pPr>
          </w:p>
          <w:p w14:paraId="7E57C96F">
            <w:pPr>
              <w:pStyle w:val="8"/>
              <w:rPr>
                <w:sz w:val="24"/>
              </w:rPr>
            </w:pPr>
          </w:p>
          <w:p w14:paraId="6EC78F54">
            <w:pPr>
              <w:pStyle w:val="8"/>
              <w:rPr>
                <w:sz w:val="24"/>
              </w:rPr>
            </w:pPr>
          </w:p>
          <w:p w14:paraId="203D24DE">
            <w:pPr>
              <w:pStyle w:val="8"/>
              <w:spacing w:before="163" w:line="213" w:lineRule="auto"/>
              <w:ind w:left="111" w:right="183"/>
              <w:jc w:val="both"/>
              <w:rPr>
                <w:sz w:val="21"/>
              </w:rPr>
            </w:pPr>
            <w:r>
              <w:rPr>
                <w:spacing w:val="-8"/>
                <w:sz w:val="21"/>
              </w:rPr>
              <w:t>根据生产企业状况进行差异</w:t>
            </w:r>
            <w:r>
              <w:rPr>
                <w:spacing w:val="-5"/>
                <w:sz w:val="21"/>
              </w:rPr>
              <w:t>化抽取</w:t>
            </w:r>
          </w:p>
        </w:tc>
      </w:tr>
      <w:tr w14:paraId="41AEB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430" w:type="dxa"/>
          </w:tcPr>
          <w:p w14:paraId="2520CB72">
            <w:pPr>
              <w:pStyle w:val="8"/>
              <w:rPr>
                <w:sz w:val="22"/>
              </w:rPr>
            </w:pPr>
          </w:p>
          <w:p w14:paraId="28092655">
            <w:pPr>
              <w:pStyle w:val="8"/>
              <w:rPr>
                <w:sz w:val="22"/>
              </w:rPr>
            </w:pPr>
          </w:p>
          <w:p w14:paraId="39EADE6B">
            <w:pPr>
              <w:pStyle w:val="8"/>
              <w:spacing w:before="8"/>
              <w:rPr>
                <w:sz w:val="30"/>
              </w:rPr>
            </w:pPr>
          </w:p>
          <w:p w14:paraId="2459CB4C">
            <w:pPr>
              <w:pStyle w:val="8"/>
              <w:ind w:left="6"/>
              <w:jc w:val="center"/>
              <w:rPr>
                <w:rFonts w:ascii="Times New Roman"/>
                <w:sz w:val="21"/>
              </w:rPr>
            </w:pPr>
            <w:r>
              <w:rPr>
                <w:rFonts w:ascii="Times New Roman"/>
                <w:w w:val="100"/>
                <w:sz w:val="21"/>
              </w:rPr>
              <w:t>6</w:t>
            </w:r>
          </w:p>
        </w:tc>
        <w:tc>
          <w:tcPr>
            <w:tcW w:w="1058" w:type="dxa"/>
          </w:tcPr>
          <w:p w14:paraId="4B1476C4">
            <w:pPr>
              <w:pStyle w:val="8"/>
              <w:rPr>
                <w:sz w:val="24"/>
              </w:rPr>
            </w:pPr>
          </w:p>
          <w:p w14:paraId="797947DC">
            <w:pPr>
              <w:pStyle w:val="8"/>
              <w:spacing w:before="8"/>
              <w:rPr>
                <w:sz w:val="32"/>
              </w:rPr>
            </w:pPr>
          </w:p>
          <w:p w14:paraId="70924D7A">
            <w:pPr>
              <w:pStyle w:val="8"/>
              <w:spacing w:line="213" w:lineRule="auto"/>
              <w:ind w:left="105" w:right="114"/>
              <w:jc w:val="both"/>
              <w:rPr>
                <w:sz w:val="21"/>
              </w:rPr>
            </w:pPr>
            <w:r>
              <w:rPr>
                <w:spacing w:val="-9"/>
                <w:sz w:val="21"/>
              </w:rPr>
              <w:t>市场类标准监督检</w:t>
            </w:r>
            <w:r>
              <w:rPr>
                <w:sz w:val="21"/>
              </w:rPr>
              <w:t>查</w:t>
            </w:r>
          </w:p>
        </w:tc>
        <w:tc>
          <w:tcPr>
            <w:tcW w:w="1977" w:type="dxa"/>
          </w:tcPr>
          <w:p w14:paraId="54090192">
            <w:pPr>
              <w:pStyle w:val="8"/>
              <w:rPr>
                <w:sz w:val="24"/>
              </w:rPr>
            </w:pPr>
          </w:p>
          <w:p w14:paraId="6BD8294E">
            <w:pPr>
              <w:pStyle w:val="8"/>
              <w:rPr>
                <w:sz w:val="24"/>
              </w:rPr>
            </w:pPr>
          </w:p>
          <w:p w14:paraId="4B8A245E">
            <w:pPr>
              <w:pStyle w:val="8"/>
              <w:spacing w:before="12"/>
              <w:rPr>
                <w:sz w:val="17"/>
              </w:rPr>
            </w:pPr>
          </w:p>
          <w:p w14:paraId="78DAC75C">
            <w:pPr>
              <w:pStyle w:val="8"/>
              <w:spacing w:line="213" w:lineRule="auto"/>
              <w:ind w:left="108" w:right="151"/>
              <w:rPr>
                <w:sz w:val="21"/>
              </w:rPr>
            </w:pPr>
            <w:r>
              <w:rPr>
                <w:sz w:val="21"/>
              </w:rPr>
              <w:t>企业标准自我声明监督检查</w:t>
            </w:r>
          </w:p>
        </w:tc>
        <w:tc>
          <w:tcPr>
            <w:tcW w:w="3043" w:type="dxa"/>
          </w:tcPr>
          <w:p w14:paraId="6B828219">
            <w:pPr>
              <w:pStyle w:val="8"/>
              <w:rPr>
                <w:sz w:val="24"/>
              </w:rPr>
            </w:pPr>
          </w:p>
          <w:p w14:paraId="0AF622F6">
            <w:pPr>
              <w:pStyle w:val="8"/>
              <w:spacing w:before="8"/>
              <w:rPr>
                <w:sz w:val="32"/>
              </w:rPr>
            </w:pPr>
          </w:p>
          <w:p w14:paraId="6BEA68C6">
            <w:pPr>
              <w:pStyle w:val="8"/>
              <w:spacing w:line="213" w:lineRule="auto"/>
              <w:ind w:left="108" w:right="90"/>
              <w:rPr>
                <w:sz w:val="21"/>
              </w:rPr>
            </w:pPr>
            <w:r>
              <w:rPr>
                <w:spacing w:val="-7"/>
                <w:sz w:val="21"/>
              </w:rPr>
              <w:t>在“企业标准信息公共服务平</w:t>
            </w:r>
            <w:r>
              <w:rPr>
                <w:spacing w:val="-13"/>
                <w:sz w:val="21"/>
              </w:rPr>
              <w:t>台”自我声明公开现行有效标准</w:t>
            </w:r>
            <w:r>
              <w:rPr>
                <w:spacing w:val="-5"/>
                <w:sz w:val="21"/>
              </w:rPr>
              <w:t>的企业</w:t>
            </w:r>
          </w:p>
        </w:tc>
        <w:tc>
          <w:tcPr>
            <w:tcW w:w="890" w:type="dxa"/>
          </w:tcPr>
          <w:p w14:paraId="4883AA8F">
            <w:pPr>
              <w:pStyle w:val="8"/>
              <w:rPr>
                <w:sz w:val="24"/>
              </w:rPr>
            </w:pPr>
          </w:p>
          <w:p w14:paraId="1C1F0459">
            <w:pPr>
              <w:pStyle w:val="8"/>
              <w:rPr>
                <w:sz w:val="24"/>
              </w:rPr>
            </w:pPr>
          </w:p>
          <w:p w14:paraId="7804B983">
            <w:pPr>
              <w:pStyle w:val="8"/>
              <w:spacing w:before="12"/>
              <w:rPr>
                <w:sz w:val="17"/>
              </w:rPr>
            </w:pPr>
          </w:p>
          <w:p w14:paraId="30644A9C">
            <w:pPr>
              <w:pStyle w:val="8"/>
              <w:spacing w:line="213" w:lineRule="auto"/>
              <w:ind w:left="109" w:right="105"/>
              <w:rPr>
                <w:sz w:val="21"/>
              </w:rPr>
            </w:pPr>
            <w:r>
              <w:rPr>
                <w:sz w:val="21"/>
              </w:rPr>
              <w:t>一般检查事项</w:t>
            </w:r>
          </w:p>
        </w:tc>
        <w:tc>
          <w:tcPr>
            <w:tcW w:w="947" w:type="dxa"/>
          </w:tcPr>
          <w:p w14:paraId="5B2EB527">
            <w:pPr>
              <w:pStyle w:val="8"/>
              <w:rPr>
                <w:sz w:val="22"/>
              </w:rPr>
            </w:pPr>
          </w:p>
          <w:p w14:paraId="0E2ED16A">
            <w:pPr>
              <w:pStyle w:val="8"/>
              <w:rPr>
                <w:sz w:val="22"/>
              </w:rPr>
            </w:pPr>
          </w:p>
          <w:p w14:paraId="7109466F">
            <w:pPr>
              <w:pStyle w:val="8"/>
              <w:spacing w:before="8"/>
              <w:rPr>
                <w:sz w:val="30"/>
              </w:rPr>
            </w:pPr>
          </w:p>
          <w:p w14:paraId="6C748A85">
            <w:pPr>
              <w:pStyle w:val="8"/>
              <w:ind w:left="191" w:right="180"/>
              <w:jc w:val="center"/>
              <w:rPr>
                <w:rFonts w:ascii="Times New Roman"/>
                <w:sz w:val="21"/>
              </w:rPr>
            </w:pPr>
            <w:r>
              <w:rPr>
                <w:rFonts w:ascii="Times New Roman"/>
                <w:sz w:val="21"/>
              </w:rPr>
              <w:t>100</w:t>
            </w:r>
          </w:p>
        </w:tc>
        <w:tc>
          <w:tcPr>
            <w:tcW w:w="1523" w:type="dxa"/>
          </w:tcPr>
          <w:p w14:paraId="3A149CF1">
            <w:pPr>
              <w:pStyle w:val="8"/>
              <w:rPr>
                <w:sz w:val="24"/>
              </w:rPr>
            </w:pPr>
          </w:p>
          <w:p w14:paraId="0C3E5F87">
            <w:pPr>
              <w:pStyle w:val="8"/>
              <w:spacing w:before="3"/>
              <w:rPr>
                <w:sz w:val="23"/>
              </w:rPr>
            </w:pPr>
          </w:p>
          <w:p w14:paraId="35D7279D">
            <w:pPr>
              <w:pStyle w:val="8"/>
              <w:spacing w:line="213" w:lineRule="auto"/>
              <w:ind w:left="108" w:right="559"/>
              <w:jc w:val="both"/>
              <w:rPr>
                <w:sz w:val="21"/>
              </w:rPr>
            </w:pPr>
            <w:r>
              <w:rPr>
                <w:rFonts w:ascii="Times New Roman" w:eastAsia="Times New Roman"/>
                <w:spacing w:val="-4"/>
                <w:sz w:val="21"/>
              </w:rPr>
              <w:t>A</w:t>
            </w:r>
            <w:r>
              <w:rPr>
                <w:spacing w:val="-4"/>
                <w:sz w:val="21"/>
              </w:rPr>
              <w:t>：</w:t>
            </w:r>
            <w:r>
              <w:rPr>
                <w:rFonts w:ascii="Times New Roman" w:eastAsia="Times New Roman"/>
                <w:spacing w:val="-4"/>
                <w:sz w:val="21"/>
              </w:rPr>
              <w:t>1%</w:t>
            </w:r>
            <w:r>
              <w:rPr>
                <w:spacing w:val="-4"/>
                <w:sz w:val="21"/>
              </w:rPr>
              <w:t>；</w:t>
            </w:r>
            <w:r>
              <w:rPr>
                <w:rFonts w:ascii="Times New Roman" w:eastAsia="Times New Roman"/>
                <w:spacing w:val="-4"/>
                <w:sz w:val="21"/>
              </w:rPr>
              <w:t>B</w:t>
            </w:r>
            <w:r>
              <w:rPr>
                <w:spacing w:val="-4"/>
                <w:sz w:val="21"/>
              </w:rPr>
              <w:t>：</w:t>
            </w:r>
            <w:r>
              <w:rPr>
                <w:rFonts w:ascii="Times New Roman" w:eastAsia="Times New Roman"/>
                <w:spacing w:val="-4"/>
                <w:sz w:val="21"/>
              </w:rPr>
              <w:t>3%</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4%</w:t>
            </w:r>
            <w:r>
              <w:rPr>
                <w:spacing w:val="-4"/>
                <w:sz w:val="21"/>
              </w:rPr>
              <w:t>；</w:t>
            </w:r>
            <w:r>
              <w:rPr>
                <w:rFonts w:ascii="Times New Roman" w:eastAsia="Times New Roman"/>
                <w:spacing w:val="-4"/>
                <w:sz w:val="21"/>
              </w:rPr>
              <w:t>D</w:t>
            </w:r>
            <w:r>
              <w:rPr>
                <w:spacing w:val="-4"/>
                <w:sz w:val="21"/>
              </w:rPr>
              <w:t>：</w:t>
            </w:r>
            <w:r>
              <w:rPr>
                <w:rFonts w:ascii="Times New Roman" w:eastAsia="Times New Roman"/>
                <w:spacing w:val="-4"/>
                <w:sz w:val="21"/>
              </w:rPr>
              <w:t>5%</w:t>
            </w:r>
            <w:r>
              <w:rPr>
                <w:spacing w:val="-15"/>
                <w:sz w:val="21"/>
              </w:rPr>
              <w:t>。</w:t>
            </w:r>
          </w:p>
        </w:tc>
        <w:tc>
          <w:tcPr>
            <w:tcW w:w="779" w:type="dxa"/>
          </w:tcPr>
          <w:p w14:paraId="0A17987E">
            <w:pPr>
              <w:pStyle w:val="8"/>
              <w:rPr>
                <w:sz w:val="24"/>
              </w:rPr>
            </w:pPr>
          </w:p>
          <w:p w14:paraId="6D83C202">
            <w:pPr>
              <w:pStyle w:val="8"/>
              <w:rPr>
                <w:sz w:val="24"/>
              </w:rPr>
            </w:pPr>
          </w:p>
          <w:p w14:paraId="55774069">
            <w:pPr>
              <w:pStyle w:val="8"/>
              <w:spacing w:before="7"/>
              <w:rPr>
                <w:sz w:val="25"/>
              </w:rPr>
            </w:pPr>
          </w:p>
          <w:p w14:paraId="100E5BF8">
            <w:pPr>
              <w:pStyle w:val="8"/>
              <w:ind w:left="68" w:right="65"/>
              <w:jc w:val="center"/>
              <w:rPr>
                <w:sz w:val="21"/>
              </w:rPr>
            </w:pPr>
            <w:r>
              <w:rPr>
                <w:rFonts w:ascii="Times New Roman" w:eastAsia="Times New Roman"/>
                <w:sz w:val="21"/>
              </w:rPr>
              <w:t>7-10</w:t>
            </w:r>
            <w:r>
              <w:rPr>
                <w:sz w:val="21"/>
              </w:rPr>
              <w:t>月</w:t>
            </w:r>
          </w:p>
        </w:tc>
        <w:tc>
          <w:tcPr>
            <w:tcW w:w="1116" w:type="dxa"/>
          </w:tcPr>
          <w:p w14:paraId="145205CC">
            <w:pPr>
              <w:pStyle w:val="8"/>
              <w:rPr>
                <w:sz w:val="24"/>
              </w:rPr>
            </w:pPr>
          </w:p>
          <w:p w14:paraId="08665542">
            <w:pPr>
              <w:pStyle w:val="8"/>
              <w:spacing w:before="3"/>
              <w:rPr>
                <w:sz w:val="23"/>
              </w:rPr>
            </w:pPr>
          </w:p>
          <w:p w14:paraId="0D19A07B">
            <w:pPr>
              <w:pStyle w:val="8"/>
              <w:spacing w:line="213" w:lineRule="auto"/>
              <w:ind w:left="111" w:right="120"/>
              <w:rPr>
                <w:sz w:val="21"/>
              </w:rPr>
            </w:pPr>
            <w:r>
              <w:rPr>
                <w:sz w:val="21"/>
              </w:rPr>
              <w:t>标准化处、各区县市场监管部门</w:t>
            </w:r>
          </w:p>
        </w:tc>
        <w:tc>
          <w:tcPr>
            <w:tcW w:w="859" w:type="dxa"/>
          </w:tcPr>
          <w:p w14:paraId="50CF10C0">
            <w:pPr>
              <w:pStyle w:val="8"/>
              <w:rPr>
                <w:sz w:val="24"/>
              </w:rPr>
            </w:pPr>
          </w:p>
          <w:p w14:paraId="1060499C">
            <w:pPr>
              <w:pStyle w:val="8"/>
              <w:rPr>
                <w:sz w:val="24"/>
              </w:rPr>
            </w:pPr>
          </w:p>
          <w:p w14:paraId="10F98F9A">
            <w:pPr>
              <w:pStyle w:val="8"/>
              <w:spacing w:before="12"/>
              <w:rPr>
                <w:sz w:val="17"/>
              </w:rPr>
            </w:pPr>
          </w:p>
          <w:p w14:paraId="681EDE62">
            <w:pPr>
              <w:pStyle w:val="8"/>
              <w:spacing w:line="213" w:lineRule="auto"/>
              <w:ind w:left="111" w:right="72"/>
              <w:rPr>
                <w:sz w:val="21"/>
              </w:rPr>
            </w:pPr>
            <w:r>
              <w:rPr>
                <w:sz w:val="21"/>
              </w:rPr>
              <w:t>标准化处</w:t>
            </w:r>
          </w:p>
        </w:tc>
        <w:tc>
          <w:tcPr>
            <w:tcW w:w="1546" w:type="dxa"/>
          </w:tcPr>
          <w:p w14:paraId="66AA90C2">
            <w:pPr>
              <w:pStyle w:val="8"/>
              <w:spacing w:before="5" w:line="213" w:lineRule="auto"/>
              <w:ind w:left="111" w:right="183"/>
              <w:jc w:val="both"/>
              <w:rPr>
                <w:sz w:val="21"/>
              </w:rPr>
            </w:pPr>
            <w:r>
              <w:rPr>
                <w:rFonts w:ascii="Times New Roman" w:eastAsia="Times New Roman"/>
                <w:spacing w:val="-3"/>
                <w:sz w:val="21"/>
              </w:rPr>
              <w:t>1.</w:t>
            </w:r>
            <w:r>
              <w:rPr>
                <w:spacing w:val="-5"/>
                <w:sz w:val="21"/>
              </w:rPr>
              <w:t>保证每个区</w:t>
            </w:r>
            <w:r>
              <w:rPr>
                <w:spacing w:val="-8"/>
                <w:sz w:val="21"/>
              </w:rPr>
              <w:t>县局均有抽查</w:t>
            </w:r>
            <w:r>
              <w:rPr>
                <w:spacing w:val="-5"/>
                <w:sz w:val="21"/>
              </w:rPr>
              <w:t>对象；</w:t>
            </w:r>
          </w:p>
          <w:p w14:paraId="5E483C5F">
            <w:pPr>
              <w:pStyle w:val="8"/>
              <w:spacing w:line="234" w:lineRule="exact"/>
              <w:ind w:left="111"/>
              <w:jc w:val="both"/>
              <w:rPr>
                <w:rFonts w:ascii="Times New Roman" w:eastAsia="Times New Roman"/>
                <w:sz w:val="21"/>
              </w:rPr>
            </w:pPr>
            <w:r>
              <w:rPr>
                <w:rFonts w:ascii="Times New Roman" w:eastAsia="Times New Roman"/>
                <w:sz w:val="21"/>
              </w:rPr>
              <w:t>2.2019</w:t>
            </w:r>
            <w:r>
              <w:rPr>
                <w:sz w:val="21"/>
              </w:rPr>
              <w:t>至</w:t>
            </w:r>
            <w:r>
              <w:rPr>
                <w:rFonts w:ascii="Times New Roman" w:eastAsia="Times New Roman"/>
                <w:sz w:val="21"/>
              </w:rPr>
              <w:t>2022</w:t>
            </w:r>
          </w:p>
          <w:p w14:paraId="6C3B9C88">
            <w:pPr>
              <w:pStyle w:val="8"/>
              <w:spacing w:line="240" w:lineRule="exact"/>
              <w:ind w:left="111" w:right="90"/>
              <w:rPr>
                <w:sz w:val="21"/>
              </w:rPr>
            </w:pPr>
            <w:r>
              <w:rPr>
                <w:spacing w:val="-5"/>
                <w:sz w:val="21"/>
              </w:rPr>
              <w:t>年已抽查且企业标准信息未变化的，不作</w:t>
            </w:r>
            <w:r>
              <w:rPr>
                <w:spacing w:val="-29"/>
                <w:sz w:val="21"/>
              </w:rPr>
              <w:t>为</w:t>
            </w:r>
            <w:r>
              <w:rPr>
                <w:rFonts w:ascii="Times New Roman" w:eastAsia="Times New Roman"/>
                <w:spacing w:val="-3"/>
                <w:sz w:val="21"/>
              </w:rPr>
              <w:t>2023</w:t>
            </w:r>
            <w:r>
              <w:rPr>
                <w:spacing w:val="-10"/>
                <w:sz w:val="21"/>
              </w:rPr>
              <w:t>年抽查</w:t>
            </w:r>
            <w:r>
              <w:rPr>
                <w:spacing w:val="-5"/>
                <w:sz w:val="21"/>
              </w:rPr>
              <w:t>对象。</w:t>
            </w:r>
          </w:p>
        </w:tc>
      </w:tr>
    </w:tbl>
    <w:p w14:paraId="066FEE51">
      <w:pPr>
        <w:spacing w:after="0" w:line="240" w:lineRule="exact"/>
        <w:rPr>
          <w:sz w:val="21"/>
        </w:rPr>
        <w:sectPr>
          <w:pgSz w:w="16840" w:h="11910" w:orient="landscape"/>
          <w:pgMar w:top="1100" w:right="1260" w:bottom="1500" w:left="1160" w:header="0" w:footer="1303" w:gutter="0"/>
          <w:cols w:space="720" w:num="1"/>
        </w:sectPr>
      </w:pPr>
    </w:p>
    <w:p w14:paraId="6CDD1C00">
      <w:pPr>
        <w:pStyle w:val="3"/>
        <w:rPr>
          <w:sz w:val="20"/>
        </w:rPr>
      </w:pPr>
    </w:p>
    <w:p w14:paraId="0891AE75">
      <w:pPr>
        <w:pStyle w:val="3"/>
        <w:spacing w:before="2"/>
        <w:rPr>
          <w:sz w:val="13"/>
        </w:rPr>
      </w:pPr>
    </w:p>
    <w:tbl>
      <w:tblPr>
        <w:tblStyle w:val="4"/>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14:paraId="73BD1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430" w:type="dxa"/>
          </w:tcPr>
          <w:p w14:paraId="6289BDDA">
            <w:pPr>
              <w:pStyle w:val="8"/>
              <w:spacing w:before="194" w:line="213" w:lineRule="auto"/>
              <w:ind w:left="107" w:right="100"/>
              <w:rPr>
                <w:sz w:val="21"/>
              </w:rPr>
            </w:pPr>
            <w:r>
              <w:rPr>
                <w:sz w:val="21"/>
              </w:rPr>
              <w:t>序号</w:t>
            </w:r>
          </w:p>
        </w:tc>
        <w:tc>
          <w:tcPr>
            <w:tcW w:w="1058" w:type="dxa"/>
          </w:tcPr>
          <w:p w14:paraId="7FC2D0AD">
            <w:pPr>
              <w:pStyle w:val="8"/>
              <w:spacing w:before="9"/>
              <w:rPr>
                <w:sz w:val="22"/>
              </w:rPr>
            </w:pPr>
          </w:p>
          <w:p w14:paraId="3B083A0D">
            <w:pPr>
              <w:pStyle w:val="8"/>
              <w:ind w:left="115"/>
              <w:rPr>
                <w:sz w:val="21"/>
              </w:rPr>
            </w:pPr>
            <w:r>
              <w:rPr>
                <w:sz w:val="21"/>
              </w:rPr>
              <w:t>计划名称</w:t>
            </w:r>
          </w:p>
        </w:tc>
        <w:tc>
          <w:tcPr>
            <w:tcW w:w="1977" w:type="dxa"/>
          </w:tcPr>
          <w:p w14:paraId="4A699E29">
            <w:pPr>
              <w:pStyle w:val="8"/>
              <w:spacing w:before="9"/>
              <w:rPr>
                <w:sz w:val="22"/>
              </w:rPr>
            </w:pPr>
          </w:p>
          <w:p w14:paraId="0DBC5C73">
            <w:pPr>
              <w:pStyle w:val="8"/>
              <w:ind w:left="576"/>
              <w:rPr>
                <w:sz w:val="21"/>
              </w:rPr>
            </w:pPr>
            <w:r>
              <w:rPr>
                <w:sz w:val="21"/>
              </w:rPr>
              <w:t>抽查事项</w:t>
            </w:r>
          </w:p>
        </w:tc>
        <w:tc>
          <w:tcPr>
            <w:tcW w:w="3043" w:type="dxa"/>
          </w:tcPr>
          <w:p w14:paraId="38AB9A20">
            <w:pPr>
              <w:pStyle w:val="8"/>
              <w:spacing w:before="9"/>
              <w:rPr>
                <w:sz w:val="22"/>
              </w:rPr>
            </w:pPr>
          </w:p>
          <w:p w14:paraId="0C55CF75">
            <w:pPr>
              <w:pStyle w:val="8"/>
              <w:ind w:left="903"/>
              <w:rPr>
                <w:sz w:val="21"/>
              </w:rPr>
            </w:pPr>
            <w:r>
              <w:rPr>
                <w:sz w:val="21"/>
              </w:rPr>
              <w:t>抽查对象范围</w:t>
            </w:r>
          </w:p>
        </w:tc>
        <w:tc>
          <w:tcPr>
            <w:tcW w:w="890" w:type="dxa"/>
          </w:tcPr>
          <w:p w14:paraId="756EB518">
            <w:pPr>
              <w:pStyle w:val="8"/>
              <w:spacing w:before="194" w:line="213" w:lineRule="auto"/>
              <w:ind w:left="239" w:right="184"/>
              <w:rPr>
                <w:sz w:val="21"/>
              </w:rPr>
            </w:pPr>
            <w:r>
              <w:rPr>
                <w:sz w:val="21"/>
              </w:rPr>
              <w:t>抽查类别</w:t>
            </w:r>
          </w:p>
        </w:tc>
        <w:tc>
          <w:tcPr>
            <w:tcW w:w="947" w:type="dxa"/>
          </w:tcPr>
          <w:p w14:paraId="6EDECA35">
            <w:pPr>
              <w:pStyle w:val="8"/>
              <w:spacing w:before="74" w:line="213" w:lineRule="auto"/>
              <w:ind w:left="266" w:right="106" w:hanging="101"/>
              <w:rPr>
                <w:sz w:val="21"/>
              </w:rPr>
            </w:pPr>
            <w:r>
              <w:rPr>
                <w:sz w:val="21"/>
              </w:rPr>
              <w:t>抽取对象数</w:t>
            </w:r>
          </w:p>
          <w:p w14:paraId="615B043C">
            <w:pPr>
              <w:pStyle w:val="8"/>
              <w:spacing w:line="247" w:lineRule="exact"/>
              <w:ind w:left="165"/>
              <w:rPr>
                <w:sz w:val="21"/>
              </w:rPr>
            </w:pPr>
            <w:r>
              <w:rPr>
                <w:sz w:val="21"/>
              </w:rPr>
              <w:t>（户）</w:t>
            </w:r>
          </w:p>
        </w:tc>
        <w:tc>
          <w:tcPr>
            <w:tcW w:w="1523" w:type="dxa"/>
          </w:tcPr>
          <w:p w14:paraId="1D5F57CF">
            <w:pPr>
              <w:pStyle w:val="8"/>
              <w:spacing w:before="9"/>
              <w:rPr>
                <w:sz w:val="22"/>
              </w:rPr>
            </w:pPr>
          </w:p>
          <w:p w14:paraId="3062BBD2">
            <w:pPr>
              <w:pStyle w:val="8"/>
              <w:ind w:left="351"/>
              <w:rPr>
                <w:sz w:val="21"/>
              </w:rPr>
            </w:pPr>
            <w:r>
              <w:rPr>
                <w:sz w:val="21"/>
              </w:rPr>
              <w:t>抽查比例</w:t>
            </w:r>
          </w:p>
        </w:tc>
        <w:tc>
          <w:tcPr>
            <w:tcW w:w="779" w:type="dxa"/>
          </w:tcPr>
          <w:p w14:paraId="7E4FED6B">
            <w:pPr>
              <w:pStyle w:val="8"/>
              <w:spacing w:before="194" w:line="213" w:lineRule="auto"/>
              <w:ind w:left="186" w:right="125"/>
              <w:rPr>
                <w:sz w:val="21"/>
              </w:rPr>
            </w:pPr>
            <w:r>
              <w:rPr>
                <w:sz w:val="21"/>
              </w:rPr>
              <w:t>抽查时间</w:t>
            </w:r>
          </w:p>
        </w:tc>
        <w:tc>
          <w:tcPr>
            <w:tcW w:w="1116" w:type="dxa"/>
          </w:tcPr>
          <w:p w14:paraId="1327C3EB">
            <w:pPr>
              <w:pStyle w:val="8"/>
              <w:spacing w:before="9"/>
              <w:rPr>
                <w:sz w:val="22"/>
              </w:rPr>
            </w:pPr>
          </w:p>
          <w:p w14:paraId="6390824A">
            <w:pPr>
              <w:pStyle w:val="8"/>
              <w:ind w:left="150"/>
              <w:rPr>
                <w:sz w:val="21"/>
              </w:rPr>
            </w:pPr>
            <w:r>
              <w:rPr>
                <w:sz w:val="21"/>
              </w:rPr>
              <w:t>检查主体</w:t>
            </w:r>
          </w:p>
        </w:tc>
        <w:tc>
          <w:tcPr>
            <w:tcW w:w="859" w:type="dxa"/>
          </w:tcPr>
          <w:p w14:paraId="0E572D0D">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14:paraId="11529171">
            <w:pPr>
              <w:pStyle w:val="8"/>
              <w:spacing w:before="9"/>
              <w:rPr>
                <w:sz w:val="22"/>
              </w:rPr>
            </w:pPr>
          </w:p>
          <w:p w14:paraId="4F35AD5F">
            <w:pPr>
              <w:pStyle w:val="8"/>
              <w:ind w:left="57" w:right="40"/>
              <w:jc w:val="center"/>
              <w:rPr>
                <w:sz w:val="21"/>
              </w:rPr>
            </w:pPr>
            <w:r>
              <w:rPr>
                <w:sz w:val="21"/>
              </w:rPr>
              <w:t>备注</w:t>
            </w:r>
          </w:p>
        </w:tc>
      </w:tr>
      <w:tr w14:paraId="5F92B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430" w:type="dxa"/>
          </w:tcPr>
          <w:p w14:paraId="5BFBD7D6">
            <w:pPr>
              <w:pStyle w:val="8"/>
              <w:rPr>
                <w:rFonts w:ascii="Times New Roman"/>
                <w:sz w:val="20"/>
              </w:rPr>
            </w:pPr>
          </w:p>
        </w:tc>
        <w:tc>
          <w:tcPr>
            <w:tcW w:w="1058" w:type="dxa"/>
          </w:tcPr>
          <w:p w14:paraId="698DFE14">
            <w:pPr>
              <w:pStyle w:val="8"/>
              <w:rPr>
                <w:rFonts w:ascii="Times New Roman"/>
                <w:sz w:val="20"/>
              </w:rPr>
            </w:pPr>
          </w:p>
        </w:tc>
        <w:tc>
          <w:tcPr>
            <w:tcW w:w="1977" w:type="dxa"/>
          </w:tcPr>
          <w:p w14:paraId="78ECABD5">
            <w:pPr>
              <w:pStyle w:val="8"/>
              <w:spacing w:before="3"/>
              <w:rPr>
                <w:sz w:val="28"/>
              </w:rPr>
            </w:pPr>
          </w:p>
          <w:p w14:paraId="354F7474">
            <w:pPr>
              <w:pStyle w:val="8"/>
              <w:spacing w:line="213" w:lineRule="auto"/>
              <w:ind w:left="108" w:right="151"/>
              <w:rPr>
                <w:sz w:val="21"/>
              </w:rPr>
            </w:pPr>
            <w:r>
              <w:rPr>
                <w:sz w:val="21"/>
              </w:rPr>
              <w:t>团体标准自我声明监督检查</w:t>
            </w:r>
          </w:p>
        </w:tc>
        <w:tc>
          <w:tcPr>
            <w:tcW w:w="3043" w:type="dxa"/>
          </w:tcPr>
          <w:p w14:paraId="3146192C">
            <w:pPr>
              <w:pStyle w:val="8"/>
              <w:spacing w:before="11"/>
              <w:rPr>
                <w:sz w:val="18"/>
              </w:rPr>
            </w:pPr>
          </w:p>
          <w:p w14:paraId="67883CE8">
            <w:pPr>
              <w:pStyle w:val="8"/>
              <w:spacing w:before="1" w:line="213" w:lineRule="auto"/>
              <w:ind w:left="108" w:right="88"/>
              <w:rPr>
                <w:sz w:val="21"/>
              </w:rPr>
            </w:pPr>
            <w:r>
              <w:rPr>
                <w:spacing w:val="-13"/>
                <w:sz w:val="21"/>
              </w:rPr>
              <w:t>在“全国团体标准信息平台”自</w:t>
            </w:r>
            <w:r>
              <w:rPr>
                <w:spacing w:val="-7"/>
                <w:sz w:val="21"/>
              </w:rPr>
              <w:t>我声明公开现行有效团体标准</w:t>
            </w:r>
            <w:r>
              <w:rPr>
                <w:spacing w:val="-5"/>
                <w:sz w:val="21"/>
              </w:rPr>
              <w:t>的社会团体</w:t>
            </w:r>
          </w:p>
        </w:tc>
        <w:tc>
          <w:tcPr>
            <w:tcW w:w="890" w:type="dxa"/>
          </w:tcPr>
          <w:p w14:paraId="26C782F0">
            <w:pPr>
              <w:pStyle w:val="8"/>
              <w:spacing w:before="3"/>
              <w:rPr>
                <w:sz w:val="28"/>
              </w:rPr>
            </w:pPr>
          </w:p>
          <w:p w14:paraId="397CC10C">
            <w:pPr>
              <w:pStyle w:val="8"/>
              <w:spacing w:line="213" w:lineRule="auto"/>
              <w:ind w:left="109" w:right="105"/>
              <w:rPr>
                <w:sz w:val="21"/>
              </w:rPr>
            </w:pPr>
            <w:r>
              <w:rPr>
                <w:sz w:val="21"/>
              </w:rPr>
              <w:t>一般检查事项</w:t>
            </w:r>
          </w:p>
        </w:tc>
        <w:tc>
          <w:tcPr>
            <w:tcW w:w="947" w:type="dxa"/>
          </w:tcPr>
          <w:p w14:paraId="068C4DA5">
            <w:pPr>
              <w:pStyle w:val="8"/>
              <w:rPr>
                <w:sz w:val="22"/>
              </w:rPr>
            </w:pPr>
          </w:p>
          <w:p w14:paraId="2214FA58">
            <w:pPr>
              <w:pStyle w:val="8"/>
              <w:spacing w:before="191"/>
              <w:ind w:right="360"/>
              <w:jc w:val="right"/>
              <w:rPr>
                <w:rFonts w:ascii="Times New Roman"/>
                <w:sz w:val="21"/>
              </w:rPr>
            </w:pPr>
            <w:r>
              <w:rPr>
                <w:rFonts w:ascii="Times New Roman"/>
                <w:sz w:val="21"/>
              </w:rPr>
              <w:t>10</w:t>
            </w:r>
          </w:p>
        </w:tc>
        <w:tc>
          <w:tcPr>
            <w:tcW w:w="1523" w:type="dxa"/>
          </w:tcPr>
          <w:p w14:paraId="3B743587">
            <w:pPr>
              <w:pStyle w:val="8"/>
              <w:rPr>
                <w:sz w:val="22"/>
              </w:rPr>
            </w:pPr>
          </w:p>
          <w:p w14:paraId="0490A910">
            <w:pPr>
              <w:pStyle w:val="8"/>
              <w:spacing w:before="191"/>
              <w:ind w:left="108"/>
              <w:rPr>
                <w:rFonts w:ascii="Times New Roman"/>
                <w:sz w:val="21"/>
              </w:rPr>
            </w:pPr>
            <w:r>
              <w:rPr>
                <w:rFonts w:ascii="Times New Roman"/>
                <w:sz w:val="21"/>
              </w:rPr>
              <w:t>10%</w:t>
            </w:r>
          </w:p>
        </w:tc>
        <w:tc>
          <w:tcPr>
            <w:tcW w:w="779" w:type="dxa"/>
          </w:tcPr>
          <w:p w14:paraId="42D968D0">
            <w:pPr>
              <w:pStyle w:val="8"/>
              <w:spacing w:before="10"/>
              <w:rPr>
                <w:sz w:val="35"/>
              </w:rPr>
            </w:pPr>
          </w:p>
          <w:p w14:paraId="7A9E3051">
            <w:pPr>
              <w:pStyle w:val="8"/>
              <w:spacing w:before="1"/>
              <w:ind w:left="68" w:right="65"/>
              <w:jc w:val="center"/>
              <w:rPr>
                <w:sz w:val="21"/>
              </w:rPr>
            </w:pPr>
            <w:r>
              <w:rPr>
                <w:rFonts w:ascii="Times New Roman" w:eastAsia="Times New Roman"/>
                <w:sz w:val="21"/>
              </w:rPr>
              <w:t>7-10</w:t>
            </w:r>
            <w:r>
              <w:rPr>
                <w:sz w:val="21"/>
              </w:rPr>
              <w:t>月</w:t>
            </w:r>
          </w:p>
        </w:tc>
        <w:tc>
          <w:tcPr>
            <w:tcW w:w="1116" w:type="dxa"/>
          </w:tcPr>
          <w:p w14:paraId="2A75938D">
            <w:pPr>
              <w:pStyle w:val="8"/>
              <w:spacing w:before="122" w:line="213" w:lineRule="auto"/>
              <w:ind w:left="111" w:right="120"/>
              <w:rPr>
                <w:sz w:val="21"/>
              </w:rPr>
            </w:pPr>
            <w:r>
              <w:rPr>
                <w:sz w:val="21"/>
              </w:rPr>
              <w:t>标准化处、有关区县市场监管部门</w:t>
            </w:r>
          </w:p>
        </w:tc>
        <w:tc>
          <w:tcPr>
            <w:tcW w:w="859" w:type="dxa"/>
          </w:tcPr>
          <w:p w14:paraId="46319118">
            <w:pPr>
              <w:pStyle w:val="8"/>
              <w:rPr>
                <w:rFonts w:ascii="Times New Roman"/>
                <w:sz w:val="20"/>
              </w:rPr>
            </w:pPr>
          </w:p>
        </w:tc>
        <w:tc>
          <w:tcPr>
            <w:tcW w:w="1546" w:type="dxa"/>
          </w:tcPr>
          <w:p w14:paraId="5DB6F131">
            <w:pPr>
              <w:pStyle w:val="8"/>
              <w:rPr>
                <w:rFonts w:ascii="Times New Roman"/>
                <w:sz w:val="20"/>
              </w:rPr>
            </w:pPr>
          </w:p>
        </w:tc>
      </w:tr>
      <w:tr w14:paraId="4505D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rPr>
        <w:tc>
          <w:tcPr>
            <w:tcW w:w="430" w:type="dxa"/>
          </w:tcPr>
          <w:p w14:paraId="423817E4">
            <w:pPr>
              <w:pStyle w:val="8"/>
              <w:rPr>
                <w:sz w:val="22"/>
              </w:rPr>
            </w:pPr>
          </w:p>
          <w:p w14:paraId="157F3A09">
            <w:pPr>
              <w:pStyle w:val="8"/>
              <w:rPr>
                <w:sz w:val="22"/>
              </w:rPr>
            </w:pPr>
          </w:p>
          <w:p w14:paraId="1F78D1AB">
            <w:pPr>
              <w:pStyle w:val="8"/>
              <w:rPr>
                <w:sz w:val="22"/>
              </w:rPr>
            </w:pPr>
          </w:p>
          <w:p w14:paraId="0562B5E1">
            <w:pPr>
              <w:pStyle w:val="8"/>
              <w:spacing w:before="10"/>
              <w:rPr>
                <w:sz w:val="22"/>
              </w:rPr>
            </w:pPr>
          </w:p>
          <w:p w14:paraId="0DE64C88">
            <w:pPr>
              <w:pStyle w:val="8"/>
              <w:ind w:left="6"/>
              <w:jc w:val="center"/>
              <w:rPr>
                <w:rFonts w:ascii="Times New Roman"/>
                <w:sz w:val="21"/>
              </w:rPr>
            </w:pPr>
            <w:r>
              <w:rPr>
                <w:rFonts w:ascii="Times New Roman"/>
                <w:w w:val="100"/>
                <w:sz w:val="21"/>
              </w:rPr>
              <w:t>7</w:t>
            </w:r>
          </w:p>
        </w:tc>
        <w:tc>
          <w:tcPr>
            <w:tcW w:w="1058" w:type="dxa"/>
          </w:tcPr>
          <w:p w14:paraId="3EF280B3">
            <w:pPr>
              <w:pStyle w:val="8"/>
              <w:rPr>
                <w:sz w:val="24"/>
              </w:rPr>
            </w:pPr>
          </w:p>
          <w:p w14:paraId="4D05B077">
            <w:pPr>
              <w:pStyle w:val="8"/>
              <w:rPr>
                <w:sz w:val="32"/>
              </w:rPr>
            </w:pPr>
          </w:p>
          <w:p w14:paraId="7930CC6F">
            <w:pPr>
              <w:pStyle w:val="8"/>
              <w:spacing w:line="196" w:lineRule="auto"/>
              <w:ind w:left="105" w:right="114"/>
              <w:jc w:val="both"/>
              <w:rPr>
                <w:sz w:val="21"/>
              </w:rPr>
            </w:pPr>
            <w:r>
              <w:rPr>
                <w:spacing w:val="-9"/>
                <w:sz w:val="21"/>
              </w:rPr>
              <w:t>机电类特种设备生产单位证后监督检</w:t>
            </w:r>
            <w:r>
              <w:rPr>
                <w:sz w:val="21"/>
              </w:rPr>
              <w:t>查</w:t>
            </w:r>
          </w:p>
        </w:tc>
        <w:tc>
          <w:tcPr>
            <w:tcW w:w="1977" w:type="dxa"/>
          </w:tcPr>
          <w:p w14:paraId="7773788B">
            <w:pPr>
              <w:pStyle w:val="8"/>
              <w:rPr>
                <w:sz w:val="24"/>
              </w:rPr>
            </w:pPr>
          </w:p>
          <w:p w14:paraId="7B46B98C">
            <w:pPr>
              <w:pStyle w:val="8"/>
              <w:rPr>
                <w:sz w:val="24"/>
              </w:rPr>
            </w:pPr>
          </w:p>
          <w:p w14:paraId="1E77888A">
            <w:pPr>
              <w:pStyle w:val="8"/>
              <w:spacing w:before="3"/>
              <w:rPr>
                <w:sz w:val="25"/>
              </w:rPr>
            </w:pPr>
          </w:p>
          <w:p w14:paraId="719A1F94">
            <w:pPr>
              <w:pStyle w:val="8"/>
              <w:spacing w:line="196" w:lineRule="auto"/>
              <w:ind w:left="108" w:right="203"/>
              <w:jc w:val="both"/>
              <w:rPr>
                <w:sz w:val="21"/>
              </w:rPr>
            </w:pPr>
            <w:r>
              <w:rPr>
                <w:spacing w:val="-8"/>
                <w:sz w:val="21"/>
              </w:rPr>
              <w:t>机电类特种设备生产单位证后监督检</w:t>
            </w:r>
            <w:r>
              <w:rPr>
                <w:sz w:val="21"/>
              </w:rPr>
              <w:t>查</w:t>
            </w:r>
          </w:p>
        </w:tc>
        <w:tc>
          <w:tcPr>
            <w:tcW w:w="3043" w:type="dxa"/>
          </w:tcPr>
          <w:p w14:paraId="3788BFD2">
            <w:pPr>
              <w:pStyle w:val="8"/>
              <w:rPr>
                <w:sz w:val="24"/>
              </w:rPr>
            </w:pPr>
          </w:p>
          <w:p w14:paraId="32308DB0">
            <w:pPr>
              <w:pStyle w:val="8"/>
              <w:rPr>
                <w:sz w:val="24"/>
              </w:rPr>
            </w:pPr>
          </w:p>
          <w:p w14:paraId="74828B27">
            <w:pPr>
              <w:pStyle w:val="8"/>
              <w:spacing w:before="8"/>
              <w:rPr>
                <w:sz w:val="33"/>
              </w:rPr>
            </w:pPr>
          </w:p>
          <w:p w14:paraId="6A18F317">
            <w:pPr>
              <w:pStyle w:val="8"/>
              <w:spacing w:before="1" w:line="196" w:lineRule="auto"/>
              <w:ind w:left="108" w:right="177"/>
              <w:rPr>
                <w:sz w:val="21"/>
              </w:rPr>
            </w:pPr>
            <w:r>
              <w:rPr>
                <w:sz w:val="21"/>
              </w:rPr>
              <w:t>市局发证的机电类特种设备生产单位</w:t>
            </w:r>
          </w:p>
        </w:tc>
        <w:tc>
          <w:tcPr>
            <w:tcW w:w="890" w:type="dxa"/>
          </w:tcPr>
          <w:p w14:paraId="7B0873A0">
            <w:pPr>
              <w:pStyle w:val="8"/>
              <w:rPr>
                <w:sz w:val="24"/>
              </w:rPr>
            </w:pPr>
          </w:p>
          <w:p w14:paraId="109426E9">
            <w:pPr>
              <w:pStyle w:val="8"/>
              <w:rPr>
                <w:sz w:val="24"/>
              </w:rPr>
            </w:pPr>
          </w:p>
          <w:p w14:paraId="5B5B0D59">
            <w:pPr>
              <w:pStyle w:val="8"/>
              <w:spacing w:before="8"/>
              <w:rPr>
                <w:sz w:val="33"/>
              </w:rPr>
            </w:pPr>
          </w:p>
          <w:p w14:paraId="69E5699C">
            <w:pPr>
              <w:pStyle w:val="8"/>
              <w:spacing w:before="1" w:line="196" w:lineRule="auto"/>
              <w:ind w:left="109" w:right="105"/>
              <w:rPr>
                <w:sz w:val="21"/>
              </w:rPr>
            </w:pPr>
            <w:r>
              <w:rPr>
                <w:sz w:val="21"/>
              </w:rPr>
              <w:t>一般检查事项</w:t>
            </w:r>
          </w:p>
        </w:tc>
        <w:tc>
          <w:tcPr>
            <w:tcW w:w="947" w:type="dxa"/>
          </w:tcPr>
          <w:p w14:paraId="67B90C33">
            <w:pPr>
              <w:pStyle w:val="8"/>
              <w:rPr>
                <w:sz w:val="22"/>
              </w:rPr>
            </w:pPr>
          </w:p>
          <w:p w14:paraId="222D14D7">
            <w:pPr>
              <w:pStyle w:val="8"/>
              <w:rPr>
                <w:sz w:val="22"/>
              </w:rPr>
            </w:pPr>
          </w:p>
          <w:p w14:paraId="018469B5">
            <w:pPr>
              <w:pStyle w:val="8"/>
              <w:rPr>
                <w:sz w:val="22"/>
              </w:rPr>
            </w:pPr>
          </w:p>
          <w:p w14:paraId="7B6FD2D1">
            <w:pPr>
              <w:pStyle w:val="8"/>
              <w:spacing w:before="5"/>
              <w:rPr>
                <w:sz w:val="22"/>
              </w:rPr>
            </w:pPr>
          </w:p>
          <w:p w14:paraId="4976ACD0">
            <w:pPr>
              <w:pStyle w:val="8"/>
              <w:spacing w:before="1"/>
              <w:ind w:right="360"/>
              <w:jc w:val="right"/>
              <w:rPr>
                <w:rFonts w:ascii="Times New Roman"/>
                <w:sz w:val="21"/>
              </w:rPr>
            </w:pPr>
            <w:r>
              <w:rPr>
                <w:rFonts w:ascii="Times New Roman"/>
                <w:sz w:val="21"/>
              </w:rPr>
              <w:t>90</w:t>
            </w:r>
          </w:p>
        </w:tc>
        <w:tc>
          <w:tcPr>
            <w:tcW w:w="1523" w:type="dxa"/>
          </w:tcPr>
          <w:p w14:paraId="13672531">
            <w:pPr>
              <w:pStyle w:val="8"/>
              <w:rPr>
                <w:sz w:val="24"/>
              </w:rPr>
            </w:pPr>
          </w:p>
          <w:p w14:paraId="3E217D06">
            <w:pPr>
              <w:pStyle w:val="8"/>
              <w:spacing w:before="189" w:line="196" w:lineRule="auto"/>
              <w:ind w:left="108" w:right="146"/>
              <w:rPr>
                <w:sz w:val="21"/>
              </w:rPr>
            </w:pPr>
            <w:r>
              <w:rPr>
                <w:spacing w:val="-5"/>
                <w:sz w:val="21"/>
              </w:rPr>
              <w:t>免评换证单位、被行政处罚单位抽查比</w:t>
            </w:r>
            <w:r>
              <w:rPr>
                <w:spacing w:val="-25"/>
                <w:sz w:val="21"/>
              </w:rPr>
              <w:t>例</w:t>
            </w:r>
            <w:r>
              <w:rPr>
                <w:rFonts w:ascii="Times New Roman" w:eastAsia="Times New Roman"/>
                <w:spacing w:val="-5"/>
                <w:sz w:val="21"/>
              </w:rPr>
              <w:t>50%</w:t>
            </w:r>
            <w:r>
              <w:rPr>
                <w:spacing w:val="-10"/>
                <w:sz w:val="21"/>
              </w:rPr>
              <w:t>；信用</w:t>
            </w:r>
            <w:r>
              <w:rPr>
                <w:spacing w:val="-13"/>
                <w:sz w:val="21"/>
              </w:rPr>
              <w:t>评价等级为</w:t>
            </w:r>
            <w:r>
              <w:rPr>
                <w:rFonts w:ascii="Times New Roman" w:eastAsia="Times New Roman"/>
                <w:sz w:val="21"/>
              </w:rPr>
              <w:t>D</w:t>
            </w:r>
            <w:r>
              <w:rPr>
                <w:spacing w:val="-5"/>
                <w:sz w:val="21"/>
              </w:rPr>
              <w:t>的企业抽查比</w:t>
            </w:r>
            <w:r>
              <w:rPr>
                <w:spacing w:val="-29"/>
                <w:sz w:val="21"/>
              </w:rPr>
              <w:t>例</w:t>
            </w:r>
            <w:r>
              <w:rPr>
                <w:rFonts w:ascii="Times New Roman" w:eastAsia="Times New Roman"/>
                <w:spacing w:val="-4"/>
                <w:sz w:val="21"/>
              </w:rPr>
              <w:t>100%</w:t>
            </w:r>
            <w:r>
              <w:rPr>
                <w:sz w:val="21"/>
              </w:rPr>
              <w:t>。</w:t>
            </w:r>
          </w:p>
        </w:tc>
        <w:tc>
          <w:tcPr>
            <w:tcW w:w="779" w:type="dxa"/>
          </w:tcPr>
          <w:p w14:paraId="18956FB7">
            <w:pPr>
              <w:pStyle w:val="8"/>
              <w:rPr>
                <w:sz w:val="24"/>
              </w:rPr>
            </w:pPr>
          </w:p>
          <w:p w14:paraId="79778C4A">
            <w:pPr>
              <w:pStyle w:val="8"/>
              <w:rPr>
                <w:sz w:val="24"/>
              </w:rPr>
            </w:pPr>
          </w:p>
          <w:p w14:paraId="4CA3C551">
            <w:pPr>
              <w:pStyle w:val="8"/>
              <w:rPr>
                <w:sz w:val="24"/>
              </w:rPr>
            </w:pPr>
          </w:p>
          <w:p w14:paraId="280348C8">
            <w:pPr>
              <w:pStyle w:val="8"/>
              <w:spacing w:before="197"/>
              <w:ind w:left="57" w:right="65"/>
              <w:jc w:val="center"/>
              <w:rPr>
                <w:sz w:val="21"/>
              </w:rPr>
            </w:pPr>
            <w:r>
              <w:rPr>
                <w:rFonts w:ascii="Times New Roman" w:eastAsia="Times New Roman"/>
                <w:sz w:val="21"/>
              </w:rPr>
              <w:t>6-8</w:t>
            </w:r>
            <w:r>
              <w:rPr>
                <w:sz w:val="21"/>
              </w:rPr>
              <w:t>月</w:t>
            </w:r>
          </w:p>
        </w:tc>
        <w:tc>
          <w:tcPr>
            <w:tcW w:w="1116" w:type="dxa"/>
          </w:tcPr>
          <w:p w14:paraId="6194B747">
            <w:pPr>
              <w:pStyle w:val="8"/>
              <w:rPr>
                <w:sz w:val="24"/>
              </w:rPr>
            </w:pPr>
          </w:p>
          <w:p w14:paraId="0DBAD857">
            <w:pPr>
              <w:pStyle w:val="8"/>
              <w:rPr>
                <w:sz w:val="24"/>
              </w:rPr>
            </w:pPr>
          </w:p>
          <w:p w14:paraId="78FBF3EC">
            <w:pPr>
              <w:pStyle w:val="8"/>
              <w:rPr>
                <w:sz w:val="24"/>
              </w:rPr>
            </w:pPr>
          </w:p>
          <w:p w14:paraId="5F3C59B4">
            <w:pPr>
              <w:pStyle w:val="8"/>
              <w:spacing w:before="197"/>
              <w:ind w:left="111"/>
              <w:rPr>
                <w:sz w:val="21"/>
              </w:rPr>
            </w:pPr>
            <w:r>
              <w:rPr>
                <w:sz w:val="21"/>
              </w:rPr>
              <w:t>机电处</w:t>
            </w:r>
          </w:p>
        </w:tc>
        <w:tc>
          <w:tcPr>
            <w:tcW w:w="859" w:type="dxa"/>
          </w:tcPr>
          <w:p w14:paraId="0E76189E">
            <w:pPr>
              <w:pStyle w:val="8"/>
              <w:rPr>
                <w:sz w:val="24"/>
              </w:rPr>
            </w:pPr>
          </w:p>
          <w:p w14:paraId="42E6C5DD">
            <w:pPr>
              <w:pStyle w:val="8"/>
              <w:rPr>
                <w:sz w:val="24"/>
              </w:rPr>
            </w:pPr>
          </w:p>
          <w:p w14:paraId="58FCAAB9">
            <w:pPr>
              <w:pStyle w:val="8"/>
              <w:rPr>
                <w:sz w:val="24"/>
              </w:rPr>
            </w:pPr>
          </w:p>
          <w:p w14:paraId="56B56C0C">
            <w:pPr>
              <w:pStyle w:val="8"/>
              <w:spacing w:before="197"/>
              <w:ind w:left="111"/>
              <w:rPr>
                <w:sz w:val="21"/>
              </w:rPr>
            </w:pPr>
            <w:r>
              <w:rPr>
                <w:sz w:val="21"/>
              </w:rPr>
              <w:t>机电处</w:t>
            </w:r>
          </w:p>
        </w:tc>
        <w:tc>
          <w:tcPr>
            <w:tcW w:w="1546" w:type="dxa"/>
          </w:tcPr>
          <w:p w14:paraId="4DA3EBFC">
            <w:pPr>
              <w:pStyle w:val="8"/>
              <w:spacing w:before="168" w:line="196" w:lineRule="auto"/>
              <w:ind w:left="111" w:right="133"/>
              <w:rPr>
                <w:rFonts w:ascii="Times New Roman" w:eastAsia="Times New Roman"/>
                <w:sz w:val="21"/>
              </w:rPr>
            </w:pPr>
            <w:r>
              <w:rPr>
                <w:rFonts w:ascii="Times New Roman" w:eastAsia="Times New Roman"/>
                <w:spacing w:val="-3"/>
                <w:sz w:val="21"/>
              </w:rPr>
              <w:t>2022</w:t>
            </w:r>
            <w:r>
              <w:rPr>
                <w:spacing w:val="-9"/>
                <w:sz w:val="21"/>
              </w:rPr>
              <w:t>年免评换</w:t>
            </w:r>
            <w:r>
              <w:rPr>
                <w:spacing w:val="-5"/>
                <w:sz w:val="21"/>
              </w:rPr>
              <w:t>证单位、</w:t>
            </w:r>
            <w:r>
              <w:rPr>
                <w:rFonts w:ascii="Times New Roman" w:eastAsia="Times New Roman"/>
                <w:spacing w:val="-3"/>
                <w:sz w:val="21"/>
              </w:rPr>
              <w:t>2022</w:t>
            </w:r>
            <w:r>
              <w:rPr>
                <w:spacing w:val="-5"/>
                <w:sz w:val="21"/>
              </w:rPr>
              <w:t>年被行政处罚</w:t>
            </w:r>
            <w:r>
              <w:rPr>
                <w:spacing w:val="-13"/>
                <w:sz w:val="21"/>
              </w:rPr>
              <w:t>单位抽取</w:t>
            </w:r>
            <w:r>
              <w:rPr>
                <w:rFonts w:ascii="Times New Roman" w:eastAsia="Times New Roman"/>
                <w:spacing w:val="-3"/>
                <w:sz w:val="21"/>
              </w:rPr>
              <w:t>40</w:t>
            </w:r>
            <w:r>
              <w:rPr>
                <w:spacing w:val="-4"/>
                <w:sz w:val="21"/>
              </w:rPr>
              <w:t>家，</w:t>
            </w:r>
            <w:r>
              <w:rPr>
                <w:rFonts w:ascii="Times New Roman" w:eastAsia="Times New Roman"/>
                <w:spacing w:val="-3"/>
                <w:sz w:val="21"/>
              </w:rPr>
              <w:t>2022</w:t>
            </w:r>
            <w:r>
              <w:rPr>
                <w:spacing w:val="-11"/>
                <w:sz w:val="21"/>
              </w:rPr>
              <w:t>年信</w:t>
            </w:r>
            <w:r>
              <w:rPr>
                <w:spacing w:val="-5"/>
                <w:sz w:val="21"/>
              </w:rPr>
              <w:t>用评价等级为</w:t>
            </w:r>
            <w:r>
              <w:rPr>
                <w:rFonts w:ascii="Times New Roman" w:eastAsia="Times New Roman"/>
                <w:sz w:val="21"/>
              </w:rPr>
              <w:t>D</w:t>
            </w:r>
            <w:r>
              <w:rPr>
                <w:spacing w:val="-28"/>
                <w:sz w:val="21"/>
              </w:rPr>
              <w:t>的</w:t>
            </w:r>
            <w:r>
              <w:rPr>
                <w:rFonts w:ascii="Times New Roman" w:eastAsia="Times New Roman"/>
                <w:sz w:val="21"/>
              </w:rPr>
              <w:t>1</w:t>
            </w:r>
            <w:r>
              <w:rPr>
                <w:spacing w:val="-5"/>
                <w:sz w:val="21"/>
              </w:rPr>
              <w:t>家，在其他发证单位</w:t>
            </w:r>
            <w:r>
              <w:rPr>
                <w:spacing w:val="-13"/>
                <w:sz w:val="21"/>
              </w:rPr>
              <w:t>中随机抽取</w:t>
            </w:r>
            <w:r>
              <w:rPr>
                <w:rFonts w:ascii="Times New Roman" w:eastAsia="Times New Roman"/>
                <w:spacing w:val="-11"/>
                <w:sz w:val="21"/>
              </w:rPr>
              <w:t>49</w:t>
            </w:r>
          </w:p>
          <w:p w14:paraId="2D456853">
            <w:pPr>
              <w:pStyle w:val="8"/>
              <w:spacing w:line="226" w:lineRule="exact"/>
              <w:ind w:left="111" w:right="-15"/>
              <w:rPr>
                <w:sz w:val="21"/>
              </w:rPr>
            </w:pPr>
            <w:r>
              <w:rPr>
                <w:spacing w:val="-36"/>
                <w:sz w:val="21"/>
              </w:rPr>
              <w:t>家，共计</w:t>
            </w:r>
            <w:r>
              <w:rPr>
                <w:rFonts w:ascii="Times New Roman" w:eastAsia="Times New Roman"/>
                <w:sz w:val="21"/>
              </w:rPr>
              <w:t>90</w:t>
            </w:r>
            <w:r>
              <w:rPr>
                <w:spacing w:val="-12"/>
                <w:sz w:val="21"/>
              </w:rPr>
              <w:t>家。</w:t>
            </w:r>
          </w:p>
        </w:tc>
      </w:tr>
      <w:tr w14:paraId="4B977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430" w:type="dxa"/>
          </w:tcPr>
          <w:p w14:paraId="2448F7E3">
            <w:pPr>
              <w:pStyle w:val="8"/>
              <w:rPr>
                <w:sz w:val="22"/>
              </w:rPr>
            </w:pPr>
          </w:p>
          <w:p w14:paraId="31F26E4B">
            <w:pPr>
              <w:pStyle w:val="8"/>
              <w:rPr>
                <w:sz w:val="22"/>
              </w:rPr>
            </w:pPr>
          </w:p>
          <w:p w14:paraId="57F35E9C">
            <w:pPr>
              <w:pStyle w:val="8"/>
              <w:rPr>
                <w:sz w:val="22"/>
              </w:rPr>
            </w:pPr>
          </w:p>
          <w:p w14:paraId="40981CD1">
            <w:pPr>
              <w:pStyle w:val="8"/>
              <w:rPr>
                <w:sz w:val="22"/>
              </w:rPr>
            </w:pPr>
          </w:p>
          <w:p w14:paraId="0FF18F16">
            <w:pPr>
              <w:pStyle w:val="8"/>
              <w:spacing w:before="6"/>
              <w:rPr>
                <w:sz w:val="32"/>
              </w:rPr>
            </w:pPr>
          </w:p>
          <w:p w14:paraId="33CB6F1D">
            <w:pPr>
              <w:pStyle w:val="8"/>
              <w:ind w:left="6"/>
              <w:jc w:val="center"/>
              <w:rPr>
                <w:rFonts w:ascii="Times New Roman"/>
                <w:sz w:val="21"/>
              </w:rPr>
            </w:pPr>
            <w:r>
              <w:rPr>
                <w:rFonts w:ascii="Times New Roman"/>
                <w:w w:val="100"/>
                <w:sz w:val="21"/>
              </w:rPr>
              <w:t>8</w:t>
            </w:r>
          </w:p>
        </w:tc>
        <w:tc>
          <w:tcPr>
            <w:tcW w:w="1058" w:type="dxa"/>
          </w:tcPr>
          <w:p w14:paraId="222444CA">
            <w:pPr>
              <w:pStyle w:val="8"/>
              <w:rPr>
                <w:sz w:val="24"/>
              </w:rPr>
            </w:pPr>
          </w:p>
          <w:p w14:paraId="0D51A226">
            <w:pPr>
              <w:pStyle w:val="8"/>
              <w:rPr>
                <w:sz w:val="24"/>
              </w:rPr>
            </w:pPr>
          </w:p>
          <w:p w14:paraId="2E455CD7">
            <w:pPr>
              <w:pStyle w:val="8"/>
              <w:rPr>
                <w:sz w:val="24"/>
              </w:rPr>
            </w:pPr>
          </w:p>
          <w:p w14:paraId="6BAE5FBE">
            <w:pPr>
              <w:pStyle w:val="8"/>
              <w:spacing w:before="198" w:line="196" w:lineRule="auto"/>
              <w:ind w:left="105" w:right="114"/>
              <w:jc w:val="both"/>
              <w:rPr>
                <w:sz w:val="21"/>
              </w:rPr>
            </w:pPr>
            <w:r>
              <w:rPr>
                <w:spacing w:val="-9"/>
                <w:sz w:val="21"/>
              </w:rPr>
              <w:t>承压类特种设备生产单位证后监督检</w:t>
            </w:r>
            <w:r>
              <w:rPr>
                <w:sz w:val="21"/>
              </w:rPr>
              <w:t>查</w:t>
            </w:r>
          </w:p>
        </w:tc>
        <w:tc>
          <w:tcPr>
            <w:tcW w:w="1977" w:type="dxa"/>
          </w:tcPr>
          <w:p w14:paraId="568A673D">
            <w:pPr>
              <w:pStyle w:val="8"/>
              <w:rPr>
                <w:sz w:val="24"/>
              </w:rPr>
            </w:pPr>
          </w:p>
          <w:p w14:paraId="172A9A8E">
            <w:pPr>
              <w:pStyle w:val="8"/>
              <w:rPr>
                <w:sz w:val="24"/>
              </w:rPr>
            </w:pPr>
          </w:p>
          <w:p w14:paraId="28803105">
            <w:pPr>
              <w:pStyle w:val="8"/>
              <w:rPr>
                <w:sz w:val="24"/>
              </w:rPr>
            </w:pPr>
          </w:p>
          <w:p w14:paraId="39BF731F">
            <w:pPr>
              <w:pStyle w:val="8"/>
              <w:spacing w:before="9"/>
              <w:rPr>
                <w:sz w:val="32"/>
              </w:rPr>
            </w:pPr>
          </w:p>
          <w:p w14:paraId="54A705A5">
            <w:pPr>
              <w:pStyle w:val="8"/>
              <w:spacing w:line="196" w:lineRule="auto"/>
              <w:ind w:left="108" w:right="203"/>
              <w:jc w:val="both"/>
              <w:rPr>
                <w:sz w:val="21"/>
              </w:rPr>
            </w:pPr>
            <w:r>
              <w:rPr>
                <w:spacing w:val="-8"/>
                <w:sz w:val="21"/>
              </w:rPr>
              <w:t>承压类特种设备生产单位证后监督监</w:t>
            </w:r>
            <w:r>
              <w:rPr>
                <w:spacing w:val="-5"/>
                <w:sz w:val="21"/>
              </w:rPr>
              <w:t>督检查</w:t>
            </w:r>
          </w:p>
        </w:tc>
        <w:tc>
          <w:tcPr>
            <w:tcW w:w="3043" w:type="dxa"/>
          </w:tcPr>
          <w:p w14:paraId="4BC2D24E">
            <w:pPr>
              <w:pStyle w:val="8"/>
              <w:rPr>
                <w:sz w:val="24"/>
              </w:rPr>
            </w:pPr>
          </w:p>
          <w:p w14:paraId="09C4ECC6">
            <w:pPr>
              <w:pStyle w:val="8"/>
              <w:rPr>
                <w:sz w:val="24"/>
              </w:rPr>
            </w:pPr>
          </w:p>
          <w:p w14:paraId="09B68380">
            <w:pPr>
              <w:pStyle w:val="8"/>
              <w:rPr>
                <w:sz w:val="24"/>
              </w:rPr>
            </w:pPr>
          </w:p>
          <w:p w14:paraId="54BFE2C4">
            <w:pPr>
              <w:pStyle w:val="8"/>
              <w:rPr>
                <w:sz w:val="24"/>
              </w:rPr>
            </w:pPr>
          </w:p>
          <w:p w14:paraId="30359FEC">
            <w:pPr>
              <w:pStyle w:val="8"/>
              <w:spacing w:before="4"/>
              <w:rPr>
                <w:sz w:val="17"/>
              </w:rPr>
            </w:pPr>
          </w:p>
          <w:p w14:paraId="1788037F">
            <w:pPr>
              <w:pStyle w:val="8"/>
              <w:spacing w:line="196" w:lineRule="auto"/>
              <w:ind w:left="108" w:right="90"/>
              <w:rPr>
                <w:sz w:val="21"/>
              </w:rPr>
            </w:pPr>
            <w:r>
              <w:rPr>
                <w:spacing w:val="-13"/>
                <w:sz w:val="21"/>
              </w:rPr>
              <w:t>市局、相关区县局发证的承压类</w:t>
            </w:r>
            <w:r>
              <w:rPr>
                <w:spacing w:val="-6"/>
                <w:sz w:val="21"/>
              </w:rPr>
              <w:t>特种设备生产单位</w:t>
            </w:r>
          </w:p>
        </w:tc>
        <w:tc>
          <w:tcPr>
            <w:tcW w:w="890" w:type="dxa"/>
          </w:tcPr>
          <w:p w14:paraId="595FF81D">
            <w:pPr>
              <w:pStyle w:val="8"/>
              <w:rPr>
                <w:sz w:val="24"/>
              </w:rPr>
            </w:pPr>
          </w:p>
          <w:p w14:paraId="306CCEB9">
            <w:pPr>
              <w:pStyle w:val="8"/>
              <w:rPr>
                <w:sz w:val="24"/>
              </w:rPr>
            </w:pPr>
          </w:p>
          <w:p w14:paraId="25BF2698">
            <w:pPr>
              <w:pStyle w:val="8"/>
              <w:rPr>
                <w:sz w:val="24"/>
              </w:rPr>
            </w:pPr>
          </w:p>
          <w:p w14:paraId="2B7CE5CA">
            <w:pPr>
              <w:pStyle w:val="8"/>
              <w:rPr>
                <w:sz w:val="24"/>
              </w:rPr>
            </w:pPr>
          </w:p>
          <w:p w14:paraId="14B75534">
            <w:pPr>
              <w:pStyle w:val="8"/>
              <w:spacing w:before="4"/>
              <w:rPr>
                <w:sz w:val="17"/>
              </w:rPr>
            </w:pPr>
          </w:p>
          <w:p w14:paraId="57F16BC8">
            <w:pPr>
              <w:pStyle w:val="8"/>
              <w:spacing w:line="196" w:lineRule="auto"/>
              <w:ind w:left="109" w:right="105"/>
              <w:rPr>
                <w:sz w:val="21"/>
              </w:rPr>
            </w:pPr>
            <w:r>
              <w:rPr>
                <w:sz w:val="21"/>
              </w:rPr>
              <w:t>一般检查事项</w:t>
            </w:r>
          </w:p>
        </w:tc>
        <w:tc>
          <w:tcPr>
            <w:tcW w:w="947" w:type="dxa"/>
          </w:tcPr>
          <w:p w14:paraId="7254F840">
            <w:pPr>
              <w:pStyle w:val="8"/>
              <w:rPr>
                <w:sz w:val="22"/>
              </w:rPr>
            </w:pPr>
          </w:p>
          <w:p w14:paraId="3BCA953D">
            <w:pPr>
              <w:pStyle w:val="8"/>
              <w:rPr>
                <w:sz w:val="22"/>
              </w:rPr>
            </w:pPr>
          </w:p>
          <w:p w14:paraId="429E47DB">
            <w:pPr>
              <w:pStyle w:val="8"/>
              <w:rPr>
                <w:sz w:val="22"/>
              </w:rPr>
            </w:pPr>
          </w:p>
          <w:p w14:paraId="45A821C9">
            <w:pPr>
              <w:pStyle w:val="8"/>
              <w:rPr>
                <w:sz w:val="22"/>
              </w:rPr>
            </w:pPr>
          </w:p>
          <w:p w14:paraId="3F46D99C">
            <w:pPr>
              <w:pStyle w:val="8"/>
              <w:spacing w:before="6"/>
              <w:rPr>
                <w:sz w:val="32"/>
              </w:rPr>
            </w:pPr>
          </w:p>
          <w:p w14:paraId="4E4DC0CA">
            <w:pPr>
              <w:pStyle w:val="8"/>
              <w:ind w:right="360"/>
              <w:jc w:val="right"/>
              <w:rPr>
                <w:rFonts w:ascii="Times New Roman"/>
                <w:sz w:val="21"/>
              </w:rPr>
            </w:pPr>
            <w:r>
              <w:rPr>
                <w:rFonts w:ascii="Times New Roman"/>
                <w:sz w:val="21"/>
              </w:rPr>
              <w:t>61</w:t>
            </w:r>
          </w:p>
        </w:tc>
        <w:tc>
          <w:tcPr>
            <w:tcW w:w="1523" w:type="dxa"/>
          </w:tcPr>
          <w:p w14:paraId="0EAE7AC7">
            <w:pPr>
              <w:pStyle w:val="8"/>
              <w:spacing w:before="113" w:line="213" w:lineRule="auto"/>
              <w:ind w:left="108" w:right="30"/>
              <w:rPr>
                <w:rFonts w:ascii="Times New Roman" w:eastAsia="Times New Roman"/>
                <w:sz w:val="21"/>
              </w:rPr>
            </w:pPr>
            <w:r>
              <w:rPr>
                <w:rFonts w:ascii="Times New Roman" w:eastAsia="Times New Roman"/>
                <w:sz w:val="21"/>
              </w:rPr>
              <w:t>B</w:t>
            </w:r>
            <w:r>
              <w:rPr>
                <w:sz w:val="21"/>
              </w:rPr>
              <w:t>类企业抽查比例为</w:t>
            </w:r>
            <w:r>
              <w:rPr>
                <w:rFonts w:ascii="Times New Roman" w:eastAsia="Times New Roman"/>
                <w:sz w:val="21"/>
              </w:rPr>
              <w:t>25%</w:t>
            </w:r>
            <w:r>
              <w:rPr>
                <w:sz w:val="21"/>
              </w:rPr>
              <w:t>，</w:t>
            </w:r>
            <w:r>
              <w:rPr>
                <w:rFonts w:ascii="Times New Roman" w:eastAsia="Times New Roman"/>
                <w:sz w:val="21"/>
              </w:rPr>
              <w:t>C</w:t>
            </w:r>
            <w:r>
              <w:rPr>
                <w:sz w:val="21"/>
              </w:rPr>
              <w:t>、</w:t>
            </w:r>
            <w:r>
              <w:rPr>
                <w:rFonts w:ascii="Times New Roman" w:eastAsia="Times New Roman"/>
                <w:sz w:val="21"/>
              </w:rPr>
              <w:t>D</w:t>
            </w:r>
            <w:r>
              <w:rPr>
                <w:sz w:val="21"/>
              </w:rPr>
              <w:t>、</w:t>
            </w:r>
            <w:r>
              <w:rPr>
                <w:rFonts w:ascii="Times New Roman" w:eastAsia="Times New Roman"/>
                <w:sz w:val="21"/>
              </w:rPr>
              <w:t>E</w:t>
            </w:r>
            <w:r>
              <w:rPr>
                <w:sz w:val="21"/>
              </w:rPr>
              <w:t>类的企业抽查比例</w:t>
            </w:r>
            <w:r>
              <w:rPr>
                <w:rFonts w:ascii="Times New Roman" w:eastAsia="Times New Roman"/>
                <w:sz w:val="21"/>
              </w:rPr>
              <w:t>100%</w:t>
            </w:r>
            <w:r>
              <w:rPr>
                <w:sz w:val="21"/>
              </w:rPr>
              <w:t>；上一年发生安全事故、取证不足</w:t>
            </w:r>
            <w:r>
              <w:rPr>
                <w:rFonts w:ascii="Times New Roman" w:eastAsia="Times New Roman"/>
                <w:sz w:val="21"/>
              </w:rPr>
              <w:t>1</w:t>
            </w:r>
          </w:p>
          <w:p w14:paraId="1611FE36">
            <w:pPr>
              <w:pStyle w:val="8"/>
              <w:spacing w:before="3" w:line="213" w:lineRule="auto"/>
              <w:ind w:left="108" w:right="-29"/>
              <w:rPr>
                <w:sz w:val="21"/>
              </w:rPr>
            </w:pPr>
            <w:r>
              <w:rPr>
                <w:spacing w:val="-10"/>
                <w:sz w:val="21"/>
              </w:rPr>
              <w:t>年、承诺换证、</w:t>
            </w:r>
            <w:r>
              <w:rPr>
                <w:spacing w:val="-5"/>
                <w:sz w:val="21"/>
              </w:rPr>
              <w:t>有投诉举报的企业抽查比例</w:t>
            </w:r>
            <w:r>
              <w:rPr>
                <w:spacing w:val="-28"/>
                <w:sz w:val="21"/>
              </w:rPr>
              <w:t>为</w:t>
            </w:r>
            <w:r>
              <w:rPr>
                <w:rFonts w:ascii="Times New Roman" w:eastAsia="Times New Roman"/>
                <w:spacing w:val="-4"/>
                <w:sz w:val="21"/>
              </w:rPr>
              <w:t>100%</w:t>
            </w:r>
            <w:r>
              <w:rPr>
                <w:spacing w:val="-19"/>
                <w:sz w:val="21"/>
              </w:rPr>
              <w:t>。总的</w:t>
            </w:r>
            <w:r>
              <w:rPr>
                <w:spacing w:val="-5"/>
                <w:sz w:val="21"/>
              </w:rPr>
              <w:t>抽查比例不低</w:t>
            </w:r>
            <w:r>
              <w:rPr>
                <w:spacing w:val="-29"/>
                <w:sz w:val="21"/>
              </w:rPr>
              <w:t>于</w:t>
            </w:r>
            <w:r>
              <w:rPr>
                <w:rFonts w:ascii="Times New Roman" w:eastAsia="Times New Roman"/>
                <w:spacing w:val="-4"/>
                <w:sz w:val="21"/>
              </w:rPr>
              <w:t>25%</w:t>
            </w:r>
            <w:r>
              <w:rPr>
                <w:sz w:val="21"/>
              </w:rPr>
              <w:t>。</w:t>
            </w:r>
          </w:p>
        </w:tc>
        <w:tc>
          <w:tcPr>
            <w:tcW w:w="779" w:type="dxa"/>
          </w:tcPr>
          <w:p w14:paraId="22DF923B">
            <w:pPr>
              <w:pStyle w:val="8"/>
              <w:rPr>
                <w:sz w:val="24"/>
              </w:rPr>
            </w:pPr>
          </w:p>
          <w:p w14:paraId="6FDF9E67">
            <w:pPr>
              <w:pStyle w:val="8"/>
              <w:rPr>
                <w:sz w:val="24"/>
              </w:rPr>
            </w:pPr>
          </w:p>
          <w:p w14:paraId="5943789D">
            <w:pPr>
              <w:pStyle w:val="8"/>
              <w:rPr>
                <w:sz w:val="24"/>
              </w:rPr>
            </w:pPr>
          </w:p>
          <w:p w14:paraId="7B7E955D">
            <w:pPr>
              <w:pStyle w:val="8"/>
              <w:rPr>
                <w:sz w:val="24"/>
              </w:rPr>
            </w:pPr>
          </w:p>
          <w:p w14:paraId="27A43C41">
            <w:pPr>
              <w:pStyle w:val="8"/>
              <w:rPr>
                <w:sz w:val="23"/>
              </w:rPr>
            </w:pPr>
          </w:p>
          <w:p w14:paraId="526D421A">
            <w:pPr>
              <w:pStyle w:val="8"/>
              <w:ind w:left="57" w:right="65"/>
              <w:jc w:val="center"/>
              <w:rPr>
                <w:sz w:val="21"/>
              </w:rPr>
            </w:pPr>
            <w:r>
              <w:rPr>
                <w:rFonts w:ascii="Times New Roman" w:eastAsia="Times New Roman"/>
                <w:sz w:val="21"/>
              </w:rPr>
              <w:t>7-9</w:t>
            </w:r>
            <w:r>
              <w:rPr>
                <w:sz w:val="21"/>
              </w:rPr>
              <w:t>月</w:t>
            </w:r>
          </w:p>
        </w:tc>
        <w:tc>
          <w:tcPr>
            <w:tcW w:w="1116" w:type="dxa"/>
          </w:tcPr>
          <w:p w14:paraId="46D12520">
            <w:pPr>
              <w:pStyle w:val="8"/>
              <w:rPr>
                <w:sz w:val="24"/>
              </w:rPr>
            </w:pPr>
          </w:p>
          <w:p w14:paraId="3D66C9DC">
            <w:pPr>
              <w:pStyle w:val="8"/>
              <w:rPr>
                <w:sz w:val="24"/>
              </w:rPr>
            </w:pPr>
          </w:p>
          <w:p w14:paraId="3D07B395">
            <w:pPr>
              <w:pStyle w:val="8"/>
              <w:spacing w:before="1"/>
              <w:rPr>
                <w:sz w:val="31"/>
              </w:rPr>
            </w:pPr>
          </w:p>
          <w:p w14:paraId="34B1D699">
            <w:pPr>
              <w:pStyle w:val="8"/>
              <w:spacing w:line="196" w:lineRule="auto"/>
              <w:ind w:left="111" w:right="120"/>
              <w:rPr>
                <w:sz w:val="21"/>
              </w:rPr>
            </w:pPr>
            <w:r>
              <w:rPr>
                <w:sz w:val="21"/>
              </w:rPr>
              <w:t>承压处，自贸区、两江新区、经开区市场监管部门</w:t>
            </w:r>
          </w:p>
        </w:tc>
        <w:tc>
          <w:tcPr>
            <w:tcW w:w="859" w:type="dxa"/>
          </w:tcPr>
          <w:p w14:paraId="102DCEE7">
            <w:pPr>
              <w:pStyle w:val="8"/>
              <w:rPr>
                <w:sz w:val="24"/>
              </w:rPr>
            </w:pPr>
          </w:p>
          <w:p w14:paraId="341A5810">
            <w:pPr>
              <w:pStyle w:val="8"/>
              <w:rPr>
                <w:sz w:val="24"/>
              </w:rPr>
            </w:pPr>
          </w:p>
          <w:p w14:paraId="47DBAF78">
            <w:pPr>
              <w:pStyle w:val="8"/>
              <w:rPr>
                <w:sz w:val="24"/>
              </w:rPr>
            </w:pPr>
          </w:p>
          <w:p w14:paraId="77D0F2CE">
            <w:pPr>
              <w:pStyle w:val="8"/>
              <w:rPr>
                <w:sz w:val="24"/>
              </w:rPr>
            </w:pPr>
          </w:p>
          <w:p w14:paraId="655DEC9B">
            <w:pPr>
              <w:pStyle w:val="8"/>
              <w:rPr>
                <w:sz w:val="23"/>
              </w:rPr>
            </w:pPr>
          </w:p>
          <w:p w14:paraId="064CA2D3">
            <w:pPr>
              <w:pStyle w:val="8"/>
              <w:ind w:left="111"/>
              <w:rPr>
                <w:sz w:val="21"/>
              </w:rPr>
            </w:pPr>
            <w:r>
              <w:rPr>
                <w:sz w:val="21"/>
              </w:rPr>
              <w:t>承压处</w:t>
            </w:r>
          </w:p>
        </w:tc>
        <w:tc>
          <w:tcPr>
            <w:tcW w:w="1546" w:type="dxa"/>
          </w:tcPr>
          <w:p w14:paraId="79B9A675">
            <w:pPr>
              <w:pStyle w:val="8"/>
              <w:rPr>
                <w:sz w:val="24"/>
              </w:rPr>
            </w:pPr>
          </w:p>
          <w:p w14:paraId="4969378C">
            <w:pPr>
              <w:pStyle w:val="8"/>
              <w:spacing w:before="7"/>
              <w:rPr>
                <w:sz w:val="20"/>
              </w:rPr>
            </w:pPr>
          </w:p>
          <w:p w14:paraId="0D9863FC">
            <w:pPr>
              <w:pStyle w:val="8"/>
              <w:spacing w:before="1" w:line="196" w:lineRule="auto"/>
              <w:ind w:left="111" w:right="-15"/>
              <w:rPr>
                <w:sz w:val="21"/>
              </w:rPr>
            </w:pPr>
            <w:r>
              <w:rPr>
                <w:spacing w:val="-13"/>
                <w:sz w:val="21"/>
              </w:rPr>
              <w:t>信用等级为</w:t>
            </w:r>
            <w:r>
              <w:rPr>
                <w:rFonts w:ascii="Times New Roman" w:eastAsia="Times New Roman"/>
                <w:spacing w:val="-5"/>
                <w:sz w:val="21"/>
              </w:rPr>
              <w:t>C</w:t>
            </w:r>
            <w:r>
              <w:rPr>
                <w:sz w:val="21"/>
              </w:rPr>
              <w:t>、</w:t>
            </w:r>
            <w:r>
              <w:rPr>
                <w:rFonts w:ascii="Times New Roman" w:eastAsia="Times New Roman"/>
                <w:spacing w:val="-4"/>
                <w:sz w:val="21"/>
              </w:rPr>
              <w:t>D</w:t>
            </w:r>
            <w:r>
              <w:rPr>
                <w:spacing w:val="-80"/>
                <w:sz w:val="21"/>
              </w:rPr>
              <w:t>、</w:t>
            </w:r>
            <w:r>
              <w:rPr>
                <w:rFonts w:ascii="Times New Roman" w:eastAsia="Times New Roman"/>
                <w:sz w:val="21"/>
              </w:rPr>
              <w:t>E</w:t>
            </w:r>
            <w:r>
              <w:rPr>
                <w:spacing w:val="-18"/>
                <w:sz w:val="21"/>
              </w:rPr>
              <w:t>类企业</w:t>
            </w:r>
            <w:r>
              <w:rPr>
                <w:rFonts w:ascii="Times New Roman" w:eastAsia="Times New Roman"/>
                <w:spacing w:val="-3"/>
                <w:sz w:val="21"/>
              </w:rPr>
              <w:t>10</w:t>
            </w:r>
            <w:r>
              <w:rPr>
                <w:spacing w:val="-4"/>
                <w:sz w:val="21"/>
              </w:rPr>
              <w:t>家，</w:t>
            </w:r>
            <w:r>
              <w:rPr>
                <w:rFonts w:ascii="Times New Roman" w:eastAsia="Times New Roman"/>
                <w:spacing w:val="-3"/>
                <w:sz w:val="21"/>
              </w:rPr>
              <w:t>B</w:t>
            </w:r>
            <w:r>
              <w:rPr>
                <w:spacing w:val="-5"/>
                <w:sz w:val="21"/>
              </w:rPr>
              <w:t>类企业</w:t>
            </w:r>
            <w:r>
              <w:rPr>
                <w:rFonts w:ascii="Times New Roman" w:eastAsia="Times New Roman"/>
                <w:sz w:val="21"/>
              </w:rPr>
              <w:t>40</w:t>
            </w:r>
            <w:r>
              <w:rPr>
                <w:spacing w:val="-5"/>
                <w:sz w:val="21"/>
              </w:rPr>
              <w:t>家，上一年发生安全事</w:t>
            </w:r>
          </w:p>
          <w:p w14:paraId="4467181B">
            <w:pPr>
              <w:pStyle w:val="8"/>
              <w:spacing w:line="196" w:lineRule="auto"/>
              <w:ind w:left="111" w:right="-29"/>
              <w:rPr>
                <w:sz w:val="21"/>
              </w:rPr>
            </w:pPr>
            <w:r>
              <w:rPr>
                <w:spacing w:val="-22"/>
                <w:sz w:val="21"/>
              </w:rPr>
              <w:t>故、资质不足</w:t>
            </w:r>
            <w:r>
              <w:rPr>
                <w:rFonts w:ascii="Times New Roman" w:eastAsia="Times New Roman"/>
                <w:sz w:val="21"/>
              </w:rPr>
              <w:t>1</w:t>
            </w:r>
            <w:r>
              <w:rPr>
                <w:spacing w:val="-7"/>
                <w:sz w:val="21"/>
              </w:rPr>
              <w:t>年、承诺换证、</w:t>
            </w:r>
            <w:r>
              <w:rPr>
                <w:spacing w:val="-5"/>
                <w:sz w:val="21"/>
              </w:rPr>
              <w:t>有投诉举报的</w:t>
            </w:r>
            <w:r>
              <w:rPr>
                <w:spacing w:val="-21"/>
                <w:sz w:val="21"/>
              </w:rPr>
              <w:t>企业</w:t>
            </w:r>
            <w:r>
              <w:rPr>
                <w:rFonts w:ascii="Times New Roman" w:eastAsia="Times New Roman"/>
                <w:spacing w:val="-5"/>
                <w:sz w:val="21"/>
              </w:rPr>
              <w:t>11</w:t>
            </w:r>
            <w:r>
              <w:rPr>
                <w:spacing w:val="-5"/>
                <w:sz w:val="21"/>
              </w:rPr>
              <w:t>家。共</w:t>
            </w:r>
            <w:r>
              <w:rPr>
                <w:spacing w:val="-29"/>
                <w:sz w:val="21"/>
              </w:rPr>
              <w:t>计</w:t>
            </w:r>
            <w:r>
              <w:rPr>
                <w:rFonts w:ascii="Times New Roman" w:eastAsia="Times New Roman"/>
                <w:sz w:val="21"/>
              </w:rPr>
              <w:t>61</w:t>
            </w:r>
            <w:r>
              <w:rPr>
                <w:spacing w:val="-5"/>
                <w:sz w:val="21"/>
              </w:rPr>
              <w:t>家。</w:t>
            </w:r>
          </w:p>
        </w:tc>
      </w:tr>
    </w:tbl>
    <w:p w14:paraId="07108BDE">
      <w:pPr>
        <w:spacing w:after="0" w:line="196" w:lineRule="auto"/>
        <w:rPr>
          <w:sz w:val="21"/>
        </w:rPr>
        <w:sectPr>
          <w:pgSz w:w="16840" w:h="11910" w:orient="landscape"/>
          <w:pgMar w:top="1100" w:right="1260" w:bottom="1500" w:left="1160" w:header="0" w:footer="1303" w:gutter="0"/>
          <w:cols w:space="720" w:num="1"/>
        </w:sectPr>
      </w:pPr>
    </w:p>
    <w:p w14:paraId="40995ACC">
      <w:pPr>
        <w:pStyle w:val="3"/>
        <w:rPr>
          <w:sz w:val="20"/>
        </w:rPr>
      </w:pPr>
    </w:p>
    <w:p w14:paraId="19C6E9E8">
      <w:pPr>
        <w:pStyle w:val="3"/>
        <w:spacing w:before="2"/>
        <w:rPr>
          <w:sz w:val="13"/>
        </w:rPr>
      </w:pPr>
    </w:p>
    <w:tbl>
      <w:tblPr>
        <w:tblStyle w:val="4"/>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14:paraId="35237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430" w:type="dxa"/>
          </w:tcPr>
          <w:p w14:paraId="3C7F0F78">
            <w:pPr>
              <w:pStyle w:val="8"/>
              <w:spacing w:before="194" w:line="213" w:lineRule="auto"/>
              <w:ind w:left="107" w:right="100"/>
              <w:rPr>
                <w:sz w:val="21"/>
              </w:rPr>
            </w:pPr>
            <w:r>
              <w:rPr>
                <w:sz w:val="21"/>
              </w:rPr>
              <w:t>序号</w:t>
            </w:r>
          </w:p>
        </w:tc>
        <w:tc>
          <w:tcPr>
            <w:tcW w:w="1058" w:type="dxa"/>
          </w:tcPr>
          <w:p w14:paraId="28DE446C">
            <w:pPr>
              <w:pStyle w:val="8"/>
              <w:spacing w:before="9"/>
              <w:rPr>
                <w:sz w:val="22"/>
              </w:rPr>
            </w:pPr>
          </w:p>
          <w:p w14:paraId="675B1B80">
            <w:pPr>
              <w:pStyle w:val="8"/>
              <w:ind w:left="115"/>
              <w:rPr>
                <w:sz w:val="21"/>
              </w:rPr>
            </w:pPr>
            <w:r>
              <w:rPr>
                <w:sz w:val="21"/>
              </w:rPr>
              <w:t>计划名称</w:t>
            </w:r>
          </w:p>
        </w:tc>
        <w:tc>
          <w:tcPr>
            <w:tcW w:w="1977" w:type="dxa"/>
          </w:tcPr>
          <w:p w14:paraId="39276794">
            <w:pPr>
              <w:pStyle w:val="8"/>
              <w:spacing w:before="9"/>
              <w:rPr>
                <w:sz w:val="22"/>
              </w:rPr>
            </w:pPr>
          </w:p>
          <w:p w14:paraId="3E6A95C5">
            <w:pPr>
              <w:pStyle w:val="8"/>
              <w:ind w:left="576"/>
              <w:rPr>
                <w:sz w:val="21"/>
              </w:rPr>
            </w:pPr>
            <w:r>
              <w:rPr>
                <w:sz w:val="21"/>
              </w:rPr>
              <w:t>抽查事项</w:t>
            </w:r>
          </w:p>
        </w:tc>
        <w:tc>
          <w:tcPr>
            <w:tcW w:w="3043" w:type="dxa"/>
          </w:tcPr>
          <w:p w14:paraId="2B37BB21">
            <w:pPr>
              <w:pStyle w:val="8"/>
              <w:spacing w:before="9"/>
              <w:rPr>
                <w:sz w:val="22"/>
              </w:rPr>
            </w:pPr>
          </w:p>
          <w:p w14:paraId="46F40ABC">
            <w:pPr>
              <w:pStyle w:val="8"/>
              <w:ind w:left="903"/>
              <w:rPr>
                <w:sz w:val="21"/>
              </w:rPr>
            </w:pPr>
            <w:r>
              <w:rPr>
                <w:sz w:val="21"/>
              </w:rPr>
              <w:t>抽查对象范围</w:t>
            </w:r>
          </w:p>
        </w:tc>
        <w:tc>
          <w:tcPr>
            <w:tcW w:w="890" w:type="dxa"/>
          </w:tcPr>
          <w:p w14:paraId="419BA545">
            <w:pPr>
              <w:pStyle w:val="8"/>
              <w:spacing w:before="194" w:line="213" w:lineRule="auto"/>
              <w:ind w:left="239" w:right="184"/>
              <w:rPr>
                <w:sz w:val="21"/>
              </w:rPr>
            </w:pPr>
            <w:r>
              <w:rPr>
                <w:sz w:val="21"/>
              </w:rPr>
              <w:t>抽查类别</w:t>
            </w:r>
          </w:p>
        </w:tc>
        <w:tc>
          <w:tcPr>
            <w:tcW w:w="947" w:type="dxa"/>
          </w:tcPr>
          <w:p w14:paraId="7E433504">
            <w:pPr>
              <w:pStyle w:val="8"/>
              <w:spacing w:before="74" w:line="213" w:lineRule="auto"/>
              <w:ind w:left="266" w:right="106" w:hanging="101"/>
              <w:rPr>
                <w:sz w:val="21"/>
              </w:rPr>
            </w:pPr>
            <w:r>
              <w:rPr>
                <w:sz w:val="21"/>
              </w:rPr>
              <w:t>抽取对象数</w:t>
            </w:r>
          </w:p>
          <w:p w14:paraId="7DBEB144">
            <w:pPr>
              <w:pStyle w:val="8"/>
              <w:spacing w:line="247" w:lineRule="exact"/>
              <w:ind w:left="165"/>
              <w:rPr>
                <w:sz w:val="21"/>
              </w:rPr>
            </w:pPr>
            <w:r>
              <w:rPr>
                <w:sz w:val="21"/>
              </w:rPr>
              <w:t>（户）</w:t>
            </w:r>
          </w:p>
        </w:tc>
        <w:tc>
          <w:tcPr>
            <w:tcW w:w="1523" w:type="dxa"/>
          </w:tcPr>
          <w:p w14:paraId="42158F06">
            <w:pPr>
              <w:pStyle w:val="8"/>
              <w:spacing w:before="9"/>
              <w:rPr>
                <w:sz w:val="22"/>
              </w:rPr>
            </w:pPr>
          </w:p>
          <w:p w14:paraId="4E1CC51C">
            <w:pPr>
              <w:pStyle w:val="8"/>
              <w:ind w:left="351"/>
              <w:rPr>
                <w:sz w:val="21"/>
              </w:rPr>
            </w:pPr>
            <w:r>
              <w:rPr>
                <w:sz w:val="21"/>
              </w:rPr>
              <w:t>抽查比例</w:t>
            </w:r>
          </w:p>
        </w:tc>
        <w:tc>
          <w:tcPr>
            <w:tcW w:w="779" w:type="dxa"/>
          </w:tcPr>
          <w:p w14:paraId="2563E2CC">
            <w:pPr>
              <w:pStyle w:val="8"/>
              <w:spacing w:before="194" w:line="213" w:lineRule="auto"/>
              <w:ind w:left="186" w:right="125"/>
              <w:rPr>
                <w:sz w:val="21"/>
              </w:rPr>
            </w:pPr>
            <w:r>
              <w:rPr>
                <w:sz w:val="21"/>
              </w:rPr>
              <w:t>抽查时间</w:t>
            </w:r>
          </w:p>
        </w:tc>
        <w:tc>
          <w:tcPr>
            <w:tcW w:w="1116" w:type="dxa"/>
          </w:tcPr>
          <w:p w14:paraId="43855276">
            <w:pPr>
              <w:pStyle w:val="8"/>
              <w:spacing w:before="9"/>
              <w:rPr>
                <w:sz w:val="22"/>
              </w:rPr>
            </w:pPr>
          </w:p>
          <w:p w14:paraId="3A0ECAAD">
            <w:pPr>
              <w:pStyle w:val="8"/>
              <w:ind w:left="150"/>
              <w:rPr>
                <w:sz w:val="21"/>
              </w:rPr>
            </w:pPr>
            <w:r>
              <w:rPr>
                <w:sz w:val="21"/>
              </w:rPr>
              <w:t>检查主体</w:t>
            </w:r>
          </w:p>
        </w:tc>
        <w:tc>
          <w:tcPr>
            <w:tcW w:w="859" w:type="dxa"/>
          </w:tcPr>
          <w:p w14:paraId="482D39D6">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14:paraId="2E2067AE">
            <w:pPr>
              <w:pStyle w:val="8"/>
              <w:spacing w:before="9"/>
              <w:rPr>
                <w:sz w:val="22"/>
              </w:rPr>
            </w:pPr>
          </w:p>
          <w:p w14:paraId="53F24169">
            <w:pPr>
              <w:pStyle w:val="8"/>
              <w:ind w:left="57" w:right="40"/>
              <w:jc w:val="center"/>
              <w:rPr>
                <w:sz w:val="21"/>
              </w:rPr>
            </w:pPr>
            <w:r>
              <w:rPr>
                <w:sz w:val="21"/>
              </w:rPr>
              <w:t>备注</w:t>
            </w:r>
          </w:p>
        </w:tc>
      </w:tr>
      <w:tr w14:paraId="353A1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2" w:hRule="atLeast"/>
        </w:trPr>
        <w:tc>
          <w:tcPr>
            <w:tcW w:w="430" w:type="dxa"/>
          </w:tcPr>
          <w:p w14:paraId="299CD963">
            <w:pPr>
              <w:pStyle w:val="8"/>
              <w:rPr>
                <w:sz w:val="22"/>
              </w:rPr>
            </w:pPr>
          </w:p>
          <w:p w14:paraId="5B9E018A">
            <w:pPr>
              <w:pStyle w:val="8"/>
              <w:rPr>
                <w:sz w:val="22"/>
              </w:rPr>
            </w:pPr>
          </w:p>
          <w:p w14:paraId="6D47D4EF">
            <w:pPr>
              <w:pStyle w:val="8"/>
              <w:rPr>
                <w:sz w:val="22"/>
              </w:rPr>
            </w:pPr>
          </w:p>
          <w:p w14:paraId="35A0653F">
            <w:pPr>
              <w:pStyle w:val="8"/>
              <w:rPr>
                <w:sz w:val="22"/>
              </w:rPr>
            </w:pPr>
          </w:p>
          <w:p w14:paraId="6F9FB859">
            <w:pPr>
              <w:pStyle w:val="8"/>
              <w:spacing w:before="191"/>
              <w:ind w:left="160"/>
              <w:rPr>
                <w:rFonts w:ascii="Times New Roman"/>
                <w:sz w:val="21"/>
              </w:rPr>
            </w:pPr>
            <w:r>
              <w:rPr>
                <w:rFonts w:ascii="Times New Roman"/>
                <w:w w:val="100"/>
                <w:sz w:val="21"/>
              </w:rPr>
              <w:t>9</w:t>
            </w:r>
          </w:p>
        </w:tc>
        <w:tc>
          <w:tcPr>
            <w:tcW w:w="1058" w:type="dxa"/>
          </w:tcPr>
          <w:p w14:paraId="5925FEC1">
            <w:pPr>
              <w:pStyle w:val="8"/>
              <w:rPr>
                <w:sz w:val="24"/>
              </w:rPr>
            </w:pPr>
          </w:p>
          <w:p w14:paraId="3890842F">
            <w:pPr>
              <w:pStyle w:val="8"/>
              <w:rPr>
                <w:sz w:val="24"/>
              </w:rPr>
            </w:pPr>
          </w:p>
          <w:p w14:paraId="32E58E96">
            <w:pPr>
              <w:pStyle w:val="8"/>
              <w:spacing w:before="1"/>
              <w:rPr>
                <w:sz w:val="18"/>
              </w:rPr>
            </w:pPr>
          </w:p>
          <w:p w14:paraId="52DB663C">
            <w:pPr>
              <w:pStyle w:val="8"/>
              <w:spacing w:line="213" w:lineRule="auto"/>
              <w:ind w:left="105" w:right="114"/>
              <w:jc w:val="both"/>
              <w:rPr>
                <w:sz w:val="21"/>
              </w:rPr>
            </w:pPr>
            <w:r>
              <w:rPr>
                <w:spacing w:val="-9"/>
                <w:sz w:val="21"/>
              </w:rPr>
              <w:t>承压类特种设备检验检测机构证后监</w:t>
            </w:r>
            <w:r>
              <w:rPr>
                <w:spacing w:val="-5"/>
                <w:sz w:val="21"/>
              </w:rPr>
              <w:t>督检查</w:t>
            </w:r>
          </w:p>
        </w:tc>
        <w:tc>
          <w:tcPr>
            <w:tcW w:w="1977" w:type="dxa"/>
          </w:tcPr>
          <w:p w14:paraId="658213EC">
            <w:pPr>
              <w:pStyle w:val="8"/>
              <w:rPr>
                <w:sz w:val="24"/>
              </w:rPr>
            </w:pPr>
          </w:p>
          <w:p w14:paraId="7145CB09">
            <w:pPr>
              <w:pStyle w:val="8"/>
              <w:rPr>
                <w:sz w:val="24"/>
              </w:rPr>
            </w:pPr>
          </w:p>
          <w:p w14:paraId="0B74405C">
            <w:pPr>
              <w:pStyle w:val="8"/>
              <w:rPr>
                <w:sz w:val="24"/>
              </w:rPr>
            </w:pPr>
          </w:p>
          <w:p w14:paraId="711A6069">
            <w:pPr>
              <w:pStyle w:val="8"/>
              <w:spacing w:before="165" w:line="213" w:lineRule="auto"/>
              <w:ind w:left="108" w:right="-15"/>
              <w:rPr>
                <w:sz w:val="21"/>
              </w:rPr>
            </w:pPr>
            <w:r>
              <w:rPr>
                <w:spacing w:val="-6"/>
                <w:sz w:val="21"/>
              </w:rPr>
              <w:t>承压类特种设备检验检测机构证后监</w:t>
            </w:r>
            <w:r>
              <w:rPr>
                <w:spacing w:val="-5"/>
                <w:sz w:val="21"/>
              </w:rPr>
              <w:t>督检查（</w:t>
            </w:r>
            <w:r>
              <w:rPr>
                <w:spacing w:val="-7"/>
                <w:sz w:val="21"/>
              </w:rPr>
              <w:t>交叉检查</w:t>
            </w:r>
            <w:r>
              <w:rPr>
                <w:sz w:val="21"/>
              </w:rPr>
              <w:t>）</w:t>
            </w:r>
          </w:p>
        </w:tc>
        <w:tc>
          <w:tcPr>
            <w:tcW w:w="3043" w:type="dxa"/>
          </w:tcPr>
          <w:p w14:paraId="77B9D027">
            <w:pPr>
              <w:pStyle w:val="8"/>
              <w:rPr>
                <w:sz w:val="24"/>
              </w:rPr>
            </w:pPr>
          </w:p>
          <w:p w14:paraId="5D66698D">
            <w:pPr>
              <w:pStyle w:val="8"/>
              <w:rPr>
                <w:sz w:val="24"/>
              </w:rPr>
            </w:pPr>
          </w:p>
          <w:p w14:paraId="25FAA91A">
            <w:pPr>
              <w:pStyle w:val="8"/>
              <w:rPr>
                <w:sz w:val="24"/>
              </w:rPr>
            </w:pPr>
          </w:p>
          <w:p w14:paraId="1E0E47EB">
            <w:pPr>
              <w:pStyle w:val="8"/>
              <w:spacing w:before="3"/>
              <w:rPr>
                <w:sz w:val="22"/>
              </w:rPr>
            </w:pPr>
          </w:p>
          <w:p w14:paraId="69AFB6F5">
            <w:pPr>
              <w:pStyle w:val="8"/>
              <w:spacing w:line="213" w:lineRule="auto"/>
              <w:ind w:left="108" w:right="90"/>
              <w:rPr>
                <w:sz w:val="21"/>
              </w:rPr>
            </w:pPr>
            <w:r>
              <w:rPr>
                <w:spacing w:val="-13"/>
                <w:sz w:val="21"/>
              </w:rPr>
              <w:t>市局、相关区县局发证的承压类</w:t>
            </w:r>
            <w:r>
              <w:rPr>
                <w:spacing w:val="-6"/>
                <w:sz w:val="21"/>
              </w:rPr>
              <w:t>特种设备检验检测机构</w:t>
            </w:r>
          </w:p>
        </w:tc>
        <w:tc>
          <w:tcPr>
            <w:tcW w:w="890" w:type="dxa"/>
          </w:tcPr>
          <w:p w14:paraId="3512C30B">
            <w:pPr>
              <w:pStyle w:val="8"/>
              <w:rPr>
                <w:sz w:val="24"/>
              </w:rPr>
            </w:pPr>
          </w:p>
          <w:p w14:paraId="58603DAE">
            <w:pPr>
              <w:pStyle w:val="8"/>
              <w:rPr>
                <w:sz w:val="24"/>
              </w:rPr>
            </w:pPr>
          </w:p>
          <w:p w14:paraId="7B429162">
            <w:pPr>
              <w:pStyle w:val="8"/>
              <w:rPr>
                <w:sz w:val="24"/>
              </w:rPr>
            </w:pPr>
          </w:p>
          <w:p w14:paraId="66A2445D">
            <w:pPr>
              <w:pStyle w:val="8"/>
              <w:spacing w:before="3"/>
              <w:rPr>
                <w:sz w:val="22"/>
              </w:rPr>
            </w:pPr>
          </w:p>
          <w:p w14:paraId="636E5D1A">
            <w:pPr>
              <w:pStyle w:val="8"/>
              <w:spacing w:line="213" w:lineRule="auto"/>
              <w:ind w:left="109" w:right="105"/>
              <w:rPr>
                <w:sz w:val="21"/>
              </w:rPr>
            </w:pPr>
            <w:r>
              <w:rPr>
                <w:sz w:val="21"/>
              </w:rPr>
              <w:t>一般检查事项</w:t>
            </w:r>
          </w:p>
        </w:tc>
        <w:tc>
          <w:tcPr>
            <w:tcW w:w="947" w:type="dxa"/>
          </w:tcPr>
          <w:p w14:paraId="7CEE218D">
            <w:pPr>
              <w:pStyle w:val="8"/>
              <w:rPr>
                <w:sz w:val="22"/>
              </w:rPr>
            </w:pPr>
          </w:p>
          <w:p w14:paraId="763E2EAE">
            <w:pPr>
              <w:pStyle w:val="8"/>
              <w:rPr>
                <w:sz w:val="22"/>
              </w:rPr>
            </w:pPr>
          </w:p>
          <w:p w14:paraId="0AA78314">
            <w:pPr>
              <w:pStyle w:val="8"/>
              <w:rPr>
                <w:sz w:val="22"/>
              </w:rPr>
            </w:pPr>
          </w:p>
          <w:p w14:paraId="7E7CD4D9">
            <w:pPr>
              <w:pStyle w:val="8"/>
              <w:rPr>
                <w:sz w:val="22"/>
              </w:rPr>
            </w:pPr>
          </w:p>
          <w:p w14:paraId="66778AEE">
            <w:pPr>
              <w:pStyle w:val="8"/>
              <w:spacing w:before="191"/>
              <w:ind w:left="188" w:right="180"/>
              <w:jc w:val="center"/>
              <w:rPr>
                <w:rFonts w:ascii="Times New Roman"/>
                <w:sz w:val="21"/>
              </w:rPr>
            </w:pPr>
            <w:r>
              <w:rPr>
                <w:rFonts w:ascii="Times New Roman"/>
                <w:sz w:val="21"/>
              </w:rPr>
              <w:t>15</w:t>
            </w:r>
          </w:p>
        </w:tc>
        <w:tc>
          <w:tcPr>
            <w:tcW w:w="1523" w:type="dxa"/>
          </w:tcPr>
          <w:p w14:paraId="691BA5CE">
            <w:pPr>
              <w:pStyle w:val="8"/>
              <w:spacing w:before="7" w:line="213" w:lineRule="auto"/>
              <w:ind w:left="108" w:right="84"/>
              <w:rPr>
                <w:sz w:val="21"/>
              </w:rPr>
            </w:pPr>
            <w:r>
              <w:rPr>
                <w:rFonts w:ascii="Times New Roman" w:eastAsia="Times New Roman"/>
                <w:spacing w:val="-5"/>
                <w:sz w:val="21"/>
              </w:rPr>
              <w:t>B</w:t>
            </w:r>
            <w:r>
              <w:rPr>
                <w:spacing w:val="-48"/>
                <w:sz w:val="21"/>
              </w:rPr>
              <w:t>、</w:t>
            </w:r>
            <w:r>
              <w:rPr>
                <w:rFonts w:ascii="Times New Roman" w:eastAsia="Times New Roman"/>
                <w:sz w:val="21"/>
              </w:rPr>
              <w:t>C</w:t>
            </w:r>
            <w:r>
              <w:rPr>
                <w:spacing w:val="-5"/>
                <w:sz w:val="21"/>
              </w:rPr>
              <w:t>类企业抽查比例为</w:t>
            </w:r>
            <w:r>
              <w:rPr>
                <w:rFonts w:ascii="Times New Roman" w:eastAsia="Times New Roman"/>
                <w:spacing w:val="-6"/>
                <w:sz w:val="21"/>
              </w:rPr>
              <w:t>10%</w:t>
            </w:r>
            <w:r>
              <w:rPr>
                <w:spacing w:val="-6"/>
                <w:sz w:val="21"/>
              </w:rPr>
              <w:t>，</w:t>
            </w:r>
            <w:r>
              <w:rPr>
                <w:rFonts w:ascii="Times New Roman" w:eastAsia="Times New Roman"/>
                <w:spacing w:val="-6"/>
                <w:sz w:val="21"/>
              </w:rPr>
              <w:t>D</w:t>
            </w:r>
            <w:r>
              <w:rPr>
                <w:spacing w:val="-10"/>
                <w:sz w:val="21"/>
              </w:rPr>
              <w:t>、</w:t>
            </w:r>
            <w:r>
              <w:rPr>
                <w:rFonts w:ascii="Times New Roman" w:eastAsia="Times New Roman"/>
                <w:sz w:val="21"/>
              </w:rPr>
              <w:t>E</w:t>
            </w:r>
            <w:r>
              <w:rPr>
                <w:spacing w:val="-11"/>
                <w:sz w:val="21"/>
              </w:rPr>
              <w:t>类</w:t>
            </w:r>
            <w:r>
              <w:rPr>
                <w:spacing w:val="-5"/>
                <w:sz w:val="21"/>
              </w:rPr>
              <w:t>的企业抽查比</w:t>
            </w:r>
            <w:r>
              <w:rPr>
                <w:spacing w:val="-25"/>
                <w:sz w:val="21"/>
              </w:rPr>
              <w:t>例</w:t>
            </w:r>
            <w:r>
              <w:rPr>
                <w:rFonts w:ascii="Times New Roman" w:eastAsia="Times New Roman"/>
                <w:spacing w:val="-14"/>
                <w:sz w:val="21"/>
              </w:rPr>
              <w:t>100%</w:t>
            </w:r>
            <w:r>
              <w:rPr>
                <w:spacing w:val="-12"/>
                <w:sz w:val="21"/>
              </w:rPr>
              <w:t>；发生</w:t>
            </w:r>
            <w:r>
              <w:rPr>
                <w:spacing w:val="-5"/>
                <w:sz w:val="21"/>
              </w:rPr>
              <w:t>安全事故、取</w:t>
            </w:r>
            <w:r>
              <w:rPr>
                <w:spacing w:val="-17"/>
                <w:sz w:val="21"/>
              </w:rPr>
              <w:t>证不足</w:t>
            </w:r>
            <w:r>
              <w:rPr>
                <w:rFonts w:ascii="Times New Roman" w:eastAsia="Times New Roman"/>
                <w:sz w:val="21"/>
              </w:rPr>
              <w:t>1</w:t>
            </w:r>
            <w:r>
              <w:rPr>
                <w:spacing w:val="-5"/>
                <w:sz w:val="21"/>
              </w:rPr>
              <w:t>年、有投诉举报的企业抽查比例</w:t>
            </w:r>
            <w:r>
              <w:rPr>
                <w:spacing w:val="-26"/>
                <w:sz w:val="21"/>
              </w:rPr>
              <w:t>为</w:t>
            </w:r>
            <w:r>
              <w:rPr>
                <w:rFonts w:ascii="Times New Roman" w:eastAsia="Times New Roman"/>
                <w:spacing w:val="-4"/>
                <w:sz w:val="21"/>
              </w:rPr>
              <w:t>100%</w:t>
            </w:r>
            <w:r>
              <w:rPr>
                <w:spacing w:val="-24"/>
                <w:sz w:val="21"/>
              </w:rPr>
              <w:t>。总的</w:t>
            </w:r>
            <w:r>
              <w:rPr>
                <w:spacing w:val="-5"/>
                <w:sz w:val="21"/>
              </w:rPr>
              <w:t>抽查比例不低</w:t>
            </w:r>
          </w:p>
          <w:p w14:paraId="043DFF63">
            <w:pPr>
              <w:pStyle w:val="8"/>
              <w:spacing w:line="221" w:lineRule="exact"/>
              <w:ind w:left="108"/>
              <w:rPr>
                <w:sz w:val="21"/>
              </w:rPr>
            </w:pPr>
            <w:r>
              <w:rPr>
                <w:sz w:val="21"/>
              </w:rPr>
              <w:t>于</w:t>
            </w:r>
            <w:r>
              <w:rPr>
                <w:rFonts w:ascii="Times New Roman" w:eastAsia="Times New Roman"/>
                <w:sz w:val="21"/>
              </w:rPr>
              <w:t>25%</w:t>
            </w:r>
            <w:r>
              <w:rPr>
                <w:sz w:val="21"/>
              </w:rPr>
              <w:t>。</w:t>
            </w:r>
          </w:p>
        </w:tc>
        <w:tc>
          <w:tcPr>
            <w:tcW w:w="779" w:type="dxa"/>
          </w:tcPr>
          <w:p w14:paraId="334DF132">
            <w:pPr>
              <w:pStyle w:val="8"/>
              <w:rPr>
                <w:sz w:val="24"/>
              </w:rPr>
            </w:pPr>
          </w:p>
          <w:p w14:paraId="51E93130">
            <w:pPr>
              <w:pStyle w:val="8"/>
              <w:rPr>
                <w:sz w:val="24"/>
              </w:rPr>
            </w:pPr>
          </w:p>
          <w:p w14:paraId="516E6C90">
            <w:pPr>
              <w:pStyle w:val="8"/>
              <w:rPr>
                <w:sz w:val="24"/>
              </w:rPr>
            </w:pPr>
          </w:p>
          <w:p w14:paraId="71CD7BD1">
            <w:pPr>
              <w:pStyle w:val="8"/>
              <w:spacing w:before="10"/>
              <w:rPr>
                <w:sz w:val="29"/>
              </w:rPr>
            </w:pPr>
          </w:p>
          <w:p w14:paraId="31D9F0EB">
            <w:pPr>
              <w:pStyle w:val="8"/>
              <w:ind w:left="57" w:right="65"/>
              <w:jc w:val="center"/>
              <w:rPr>
                <w:sz w:val="21"/>
              </w:rPr>
            </w:pPr>
            <w:r>
              <w:rPr>
                <w:rFonts w:ascii="Times New Roman" w:eastAsia="Times New Roman"/>
                <w:sz w:val="21"/>
              </w:rPr>
              <w:t>7-9</w:t>
            </w:r>
            <w:r>
              <w:rPr>
                <w:sz w:val="21"/>
              </w:rPr>
              <w:t>月</w:t>
            </w:r>
          </w:p>
        </w:tc>
        <w:tc>
          <w:tcPr>
            <w:tcW w:w="1116" w:type="dxa"/>
          </w:tcPr>
          <w:p w14:paraId="608B4DDB">
            <w:pPr>
              <w:pStyle w:val="8"/>
              <w:rPr>
                <w:sz w:val="24"/>
              </w:rPr>
            </w:pPr>
          </w:p>
          <w:p w14:paraId="669436F8">
            <w:pPr>
              <w:pStyle w:val="8"/>
              <w:spacing w:before="9"/>
              <w:rPr>
                <w:sz w:val="32"/>
              </w:rPr>
            </w:pPr>
          </w:p>
          <w:p w14:paraId="0375A139">
            <w:pPr>
              <w:pStyle w:val="8"/>
              <w:spacing w:line="213" w:lineRule="auto"/>
              <w:ind w:left="111" w:right="120"/>
              <w:rPr>
                <w:sz w:val="21"/>
              </w:rPr>
            </w:pPr>
            <w:r>
              <w:rPr>
                <w:sz w:val="21"/>
              </w:rPr>
              <w:t>承压处，自贸区、两江新区、经开区市场监管部门</w:t>
            </w:r>
          </w:p>
        </w:tc>
        <w:tc>
          <w:tcPr>
            <w:tcW w:w="859" w:type="dxa"/>
            <w:vMerge w:val="restart"/>
          </w:tcPr>
          <w:p w14:paraId="5ED0415A">
            <w:pPr>
              <w:pStyle w:val="8"/>
              <w:rPr>
                <w:rFonts w:ascii="Times New Roman"/>
                <w:sz w:val="20"/>
              </w:rPr>
            </w:pPr>
          </w:p>
        </w:tc>
        <w:tc>
          <w:tcPr>
            <w:tcW w:w="1546" w:type="dxa"/>
          </w:tcPr>
          <w:p w14:paraId="3582543B">
            <w:pPr>
              <w:pStyle w:val="8"/>
              <w:spacing w:before="8"/>
              <w:rPr>
                <w:sz w:val="28"/>
              </w:rPr>
            </w:pPr>
          </w:p>
          <w:p w14:paraId="40D56DE5">
            <w:pPr>
              <w:pStyle w:val="8"/>
              <w:spacing w:line="213" w:lineRule="auto"/>
              <w:ind w:left="111" w:right="-29"/>
              <w:rPr>
                <w:sz w:val="21"/>
              </w:rPr>
            </w:pPr>
            <w:r>
              <w:rPr>
                <w:spacing w:val="-13"/>
                <w:sz w:val="21"/>
              </w:rPr>
              <w:t>信用等级为</w:t>
            </w:r>
            <w:r>
              <w:rPr>
                <w:rFonts w:ascii="Times New Roman" w:eastAsia="Times New Roman"/>
                <w:spacing w:val="-4"/>
                <w:sz w:val="21"/>
              </w:rPr>
              <w:t>D</w:t>
            </w:r>
            <w:r>
              <w:rPr>
                <w:sz w:val="21"/>
              </w:rPr>
              <w:t>、</w:t>
            </w:r>
            <w:r>
              <w:rPr>
                <w:rFonts w:ascii="Times New Roman" w:eastAsia="Times New Roman"/>
                <w:sz w:val="21"/>
              </w:rPr>
              <w:t>E</w:t>
            </w:r>
            <w:r>
              <w:rPr>
                <w:spacing w:val="-17"/>
                <w:sz w:val="21"/>
              </w:rPr>
              <w:t>类企业</w:t>
            </w:r>
            <w:r>
              <w:rPr>
                <w:rFonts w:ascii="Times New Roman" w:eastAsia="Times New Roman"/>
                <w:sz w:val="21"/>
              </w:rPr>
              <w:t>3</w:t>
            </w:r>
            <w:r>
              <w:rPr>
                <w:spacing w:val="-5"/>
                <w:sz w:val="21"/>
              </w:rPr>
              <w:t>家，</w:t>
            </w:r>
            <w:r>
              <w:rPr>
                <w:rFonts w:ascii="Times New Roman" w:eastAsia="Times New Roman"/>
                <w:spacing w:val="-5"/>
                <w:sz w:val="21"/>
              </w:rPr>
              <w:t>B</w:t>
            </w:r>
            <w:r>
              <w:rPr>
                <w:spacing w:val="-3"/>
                <w:sz w:val="21"/>
              </w:rPr>
              <w:t>、</w:t>
            </w:r>
            <w:r>
              <w:rPr>
                <w:rFonts w:ascii="Times New Roman" w:eastAsia="Times New Roman"/>
                <w:sz w:val="21"/>
              </w:rPr>
              <w:t>C</w:t>
            </w:r>
            <w:r>
              <w:rPr>
                <w:spacing w:val="-17"/>
                <w:sz w:val="21"/>
              </w:rPr>
              <w:t>类企业</w:t>
            </w:r>
            <w:r>
              <w:rPr>
                <w:rFonts w:ascii="Times New Roman" w:eastAsia="Times New Roman"/>
                <w:sz w:val="21"/>
              </w:rPr>
              <w:t>7</w:t>
            </w:r>
            <w:r>
              <w:rPr>
                <w:spacing w:val="-5"/>
                <w:sz w:val="21"/>
              </w:rPr>
              <w:t>家，发生安全事故、资质不</w:t>
            </w:r>
            <w:r>
              <w:rPr>
                <w:spacing w:val="-24"/>
                <w:sz w:val="21"/>
              </w:rPr>
              <w:t>足</w:t>
            </w:r>
            <w:r>
              <w:rPr>
                <w:rFonts w:ascii="Times New Roman" w:eastAsia="Times New Roman"/>
                <w:sz w:val="21"/>
              </w:rPr>
              <w:t>1</w:t>
            </w:r>
            <w:r>
              <w:rPr>
                <w:spacing w:val="-5"/>
                <w:sz w:val="21"/>
              </w:rPr>
              <w:t>年、有投诉举报的企业</w:t>
            </w:r>
            <w:r>
              <w:rPr>
                <w:rFonts w:ascii="Times New Roman" w:eastAsia="Times New Roman"/>
                <w:sz w:val="21"/>
              </w:rPr>
              <w:t>5</w:t>
            </w:r>
            <w:r>
              <w:rPr>
                <w:spacing w:val="-13"/>
                <w:sz w:val="21"/>
              </w:rPr>
              <w:t>家。共计</w:t>
            </w:r>
            <w:r>
              <w:rPr>
                <w:rFonts w:ascii="Times New Roman" w:eastAsia="Times New Roman"/>
                <w:spacing w:val="-3"/>
                <w:sz w:val="21"/>
              </w:rPr>
              <w:t>15</w:t>
            </w:r>
            <w:r>
              <w:rPr>
                <w:spacing w:val="-5"/>
                <w:sz w:val="21"/>
              </w:rPr>
              <w:t>家。</w:t>
            </w:r>
          </w:p>
        </w:tc>
      </w:tr>
      <w:tr w14:paraId="57409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9" w:hRule="atLeast"/>
        </w:trPr>
        <w:tc>
          <w:tcPr>
            <w:tcW w:w="430" w:type="dxa"/>
          </w:tcPr>
          <w:p w14:paraId="7356AB19">
            <w:pPr>
              <w:pStyle w:val="8"/>
              <w:rPr>
                <w:sz w:val="22"/>
              </w:rPr>
            </w:pPr>
          </w:p>
          <w:p w14:paraId="0F0674F7">
            <w:pPr>
              <w:pStyle w:val="8"/>
              <w:rPr>
                <w:sz w:val="22"/>
              </w:rPr>
            </w:pPr>
          </w:p>
          <w:p w14:paraId="076AD6F4">
            <w:pPr>
              <w:pStyle w:val="8"/>
              <w:rPr>
                <w:sz w:val="22"/>
              </w:rPr>
            </w:pPr>
          </w:p>
          <w:p w14:paraId="4EBD881F">
            <w:pPr>
              <w:pStyle w:val="8"/>
              <w:spacing w:before="4"/>
              <w:rPr>
                <w:sz w:val="27"/>
              </w:rPr>
            </w:pPr>
          </w:p>
          <w:p w14:paraId="4F008B69">
            <w:pPr>
              <w:pStyle w:val="8"/>
              <w:ind w:left="107"/>
              <w:rPr>
                <w:rFonts w:ascii="Times New Roman"/>
                <w:sz w:val="21"/>
              </w:rPr>
            </w:pPr>
            <w:r>
              <w:rPr>
                <w:rFonts w:ascii="Times New Roman"/>
                <w:sz w:val="21"/>
              </w:rPr>
              <w:t>10</w:t>
            </w:r>
          </w:p>
        </w:tc>
        <w:tc>
          <w:tcPr>
            <w:tcW w:w="1058" w:type="dxa"/>
          </w:tcPr>
          <w:p w14:paraId="7D222426">
            <w:pPr>
              <w:pStyle w:val="8"/>
              <w:rPr>
                <w:sz w:val="24"/>
              </w:rPr>
            </w:pPr>
          </w:p>
          <w:p w14:paraId="745DC377">
            <w:pPr>
              <w:pStyle w:val="8"/>
              <w:rPr>
                <w:sz w:val="24"/>
              </w:rPr>
            </w:pPr>
          </w:p>
          <w:p w14:paraId="53342DAD">
            <w:pPr>
              <w:pStyle w:val="8"/>
              <w:spacing w:before="12"/>
              <w:rPr>
                <w:sz w:val="17"/>
              </w:rPr>
            </w:pPr>
          </w:p>
          <w:p w14:paraId="73B7DC47">
            <w:pPr>
              <w:pStyle w:val="8"/>
              <w:spacing w:line="213" w:lineRule="auto"/>
              <w:ind w:left="105" w:right="114"/>
              <w:jc w:val="both"/>
              <w:rPr>
                <w:sz w:val="21"/>
              </w:rPr>
            </w:pPr>
            <w:r>
              <w:rPr>
                <w:spacing w:val="-9"/>
                <w:sz w:val="21"/>
              </w:rPr>
              <w:t>特种设备充装单位证后监督</w:t>
            </w:r>
            <w:r>
              <w:rPr>
                <w:spacing w:val="-5"/>
                <w:sz w:val="21"/>
              </w:rPr>
              <w:t>检查</w:t>
            </w:r>
          </w:p>
        </w:tc>
        <w:tc>
          <w:tcPr>
            <w:tcW w:w="1977" w:type="dxa"/>
          </w:tcPr>
          <w:p w14:paraId="60B3C693">
            <w:pPr>
              <w:pStyle w:val="8"/>
              <w:rPr>
                <w:sz w:val="24"/>
              </w:rPr>
            </w:pPr>
          </w:p>
          <w:p w14:paraId="7EBA7CDF">
            <w:pPr>
              <w:pStyle w:val="8"/>
              <w:rPr>
                <w:sz w:val="24"/>
              </w:rPr>
            </w:pPr>
          </w:p>
          <w:p w14:paraId="25DAF2DE">
            <w:pPr>
              <w:pStyle w:val="8"/>
              <w:rPr>
                <w:sz w:val="24"/>
              </w:rPr>
            </w:pPr>
          </w:p>
          <w:p w14:paraId="7337C183">
            <w:pPr>
              <w:pStyle w:val="8"/>
              <w:spacing w:before="162" w:line="213" w:lineRule="auto"/>
              <w:ind w:left="108" w:right="151"/>
              <w:rPr>
                <w:sz w:val="21"/>
              </w:rPr>
            </w:pPr>
            <w:r>
              <w:rPr>
                <w:sz w:val="21"/>
              </w:rPr>
              <w:t>特种设备充装单位证后监督检查</w:t>
            </w:r>
          </w:p>
        </w:tc>
        <w:tc>
          <w:tcPr>
            <w:tcW w:w="3043" w:type="dxa"/>
          </w:tcPr>
          <w:p w14:paraId="3470EAE2">
            <w:pPr>
              <w:pStyle w:val="8"/>
              <w:rPr>
                <w:sz w:val="24"/>
              </w:rPr>
            </w:pPr>
          </w:p>
          <w:p w14:paraId="12DD4F91">
            <w:pPr>
              <w:pStyle w:val="8"/>
              <w:rPr>
                <w:sz w:val="24"/>
              </w:rPr>
            </w:pPr>
          </w:p>
          <w:p w14:paraId="557DF5A5">
            <w:pPr>
              <w:pStyle w:val="8"/>
              <w:rPr>
                <w:sz w:val="24"/>
              </w:rPr>
            </w:pPr>
          </w:p>
          <w:p w14:paraId="5B03C285">
            <w:pPr>
              <w:pStyle w:val="8"/>
              <w:spacing w:before="162" w:line="213" w:lineRule="auto"/>
              <w:ind w:left="108" w:right="90"/>
              <w:rPr>
                <w:sz w:val="21"/>
              </w:rPr>
            </w:pPr>
            <w:r>
              <w:rPr>
                <w:spacing w:val="-13"/>
                <w:sz w:val="21"/>
              </w:rPr>
              <w:t>全市各区县局发证的气瓶、移动</w:t>
            </w:r>
            <w:r>
              <w:rPr>
                <w:spacing w:val="-6"/>
                <w:sz w:val="21"/>
              </w:rPr>
              <w:t>式压力容器充装单位</w:t>
            </w:r>
          </w:p>
        </w:tc>
        <w:tc>
          <w:tcPr>
            <w:tcW w:w="890" w:type="dxa"/>
          </w:tcPr>
          <w:p w14:paraId="2615E6BE">
            <w:pPr>
              <w:pStyle w:val="8"/>
              <w:rPr>
                <w:sz w:val="24"/>
              </w:rPr>
            </w:pPr>
          </w:p>
          <w:p w14:paraId="6D9AB5C3">
            <w:pPr>
              <w:pStyle w:val="8"/>
              <w:rPr>
                <w:sz w:val="24"/>
              </w:rPr>
            </w:pPr>
          </w:p>
          <w:p w14:paraId="69E9A2B7">
            <w:pPr>
              <w:pStyle w:val="8"/>
              <w:rPr>
                <w:sz w:val="24"/>
              </w:rPr>
            </w:pPr>
          </w:p>
          <w:p w14:paraId="5BF2E1F5">
            <w:pPr>
              <w:pStyle w:val="8"/>
              <w:spacing w:before="162" w:line="213" w:lineRule="auto"/>
              <w:ind w:left="109" w:right="105"/>
              <w:rPr>
                <w:sz w:val="21"/>
              </w:rPr>
            </w:pPr>
            <w:r>
              <w:rPr>
                <w:sz w:val="21"/>
              </w:rPr>
              <w:t>一般检查事项</w:t>
            </w:r>
          </w:p>
        </w:tc>
        <w:tc>
          <w:tcPr>
            <w:tcW w:w="947" w:type="dxa"/>
          </w:tcPr>
          <w:p w14:paraId="5D5C17F7">
            <w:pPr>
              <w:pStyle w:val="8"/>
              <w:rPr>
                <w:sz w:val="22"/>
              </w:rPr>
            </w:pPr>
          </w:p>
          <w:p w14:paraId="5448166B">
            <w:pPr>
              <w:pStyle w:val="8"/>
              <w:rPr>
                <w:sz w:val="22"/>
              </w:rPr>
            </w:pPr>
          </w:p>
          <w:p w14:paraId="032B627E">
            <w:pPr>
              <w:pStyle w:val="8"/>
              <w:rPr>
                <w:sz w:val="22"/>
              </w:rPr>
            </w:pPr>
          </w:p>
          <w:p w14:paraId="2D739D67">
            <w:pPr>
              <w:pStyle w:val="8"/>
              <w:spacing w:before="4"/>
              <w:rPr>
                <w:sz w:val="27"/>
              </w:rPr>
            </w:pPr>
          </w:p>
          <w:p w14:paraId="4ED05B52">
            <w:pPr>
              <w:pStyle w:val="8"/>
              <w:ind w:left="188" w:right="180"/>
              <w:jc w:val="center"/>
              <w:rPr>
                <w:rFonts w:ascii="Times New Roman"/>
                <w:sz w:val="21"/>
              </w:rPr>
            </w:pPr>
            <w:r>
              <w:rPr>
                <w:rFonts w:ascii="Times New Roman"/>
                <w:sz w:val="21"/>
              </w:rPr>
              <w:t>94</w:t>
            </w:r>
          </w:p>
        </w:tc>
        <w:tc>
          <w:tcPr>
            <w:tcW w:w="1523" w:type="dxa"/>
          </w:tcPr>
          <w:p w14:paraId="5C620595">
            <w:pPr>
              <w:pStyle w:val="8"/>
              <w:spacing w:before="1"/>
              <w:rPr>
                <w:sz w:val="19"/>
              </w:rPr>
            </w:pPr>
          </w:p>
          <w:p w14:paraId="29E090D5">
            <w:pPr>
              <w:pStyle w:val="8"/>
              <w:spacing w:line="213" w:lineRule="auto"/>
              <w:ind w:left="108" w:right="45"/>
              <w:rPr>
                <w:sz w:val="21"/>
              </w:rPr>
            </w:pPr>
            <w:r>
              <w:rPr>
                <w:sz w:val="21"/>
              </w:rPr>
              <w:t>上一年发生安全事故、取证不足</w:t>
            </w:r>
            <w:r>
              <w:rPr>
                <w:rFonts w:ascii="Times New Roman" w:eastAsia="Times New Roman"/>
                <w:sz w:val="21"/>
              </w:rPr>
              <w:t>1</w:t>
            </w:r>
            <w:r>
              <w:rPr>
                <w:sz w:val="21"/>
              </w:rPr>
              <w:t>年、承诺换证、有投诉举报的企业抽查比例为</w:t>
            </w:r>
            <w:r>
              <w:rPr>
                <w:rFonts w:ascii="Times New Roman" w:eastAsia="Times New Roman"/>
                <w:sz w:val="21"/>
              </w:rPr>
              <w:t>100%</w:t>
            </w:r>
            <w:r>
              <w:rPr>
                <w:sz w:val="21"/>
              </w:rPr>
              <w:t>。总的抽查比例不低于</w:t>
            </w:r>
            <w:r>
              <w:rPr>
                <w:rFonts w:ascii="Times New Roman" w:eastAsia="Times New Roman"/>
                <w:sz w:val="21"/>
              </w:rPr>
              <w:t>25%</w:t>
            </w:r>
            <w:r>
              <w:rPr>
                <w:sz w:val="21"/>
              </w:rPr>
              <w:t>。</w:t>
            </w:r>
          </w:p>
        </w:tc>
        <w:tc>
          <w:tcPr>
            <w:tcW w:w="779" w:type="dxa"/>
          </w:tcPr>
          <w:p w14:paraId="1A09EA14">
            <w:pPr>
              <w:pStyle w:val="8"/>
              <w:rPr>
                <w:sz w:val="22"/>
              </w:rPr>
            </w:pPr>
          </w:p>
          <w:p w14:paraId="53D90707">
            <w:pPr>
              <w:pStyle w:val="8"/>
              <w:rPr>
                <w:sz w:val="22"/>
              </w:rPr>
            </w:pPr>
          </w:p>
          <w:p w14:paraId="0B82311C">
            <w:pPr>
              <w:pStyle w:val="8"/>
              <w:rPr>
                <w:sz w:val="22"/>
              </w:rPr>
            </w:pPr>
          </w:p>
          <w:p w14:paraId="5381F601">
            <w:pPr>
              <w:pStyle w:val="8"/>
              <w:spacing w:before="12"/>
              <w:rPr>
                <w:sz w:val="17"/>
              </w:rPr>
            </w:pPr>
          </w:p>
          <w:p w14:paraId="32F821D8">
            <w:pPr>
              <w:pStyle w:val="8"/>
              <w:spacing w:line="234" w:lineRule="exact"/>
              <w:ind w:left="112"/>
              <w:rPr>
                <w:rFonts w:ascii="Times New Roman"/>
                <w:sz w:val="21"/>
              </w:rPr>
            </w:pPr>
            <w:r>
              <w:rPr>
                <w:rFonts w:ascii="Times New Roman"/>
                <w:sz w:val="21"/>
              </w:rPr>
              <w:t>9-11</w:t>
            </w:r>
          </w:p>
          <w:p w14:paraId="600926F9">
            <w:pPr>
              <w:pStyle w:val="8"/>
              <w:spacing w:line="261" w:lineRule="exact"/>
              <w:ind w:left="112"/>
              <w:rPr>
                <w:sz w:val="21"/>
              </w:rPr>
            </w:pPr>
            <w:r>
              <w:rPr>
                <w:w w:val="100"/>
                <w:sz w:val="21"/>
              </w:rPr>
              <w:t>月</w:t>
            </w:r>
          </w:p>
        </w:tc>
        <w:tc>
          <w:tcPr>
            <w:tcW w:w="1116" w:type="dxa"/>
          </w:tcPr>
          <w:p w14:paraId="724FA3F0">
            <w:pPr>
              <w:pStyle w:val="8"/>
              <w:rPr>
                <w:sz w:val="24"/>
              </w:rPr>
            </w:pPr>
          </w:p>
          <w:p w14:paraId="6A2CC0CD">
            <w:pPr>
              <w:pStyle w:val="8"/>
              <w:rPr>
                <w:sz w:val="24"/>
              </w:rPr>
            </w:pPr>
          </w:p>
          <w:p w14:paraId="3A5803FA">
            <w:pPr>
              <w:pStyle w:val="8"/>
              <w:spacing w:before="4"/>
              <w:rPr>
                <w:sz w:val="27"/>
              </w:rPr>
            </w:pPr>
          </w:p>
          <w:p w14:paraId="19EB5C2B">
            <w:pPr>
              <w:pStyle w:val="8"/>
              <w:spacing w:line="213"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14:paraId="6B155869">
            <w:pPr>
              <w:rPr>
                <w:sz w:val="2"/>
                <w:szCs w:val="2"/>
              </w:rPr>
            </w:pPr>
          </w:p>
        </w:tc>
        <w:tc>
          <w:tcPr>
            <w:tcW w:w="1546" w:type="dxa"/>
          </w:tcPr>
          <w:p w14:paraId="73271BDA">
            <w:pPr>
              <w:pStyle w:val="8"/>
              <w:spacing w:before="5" w:line="213" w:lineRule="auto"/>
              <w:ind w:left="111" w:right="-29"/>
              <w:rPr>
                <w:sz w:val="21"/>
              </w:rPr>
            </w:pPr>
            <w:r>
              <w:rPr>
                <w:spacing w:val="-17"/>
                <w:sz w:val="21"/>
              </w:rPr>
              <w:t>按照辖区内特种设备充装单</w:t>
            </w:r>
            <w:r>
              <w:rPr>
                <w:spacing w:val="31"/>
                <w:sz w:val="21"/>
              </w:rPr>
              <w:t>位</w:t>
            </w:r>
            <w:r>
              <w:rPr>
                <w:rFonts w:ascii="Times New Roman" w:eastAsia="Times New Roman"/>
                <w:spacing w:val="-10"/>
                <w:sz w:val="21"/>
              </w:rPr>
              <w:t>25%</w:t>
            </w:r>
            <w:r>
              <w:rPr>
                <w:spacing w:val="-17"/>
                <w:sz w:val="21"/>
              </w:rPr>
              <w:t>的比例</w:t>
            </w:r>
            <w:r>
              <w:rPr>
                <w:spacing w:val="-20"/>
                <w:sz w:val="21"/>
              </w:rPr>
              <w:t>抽查，其中：上</w:t>
            </w:r>
            <w:r>
              <w:rPr>
                <w:spacing w:val="-17"/>
                <w:sz w:val="21"/>
              </w:rPr>
              <w:t>一年发生安全</w:t>
            </w:r>
            <w:r>
              <w:rPr>
                <w:spacing w:val="-20"/>
                <w:sz w:val="21"/>
              </w:rPr>
              <w:t>事故、取证不足</w:t>
            </w:r>
            <w:r>
              <w:rPr>
                <w:rFonts w:ascii="Times New Roman" w:eastAsia="Times New Roman"/>
                <w:spacing w:val="-20"/>
                <w:sz w:val="21"/>
              </w:rPr>
              <w:t>1</w:t>
            </w:r>
            <w:r>
              <w:rPr>
                <w:spacing w:val="-27"/>
                <w:sz w:val="21"/>
              </w:rPr>
              <w:t>年、承诺换证、</w:t>
            </w:r>
            <w:r>
              <w:rPr>
                <w:spacing w:val="-17"/>
                <w:sz w:val="21"/>
              </w:rPr>
              <w:t>有投诉举报的企业抽查比例</w:t>
            </w:r>
            <w:r>
              <w:rPr>
                <w:spacing w:val="31"/>
                <w:sz w:val="21"/>
              </w:rPr>
              <w:t>为</w:t>
            </w:r>
            <w:r>
              <w:rPr>
                <w:rFonts w:ascii="Times New Roman" w:eastAsia="Times New Roman"/>
                <w:spacing w:val="-10"/>
                <w:sz w:val="21"/>
              </w:rPr>
              <w:t>100%</w:t>
            </w:r>
            <w:r>
              <w:rPr>
                <w:spacing w:val="-17"/>
                <w:sz w:val="21"/>
              </w:rPr>
              <w:t>。共计</w:t>
            </w:r>
          </w:p>
          <w:p w14:paraId="6D822AE8">
            <w:pPr>
              <w:pStyle w:val="8"/>
              <w:spacing w:line="220" w:lineRule="exact"/>
              <w:ind w:left="111"/>
              <w:rPr>
                <w:sz w:val="21"/>
              </w:rPr>
            </w:pPr>
            <w:r>
              <w:rPr>
                <w:rFonts w:ascii="Times New Roman" w:eastAsia="Times New Roman"/>
                <w:sz w:val="21"/>
              </w:rPr>
              <w:t>94</w:t>
            </w:r>
            <w:r>
              <w:rPr>
                <w:sz w:val="21"/>
              </w:rPr>
              <w:t>家。</w:t>
            </w:r>
          </w:p>
        </w:tc>
      </w:tr>
      <w:tr w14:paraId="56CF3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430" w:type="dxa"/>
          </w:tcPr>
          <w:p w14:paraId="02DF5E70">
            <w:pPr>
              <w:pStyle w:val="8"/>
              <w:rPr>
                <w:sz w:val="22"/>
              </w:rPr>
            </w:pPr>
          </w:p>
          <w:p w14:paraId="439FDA75">
            <w:pPr>
              <w:pStyle w:val="8"/>
              <w:rPr>
                <w:sz w:val="22"/>
              </w:rPr>
            </w:pPr>
          </w:p>
          <w:p w14:paraId="7BD524C5">
            <w:pPr>
              <w:pStyle w:val="8"/>
              <w:spacing w:before="8"/>
              <w:rPr>
                <w:sz w:val="30"/>
              </w:rPr>
            </w:pPr>
          </w:p>
          <w:p w14:paraId="055EE1E8">
            <w:pPr>
              <w:pStyle w:val="8"/>
              <w:ind w:left="107"/>
              <w:rPr>
                <w:rFonts w:ascii="Times New Roman"/>
                <w:sz w:val="21"/>
              </w:rPr>
            </w:pPr>
            <w:r>
              <w:rPr>
                <w:rFonts w:ascii="Times New Roman"/>
                <w:sz w:val="21"/>
              </w:rPr>
              <w:t>11</w:t>
            </w:r>
          </w:p>
        </w:tc>
        <w:tc>
          <w:tcPr>
            <w:tcW w:w="1058" w:type="dxa"/>
          </w:tcPr>
          <w:p w14:paraId="4AE63EAF">
            <w:pPr>
              <w:pStyle w:val="8"/>
              <w:rPr>
                <w:sz w:val="24"/>
              </w:rPr>
            </w:pPr>
          </w:p>
          <w:p w14:paraId="6D87E9E1">
            <w:pPr>
              <w:pStyle w:val="8"/>
              <w:spacing w:before="178" w:line="213" w:lineRule="auto"/>
              <w:ind w:left="105" w:right="68"/>
              <w:rPr>
                <w:sz w:val="21"/>
              </w:rPr>
            </w:pPr>
            <w:r>
              <w:rPr>
                <w:sz w:val="21"/>
              </w:rPr>
              <w:t>特种设备使用单位、生产单位常规监督检查</w:t>
            </w:r>
          </w:p>
        </w:tc>
        <w:tc>
          <w:tcPr>
            <w:tcW w:w="1977" w:type="dxa"/>
          </w:tcPr>
          <w:p w14:paraId="2EF19CB4">
            <w:pPr>
              <w:pStyle w:val="8"/>
              <w:rPr>
                <w:sz w:val="24"/>
              </w:rPr>
            </w:pPr>
          </w:p>
          <w:p w14:paraId="550B56DA">
            <w:pPr>
              <w:pStyle w:val="8"/>
              <w:spacing w:before="8"/>
              <w:rPr>
                <w:sz w:val="32"/>
              </w:rPr>
            </w:pPr>
          </w:p>
          <w:p w14:paraId="5F05D63B">
            <w:pPr>
              <w:pStyle w:val="8"/>
              <w:spacing w:line="213" w:lineRule="auto"/>
              <w:ind w:left="108" w:right="-15"/>
              <w:rPr>
                <w:sz w:val="21"/>
              </w:rPr>
            </w:pPr>
            <w:r>
              <w:rPr>
                <w:spacing w:val="-6"/>
                <w:sz w:val="21"/>
              </w:rPr>
              <w:t>特种设备使用单位、生产单位常规监督</w:t>
            </w:r>
            <w:r>
              <w:rPr>
                <w:spacing w:val="-5"/>
                <w:sz w:val="21"/>
              </w:rPr>
              <w:t>检查</w:t>
            </w:r>
          </w:p>
        </w:tc>
        <w:tc>
          <w:tcPr>
            <w:tcW w:w="3043" w:type="dxa"/>
          </w:tcPr>
          <w:p w14:paraId="1C8E4148">
            <w:pPr>
              <w:pStyle w:val="8"/>
              <w:rPr>
                <w:sz w:val="24"/>
              </w:rPr>
            </w:pPr>
          </w:p>
          <w:p w14:paraId="3FF9DA76">
            <w:pPr>
              <w:pStyle w:val="8"/>
              <w:spacing w:before="8"/>
              <w:rPr>
                <w:sz w:val="32"/>
              </w:rPr>
            </w:pPr>
          </w:p>
          <w:p w14:paraId="18A22E92">
            <w:pPr>
              <w:pStyle w:val="8"/>
              <w:spacing w:line="213" w:lineRule="auto"/>
              <w:ind w:left="108" w:right="90"/>
              <w:jc w:val="both"/>
              <w:rPr>
                <w:sz w:val="21"/>
              </w:rPr>
            </w:pPr>
            <w:r>
              <w:rPr>
                <w:spacing w:val="-13"/>
                <w:sz w:val="21"/>
              </w:rPr>
              <w:t>全市特种设备使用单位、生产单</w:t>
            </w:r>
            <w:r>
              <w:rPr>
                <w:spacing w:val="-60"/>
                <w:sz w:val="21"/>
              </w:rPr>
              <w:t>位</w:t>
            </w:r>
            <w:r>
              <w:rPr>
                <w:spacing w:val="-5"/>
                <w:sz w:val="21"/>
              </w:rPr>
              <w:t>（</w:t>
            </w:r>
            <w:r>
              <w:rPr>
                <w:spacing w:val="-9"/>
                <w:sz w:val="21"/>
              </w:rPr>
              <w:t>优先安排重点监督检查的使</w:t>
            </w:r>
            <w:r>
              <w:rPr>
                <w:spacing w:val="-5"/>
                <w:sz w:val="21"/>
              </w:rPr>
              <w:t>用单位）</w:t>
            </w:r>
          </w:p>
        </w:tc>
        <w:tc>
          <w:tcPr>
            <w:tcW w:w="890" w:type="dxa"/>
          </w:tcPr>
          <w:p w14:paraId="414AFA90">
            <w:pPr>
              <w:pStyle w:val="8"/>
              <w:rPr>
                <w:sz w:val="24"/>
              </w:rPr>
            </w:pPr>
          </w:p>
          <w:p w14:paraId="71354E97">
            <w:pPr>
              <w:pStyle w:val="8"/>
              <w:rPr>
                <w:sz w:val="24"/>
              </w:rPr>
            </w:pPr>
          </w:p>
          <w:p w14:paraId="1354E2C5">
            <w:pPr>
              <w:pStyle w:val="8"/>
              <w:spacing w:before="12"/>
              <w:rPr>
                <w:sz w:val="17"/>
              </w:rPr>
            </w:pPr>
          </w:p>
          <w:p w14:paraId="5E4D3624">
            <w:pPr>
              <w:pStyle w:val="8"/>
              <w:spacing w:line="213" w:lineRule="auto"/>
              <w:ind w:left="109" w:right="105"/>
              <w:rPr>
                <w:sz w:val="21"/>
              </w:rPr>
            </w:pPr>
            <w:r>
              <w:rPr>
                <w:sz w:val="21"/>
              </w:rPr>
              <w:t>重点检查事项</w:t>
            </w:r>
          </w:p>
        </w:tc>
        <w:tc>
          <w:tcPr>
            <w:tcW w:w="947" w:type="dxa"/>
          </w:tcPr>
          <w:p w14:paraId="6EC5820A">
            <w:pPr>
              <w:pStyle w:val="8"/>
              <w:rPr>
                <w:sz w:val="22"/>
              </w:rPr>
            </w:pPr>
          </w:p>
          <w:p w14:paraId="6C20EEB1">
            <w:pPr>
              <w:pStyle w:val="8"/>
              <w:rPr>
                <w:sz w:val="22"/>
              </w:rPr>
            </w:pPr>
          </w:p>
          <w:p w14:paraId="0F6A31A5">
            <w:pPr>
              <w:pStyle w:val="8"/>
              <w:spacing w:before="8"/>
              <w:rPr>
                <w:sz w:val="30"/>
              </w:rPr>
            </w:pPr>
          </w:p>
          <w:p w14:paraId="14830EAD">
            <w:pPr>
              <w:pStyle w:val="8"/>
              <w:ind w:left="188" w:right="180"/>
              <w:jc w:val="center"/>
              <w:rPr>
                <w:rFonts w:ascii="Times New Roman"/>
                <w:sz w:val="21"/>
              </w:rPr>
            </w:pPr>
            <w:r>
              <w:rPr>
                <w:rFonts w:ascii="Times New Roman"/>
                <w:sz w:val="21"/>
              </w:rPr>
              <w:t>2332</w:t>
            </w:r>
          </w:p>
        </w:tc>
        <w:tc>
          <w:tcPr>
            <w:tcW w:w="1523" w:type="dxa"/>
          </w:tcPr>
          <w:p w14:paraId="6CDA1F32">
            <w:pPr>
              <w:pStyle w:val="8"/>
              <w:spacing w:before="5" w:line="213" w:lineRule="auto"/>
              <w:ind w:left="108" w:right="95"/>
              <w:rPr>
                <w:sz w:val="21"/>
              </w:rPr>
            </w:pPr>
            <w:r>
              <w:rPr>
                <w:spacing w:val="-5"/>
                <w:sz w:val="21"/>
              </w:rPr>
              <w:t>按照使用单位、生产单位</w:t>
            </w:r>
            <w:r>
              <w:rPr>
                <w:rFonts w:ascii="Times New Roman" w:eastAsia="Times New Roman"/>
                <w:spacing w:val="-4"/>
                <w:sz w:val="21"/>
              </w:rPr>
              <w:t>5%</w:t>
            </w:r>
            <w:r>
              <w:rPr>
                <w:spacing w:val="-9"/>
                <w:sz w:val="21"/>
              </w:rPr>
              <w:t>的比例开展</w:t>
            </w:r>
            <w:r>
              <w:rPr>
                <w:spacing w:val="-5"/>
                <w:sz w:val="21"/>
              </w:rPr>
              <w:t>抽查。其中，公众聚集场所的特种设备使用单位抽查比</w:t>
            </w:r>
            <w:r>
              <w:rPr>
                <w:spacing w:val="-20"/>
                <w:sz w:val="21"/>
              </w:rPr>
              <w:t>例为</w:t>
            </w:r>
            <w:r>
              <w:rPr>
                <w:rFonts w:ascii="Times New Roman" w:eastAsia="Times New Roman"/>
                <w:spacing w:val="-14"/>
                <w:sz w:val="21"/>
              </w:rPr>
              <w:t>100%</w:t>
            </w:r>
            <w:r>
              <w:rPr>
                <w:spacing w:val="-33"/>
                <w:sz w:val="21"/>
              </w:rPr>
              <w:t>；近</w:t>
            </w:r>
          </w:p>
          <w:p w14:paraId="24CE0491">
            <w:pPr>
              <w:pStyle w:val="8"/>
              <w:spacing w:line="219" w:lineRule="exact"/>
              <w:ind w:left="108"/>
              <w:rPr>
                <w:sz w:val="21"/>
              </w:rPr>
            </w:pPr>
            <w:r>
              <w:rPr>
                <w:rFonts w:ascii="Times New Roman" w:eastAsia="Times New Roman"/>
                <w:sz w:val="21"/>
              </w:rPr>
              <w:t>2</w:t>
            </w:r>
            <w:r>
              <w:rPr>
                <w:sz w:val="21"/>
              </w:rPr>
              <w:t>年发生过特</w:t>
            </w:r>
          </w:p>
        </w:tc>
        <w:tc>
          <w:tcPr>
            <w:tcW w:w="779" w:type="dxa"/>
          </w:tcPr>
          <w:p w14:paraId="3CCE337D">
            <w:pPr>
              <w:pStyle w:val="8"/>
              <w:rPr>
                <w:sz w:val="24"/>
              </w:rPr>
            </w:pPr>
          </w:p>
          <w:p w14:paraId="766AF0CC">
            <w:pPr>
              <w:pStyle w:val="8"/>
              <w:rPr>
                <w:sz w:val="24"/>
              </w:rPr>
            </w:pPr>
          </w:p>
          <w:p w14:paraId="557BC120">
            <w:pPr>
              <w:pStyle w:val="8"/>
              <w:spacing w:before="2"/>
              <w:rPr>
                <w:sz w:val="25"/>
              </w:rPr>
            </w:pPr>
          </w:p>
          <w:p w14:paraId="66DEDE63">
            <w:pPr>
              <w:pStyle w:val="8"/>
              <w:ind w:left="68" w:right="65"/>
              <w:jc w:val="center"/>
              <w:rPr>
                <w:sz w:val="21"/>
              </w:rPr>
            </w:pPr>
            <w:r>
              <w:rPr>
                <w:rFonts w:ascii="Times New Roman" w:eastAsia="Times New Roman"/>
                <w:sz w:val="21"/>
              </w:rPr>
              <w:t>3-11</w:t>
            </w:r>
            <w:r>
              <w:rPr>
                <w:sz w:val="21"/>
              </w:rPr>
              <w:t>月</w:t>
            </w:r>
          </w:p>
        </w:tc>
        <w:tc>
          <w:tcPr>
            <w:tcW w:w="1116" w:type="dxa"/>
          </w:tcPr>
          <w:p w14:paraId="74A3A7E6">
            <w:pPr>
              <w:pStyle w:val="8"/>
              <w:rPr>
                <w:sz w:val="24"/>
              </w:rPr>
            </w:pPr>
          </w:p>
          <w:p w14:paraId="4283BD16">
            <w:pPr>
              <w:pStyle w:val="8"/>
              <w:spacing w:before="11"/>
              <w:rPr>
                <w:sz w:val="34"/>
              </w:rPr>
            </w:pPr>
          </w:p>
          <w:p w14:paraId="2B248C54">
            <w:pPr>
              <w:pStyle w:val="8"/>
              <w:spacing w:line="196" w:lineRule="auto"/>
              <w:ind w:left="111" w:right="166"/>
              <w:jc w:val="both"/>
              <w:rPr>
                <w:sz w:val="21"/>
              </w:rPr>
            </w:pPr>
            <w:r>
              <w:rPr>
                <w:spacing w:val="-9"/>
                <w:sz w:val="21"/>
              </w:rPr>
              <w:t>各区县市场监管部</w:t>
            </w:r>
            <w:r>
              <w:rPr>
                <w:sz w:val="21"/>
              </w:rPr>
              <w:t>门</w:t>
            </w:r>
          </w:p>
        </w:tc>
        <w:tc>
          <w:tcPr>
            <w:tcW w:w="859" w:type="dxa"/>
          </w:tcPr>
          <w:p w14:paraId="72C9773D">
            <w:pPr>
              <w:pStyle w:val="8"/>
              <w:rPr>
                <w:sz w:val="24"/>
              </w:rPr>
            </w:pPr>
          </w:p>
          <w:p w14:paraId="1385651F">
            <w:pPr>
              <w:pStyle w:val="8"/>
              <w:rPr>
                <w:sz w:val="24"/>
              </w:rPr>
            </w:pPr>
          </w:p>
          <w:p w14:paraId="33C626A5">
            <w:pPr>
              <w:pStyle w:val="8"/>
              <w:spacing w:before="6"/>
              <w:rPr>
                <w:sz w:val="19"/>
              </w:rPr>
            </w:pPr>
          </w:p>
          <w:p w14:paraId="6C41AD70">
            <w:pPr>
              <w:pStyle w:val="8"/>
              <w:spacing w:line="196" w:lineRule="auto"/>
              <w:ind w:left="111" w:right="72"/>
              <w:rPr>
                <w:sz w:val="21"/>
              </w:rPr>
            </w:pPr>
            <w:r>
              <w:rPr>
                <w:sz w:val="21"/>
              </w:rPr>
              <w:t>机电处承压处</w:t>
            </w:r>
          </w:p>
        </w:tc>
        <w:tc>
          <w:tcPr>
            <w:tcW w:w="1546" w:type="dxa"/>
          </w:tcPr>
          <w:p w14:paraId="6D7B9A72">
            <w:pPr>
              <w:pStyle w:val="8"/>
              <w:rPr>
                <w:sz w:val="24"/>
              </w:rPr>
            </w:pPr>
          </w:p>
          <w:p w14:paraId="28FB5354">
            <w:pPr>
              <w:pStyle w:val="8"/>
              <w:spacing w:before="8"/>
              <w:rPr>
                <w:sz w:val="17"/>
              </w:rPr>
            </w:pPr>
          </w:p>
          <w:p w14:paraId="6F59D4E5">
            <w:pPr>
              <w:pStyle w:val="8"/>
              <w:spacing w:line="196" w:lineRule="auto"/>
              <w:ind w:left="111" w:right="114"/>
              <w:rPr>
                <w:sz w:val="21"/>
              </w:rPr>
            </w:pPr>
            <w:r>
              <w:rPr>
                <w:spacing w:val="-5"/>
                <w:sz w:val="21"/>
              </w:rPr>
              <w:t>按照使用单位、生产单位</w:t>
            </w:r>
            <w:r>
              <w:rPr>
                <w:rFonts w:ascii="Times New Roman" w:eastAsia="Times New Roman"/>
                <w:spacing w:val="-4"/>
                <w:sz w:val="21"/>
              </w:rPr>
              <w:t>5%</w:t>
            </w:r>
            <w:r>
              <w:rPr>
                <w:spacing w:val="-8"/>
                <w:sz w:val="21"/>
              </w:rPr>
              <w:t>的比例开展</w:t>
            </w:r>
            <w:r>
              <w:rPr>
                <w:spacing w:val="-5"/>
                <w:sz w:val="21"/>
              </w:rPr>
              <w:t>抽查，共计</w:t>
            </w:r>
            <w:r>
              <w:rPr>
                <w:rFonts w:ascii="Times New Roman" w:eastAsia="Times New Roman"/>
                <w:spacing w:val="-3"/>
                <w:sz w:val="21"/>
              </w:rPr>
              <w:t>2332</w:t>
            </w:r>
            <w:r>
              <w:rPr>
                <w:sz w:val="21"/>
              </w:rPr>
              <w:t>家</w:t>
            </w:r>
          </w:p>
        </w:tc>
      </w:tr>
    </w:tbl>
    <w:p w14:paraId="75B2BC21">
      <w:pPr>
        <w:spacing w:after="0" w:line="196" w:lineRule="auto"/>
        <w:rPr>
          <w:sz w:val="21"/>
        </w:rPr>
        <w:sectPr>
          <w:pgSz w:w="16840" w:h="11910" w:orient="landscape"/>
          <w:pgMar w:top="1100" w:right="1260" w:bottom="1500" w:left="1160" w:header="0" w:footer="1303" w:gutter="0"/>
          <w:cols w:space="720" w:num="1"/>
        </w:sectPr>
      </w:pPr>
    </w:p>
    <w:p w14:paraId="6B00B7F7">
      <w:pPr>
        <w:pStyle w:val="3"/>
        <w:rPr>
          <w:sz w:val="20"/>
        </w:rPr>
      </w:pPr>
    </w:p>
    <w:p w14:paraId="61739B8C">
      <w:pPr>
        <w:pStyle w:val="3"/>
        <w:spacing w:before="2"/>
        <w:rPr>
          <w:sz w:val="13"/>
        </w:rPr>
      </w:pPr>
    </w:p>
    <w:tbl>
      <w:tblPr>
        <w:tblStyle w:val="4"/>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14:paraId="0C92F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430" w:type="dxa"/>
          </w:tcPr>
          <w:p w14:paraId="45224029">
            <w:pPr>
              <w:pStyle w:val="8"/>
              <w:spacing w:before="194" w:line="213" w:lineRule="auto"/>
              <w:ind w:left="107" w:right="100"/>
              <w:rPr>
                <w:sz w:val="21"/>
              </w:rPr>
            </w:pPr>
            <w:r>
              <w:rPr>
                <w:sz w:val="21"/>
              </w:rPr>
              <w:t>序号</w:t>
            </w:r>
          </w:p>
        </w:tc>
        <w:tc>
          <w:tcPr>
            <w:tcW w:w="1058" w:type="dxa"/>
          </w:tcPr>
          <w:p w14:paraId="121E3A3E">
            <w:pPr>
              <w:pStyle w:val="8"/>
              <w:spacing w:before="9"/>
              <w:rPr>
                <w:sz w:val="22"/>
              </w:rPr>
            </w:pPr>
          </w:p>
          <w:p w14:paraId="75E20CD4">
            <w:pPr>
              <w:pStyle w:val="8"/>
              <w:ind w:left="115"/>
              <w:rPr>
                <w:sz w:val="21"/>
              </w:rPr>
            </w:pPr>
            <w:r>
              <w:rPr>
                <w:sz w:val="21"/>
              </w:rPr>
              <w:t>计划名称</w:t>
            </w:r>
          </w:p>
        </w:tc>
        <w:tc>
          <w:tcPr>
            <w:tcW w:w="1977" w:type="dxa"/>
          </w:tcPr>
          <w:p w14:paraId="3174F6F4">
            <w:pPr>
              <w:pStyle w:val="8"/>
              <w:spacing w:before="9"/>
              <w:rPr>
                <w:sz w:val="22"/>
              </w:rPr>
            </w:pPr>
          </w:p>
          <w:p w14:paraId="630920C6">
            <w:pPr>
              <w:pStyle w:val="8"/>
              <w:ind w:left="576"/>
              <w:rPr>
                <w:sz w:val="21"/>
              </w:rPr>
            </w:pPr>
            <w:r>
              <w:rPr>
                <w:sz w:val="21"/>
              </w:rPr>
              <w:t>抽查事项</w:t>
            </w:r>
          </w:p>
        </w:tc>
        <w:tc>
          <w:tcPr>
            <w:tcW w:w="3043" w:type="dxa"/>
          </w:tcPr>
          <w:p w14:paraId="6982336B">
            <w:pPr>
              <w:pStyle w:val="8"/>
              <w:spacing w:before="9"/>
              <w:rPr>
                <w:sz w:val="22"/>
              </w:rPr>
            </w:pPr>
          </w:p>
          <w:p w14:paraId="79D18518">
            <w:pPr>
              <w:pStyle w:val="8"/>
              <w:ind w:left="903"/>
              <w:rPr>
                <w:sz w:val="21"/>
              </w:rPr>
            </w:pPr>
            <w:r>
              <w:rPr>
                <w:sz w:val="21"/>
              </w:rPr>
              <w:t>抽查对象范围</w:t>
            </w:r>
          </w:p>
        </w:tc>
        <w:tc>
          <w:tcPr>
            <w:tcW w:w="890" w:type="dxa"/>
          </w:tcPr>
          <w:p w14:paraId="1AD776F4">
            <w:pPr>
              <w:pStyle w:val="8"/>
              <w:spacing w:before="194" w:line="213" w:lineRule="auto"/>
              <w:ind w:left="239" w:right="184"/>
              <w:rPr>
                <w:sz w:val="21"/>
              </w:rPr>
            </w:pPr>
            <w:r>
              <w:rPr>
                <w:sz w:val="21"/>
              </w:rPr>
              <w:t>抽查类别</w:t>
            </w:r>
          </w:p>
        </w:tc>
        <w:tc>
          <w:tcPr>
            <w:tcW w:w="947" w:type="dxa"/>
          </w:tcPr>
          <w:p w14:paraId="02D00160">
            <w:pPr>
              <w:pStyle w:val="8"/>
              <w:spacing w:before="74" w:line="213" w:lineRule="auto"/>
              <w:ind w:left="266" w:right="106" w:hanging="101"/>
              <w:rPr>
                <w:sz w:val="21"/>
              </w:rPr>
            </w:pPr>
            <w:r>
              <w:rPr>
                <w:sz w:val="21"/>
              </w:rPr>
              <w:t>抽取对象数</w:t>
            </w:r>
          </w:p>
          <w:p w14:paraId="15A22401">
            <w:pPr>
              <w:pStyle w:val="8"/>
              <w:spacing w:line="247" w:lineRule="exact"/>
              <w:ind w:left="165"/>
              <w:rPr>
                <w:sz w:val="21"/>
              </w:rPr>
            </w:pPr>
            <w:r>
              <w:rPr>
                <w:sz w:val="21"/>
              </w:rPr>
              <w:t>（户）</w:t>
            </w:r>
          </w:p>
        </w:tc>
        <w:tc>
          <w:tcPr>
            <w:tcW w:w="1523" w:type="dxa"/>
          </w:tcPr>
          <w:p w14:paraId="26ACAE50">
            <w:pPr>
              <w:pStyle w:val="8"/>
              <w:spacing w:before="9"/>
              <w:rPr>
                <w:sz w:val="22"/>
              </w:rPr>
            </w:pPr>
          </w:p>
          <w:p w14:paraId="46607A6A">
            <w:pPr>
              <w:pStyle w:val="8"/>
              <w:ind w:left="351"/>
              <w:rPr>
                <w:sz w:val="21"/>
              </w:rPr>
            </w:pPr>
            <w:r>
              <w:rPr>
                <w:sz w:val="21"/>
              </w:rPr>
              <w:t>抽查比例</w:t>
            </w:r>
          </w:p>
        </w:tc>
        <w:tc>
          <w:tcPr>
            <w:tcW w:w="779" w:type="dxa"/>
          </w:tcPr>
          <w:p w14:paraId="1EA1AC4B">
            <w:pPr>
              <w:pStyle w:val="8"/>
              <w:spacing w:before="194" w:line="213" w:lineRule="auto"/>
              <w:ind w:left="186" w:right="125"/>
              <w:rPr>
                <w:sz w:val="21"/>
              </w:rPr>
            </w:pPr>
            <w:r>
              <w:rPr>
                <w:sz w:val="21"/>
              </w:rPr>
              <w:t>抽查时间</w:t>
            </w:r>
          </w:p>
        </w:tc>
        <w:tc>
          <w:tcPr>
            <w:tcW w:w="1116" w:type="dxa"/>
          </w:tcPr>
          <w:p w14:paraId="7FAA475F">
            <w:pPr>
              <w:pStyle w:val="8"/>
              <w:spacing w:before="9"/>
              <w:rPr>
                <w:sz w:val="22"/>
              </w:rPr>
            </w:pPr>
          </w:p>
          <w:p w14:paraId="177018F3">
            <w:pPr>
              <w:pStyle w:val="8"/>
              <w:ind w:left="150"/>
              <w:rPr>
                <w:sz w:val="21"/>
              </w:rPr>
            </w:pPr>
            <w:r>
              <w:rPr>
                <w:sz w:val="21"/>
              </w:rPr>
              <w:t>检查主体</w:t>
            </w:r>
          </w:p>
        </w:tc>
        <w:tc>
          <w:tcPr>
            <w:tcW w:w="859" w:type="dxa"/>
          </w:tcPr>
          <w:p w14:paraId="5B03B9BA">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14:paraId="7E1414D9">
            <w:pPr>
              <w:pStyle w:val="8"/>
              <w:spacing w:before="9"/>
              <w:rPr>
                <w:sz w:val="22"/>
              </w:rPr>
            </w:pPr>
          </w:p>
          <w:p w14:paraId="3536E4E9">
            <w:pPr>
              <w:pStyle w:val="8"/>
              <w:ind w:left="57" w:right="40"/>
              <w:jc w:val="center"/>
              <w:rPr>
                <w:sz w:val="21"/>
              </w:rPr>
            </w:pPr>
            <w:r>
              <w:rPr>
                <w:sz w:val="21"/>
              </w:rPr>
              <w:t>备注</w:t>
            </w:r>
          </w:p>
        </w:tc>
      </w:tr>
      <w:tr w14:paraId="7C822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trPr>
        <w:tc>
          <w:tcPr>
            <w:tcW w:w="430" w:type="dxa"/>
          </w:tcPr>
          <w:p w14:paraId="18FA935A">
            <w:pPr>
              <w:pStyle w:val="8"/>
              <w:rPr>
                <w:rFonts w:ascii="Times New Roman"/>
                <w:sz w:val="20"/>
              </w:rPr>
            </w:pPr>
          </w:p>
        </w:tc>
        <w:tc>
          <w:tcPr>
            <w:tcW w:w="1058" w:type="dxa"/>
          </w:tcPr>
          <w:p w14:paraId="67AE112C">
            <w:pPr>
              <w:pStyle w:val="8"/>
              <w:rPr>
                <w:rFonts w:ascii="Times New Roman"/>
                <w:sz w:val="20"/>
              </w:rPr>
            </w:pPr>
          </w:p>
        </w:tc>
        <w:tc>
          <w:tcPr>
            <w:tcW w:w="1977" w:type="dxa"/>
          </w:tcPr>
          <w:p w14:paraId="5AE246E7">
            <w:pPr>
              <w:pStyle w:val="8"/>
              <w:rPr>
                <w:rFonts w:ascii="Times New Roman"/>
                <w:sz w:val="20"/>
              </w:rPr>
            </w:pPr>
          </w:p>
        </w:tc>
        <w:tc>
          <w:tcPr>
            <w:tcW w:w="3043" w:type="dxa"/>
          </w:tcPr>
          <w:p w14:paraId="59A3B523">
            <w:pPr>
              <w:pStyle w:val="8"/>
              <w:rPr>
                <w:rFonts w:ascii="Times New Roman"/>
                <w:sz w:val="20"/>
              </w:rPr>
            </w:pPr>
          </w:p>
        </w:tc>
        <w:tc>
          <w:tcPr>
            <w:tcW w:w="890" w:type="dxa"/>
          </w:tcPr>
          <w:p w14:paraId="705B7A2C">
            <w:pPr>
              <w:pStyle w:val="8"/>
              <w:rPr>
                <w:rFonts w:ascii="Times New Roman"/>
                <w:sz w:val="20"/>
              </w:rPr>
            </w:pPr>
          </w:p>
        </w:tc>
        <w:tc>
          <w:tcPr>
            <w:tcW w:w="947" w:type="dxa"/>
          </w:tcPr>
          <w:p w14:paraId="34D4C195">
            <w:pPr>
              <w:pStyle w:val="8"/>
              <w:rPr>
                <w:rFonts w:ascii="Times New Roman"/>
                <w:sz w:val="20"/>
              </w:rPr>
            </w:pPr>
          </w:p>
        </w:tc>
        <w:tc>
          <w:tcPr>
            <w:tcW w:w="1523" w:type="dxa"/>
          </w:tcPr>
          <w:p w14:paraId="00B789B8">
            <w:pPr>
              <w:pStyle w:val="8"/>
              <w:spacing w:before="7" w:line="213" w:lineRule="auto"/>
              <w:ind w:left="108" w:right="84"/>
              <w:rPr>
                <w:sz w:val="21"/>
              </w:rPr>
            </w:pPr>
            <w:r>
              <w:rPr>
                <w:spacing w:val="-5"/>
                <w:sz w:val="21"/>
              </w:rPr>
              <w:t>种设备事故的特种设备使用单位抽查比例</w:t>
            </w:r>
            <w:r>
              <w:rPr>
                <w:spacing w:val="-25"/>
                <w:sz w:val="21"/>
              </w:rPr>
              <w:t>为</w:t>
            </w:r>
            <w:r>
              <w:rPr>
                <w:rFonts w:ascii="Times New Roman" w:eastAsia="Times New Roman"/>
                <w:spacing w:val="-14"/>
                <w:sz w:val="21"/>
              </w:rPr>
              <w:t>100%</w:t>
            </w:r>
            <w:r>
              <w:rPr>
                <w:spacing w:val="-12"/>
                <w:sz w:val="21"/>
              </w:rPr>
              <w:t>；其余</w:t>
            </w:r>
            <w:r>
              <w:rPr>
                <w:spacing w:val="-5"/>
                <w:sz w:val="21"/>
              </w:rPr>
              <w:t>有必要实施重点监督检查的单不低于</w:t>
            </w:r>
          </w:p>
          <w:p w14:paraId="21B4CA59">
            <w:pPr>
              <w:pStyle w:val="8"/>
              <w:spacing w:line="219" w:lineRule="exact"/>
              <w:ind w:left="108"/>
              <w:rPr>
                <w:sz w:val="21"/>
              </w:rPr>
            </w:pPr>
            <w:r>
              <w:rPr>
                <w:rFonts w:ascii="Times New Roman" w:eastAsia="Times New Roman"/>
                <w:sz w:val="21"/>
              </w:rPr>
              <w:t>50%</w:t>
            </w:r>
            <w:r>
              <w:rPr>
                <w:sz w:val="21"/>
              </w:rPr>
              <w:t>。</w:t>
            </w:r>
          </w:p>
        </w:tc>
        <w:tc>
          <w:tcPr>
            <w:tcW w:w="779" w:type="dxa"/>
          </w:tcPr>
          <w:p w14:paraId="62C11DAC">
            <w:pPr>
              <w:pStyle w:val="8"/>
              <w:rPr>
                <w:rFonts w:ascii="Times New Roman"/>
                <w:sz w:val="20"/>
              </w:rPr>
            </w:pPr>
          </w:p>
        </w:tc>
        <w:tc>
          <w:tcPr>
            <w:tcW w:w="1116" w:type="dxa"/>
          </w:tcPr>
          <w:p w14:paraId="0D0B5C53">
            <w:pPr>
              <w:pStyle w:val="8"/>
              <w:rPr>
                <w:rFonts w:ascii="Times New Roman"/>
                <w:sz w:val="20"/>
              </w:rPr>
            </w:pPr>
          </w:p>
        </w:tc>
        <w:tc>
          <w:tcPr>
            <w:tcW w:w="859" w:type="dxa"/>
          </w:tcPr>
          <w:p w14:paraId="7EA6A3A4">
            <w:pPr>
              <w:pStyle w:val="8"/>
              <w:rPr>
                <w:rFonts w:ascii="Times New Roman"/>
                <w:sz w:val="20"/>
              </w:rPr>
            </w:pPr>
          </w:p>
        </w:tc>
        <w:tc>
          <w:tcPr>
            <w:tcW w:w="1546" w:type="dxa"/>
          </w:tcPr>
          <w:p w14:paraId="6FAC2754">
            <w:pPr>
              <w:pStyle w:val="8"/>
              <w:rPr>
                <w:rFonts w:ascii="Times New Roman"/>
                <w:sz w:val="20"/>
              </w:rPr>
            </w:pPr>
          </w:p>
        </w:tc>
      </w:tr>
      <w:tr w14:paraId="7EF6D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30" w:type="dxa"/>
            <w:vMerge w:val="restart"/>
          </w:tcPr>
          <w:p w14:paraId="0D5A7F4D">
            <w:pPr>
              <w:pStyle w:val="8"/>
              <w:rPr>
                <w:sz w:val="22"/>
              </w:rPr>
            </w:pPr>
          </w:p>
          <w:p w14:paraId="2FAA189C">
            <w:pPr>
              <w:pStyle w:val="8"/>
              <w:rPr>
                <w:sz w:val="22"/>
              </w:rPr>
            </w:pPr>
          </w:p>
          <w:p w14:paraId="7F09579B">
            <w:pPr>
              <w:pStyle w:val="8"/>
              <w:rPr>
                <w:sz w:val="22"/>
              </w:rPr>
            </w:pPr>
          </w:p>
          <w:p w14:paraId="0944EBEA">
            <w:pPr>
              <w:pStyle w:val="8"/>
              <w:rPr>
                <w:sz w:val="22"/>
              </w:rPr>
            </w:pPr>
          </w:p>
          <w:p w14:paraId="14E0A854">
            <w:pPr>
              <w:pStyle w:val="8"/>
              <w:rPr>
                <w:sz w:val="22"/>
              </w:rPr>
            </w:pPr>
          </w:p>
          <w:p w14:paraId="10EAA927">
            <w:pPr>
              <w:pStyle w:val="8"/>
              <w:rPr>
                <w:sz w:val="22"/>
              </w:rPr>
            </w:pPr>
          </w:p>
          <w:p w14:paraId="4FAA11E0">
            <w:pPr>
              <w:pStyle w:val="8"/>
              <w:rPr>
                <w:sz w:val="22"/>
              </w:rPr>
            </w:pPr>
          </w:p>
          <w:p w14:paraId="310F6CD7">
            <w:pPr>
              <w:pStyle w:val="8"/>
              <w:rPr>
                <w:sz w:val="22"/>
              </w:rPr>
            </w:pPr>
          </w:p>
          <w:p w14:paraId="25D4B898">
            <w:pPr>
              <w:pStyle w:val="8"/>
              <w:rPr>
                <w:sz w:val="22"/>
              </w:rPr>
            </w:pPr>
          </w:p>
          <w:p w14:paraId="00C56FAE">
            <w:pPr>
              <w:pStyle w:val="8"/>
              <w:spacing w:before="7"/>
              <w:rPr>
                <w:sz w:val="18"/>
              </w:rPr>
            </w:pPr>
          </w:p>
          <w:p w14:paraId="223C5BD0">
            <w:pPr>
              <w:pStyle w:val="8"/>
              <w:spacing w:before="1"/>
              <w:ind w:left="107"/>
              <w:rPr>
                <w:rFonts w:ascii="Times New Roman"/>
                <w:sz w:val="21"/>
              </w:rPr>
            </w:pPr>
            <w:r>
              <w:rPr>
                <w:rFonts w:ascii="Times New Roman"/>
                <w:sz w:val="21"/>
              </w:rPr>
              <w:t>12</w:t>
            </w:r>
          </w:p>
        </w:tc>
        <w:tc>
          <w:tcPr>
            <w:tcW w:w="1058" w:type="dxa"/>
            <w:vMerge w:val="restart"/>
          </w:tcPr>
          <w:p w14:paraId="290EA3A5">
            <w:pPr>
              <w:pStyle w:val="8"/>
              <w:rPr>
                <w:sz w:val="24"/>
              </w:rPr>
            </w:pPr>
          </w:p>
          <w:p w14:paraId="653BF698">
            <w:pPr>
              <w:pStyle w:val="8"/>
              <w:rPr>
                <w:sz w:val="24"/>
              </w:rPr>
            </w:pPr>
          </w:p>
          <w:p w14:paraId="7C11678D">
            <w:pPr>
              <w:pStyle w:val="8"/>
              <w:rPr>
                <w:sz w:val="24"/>
              </w:rPr>
            </w:pPr>
          </w:p>
          <w:p w14:paraId="46AFA121">
            <w:pPr>
              <w:pStyle w:val="8"/>
              <w:rPr>
                <w:sz w:val="24"/>
              </w:rPr>
            </w:pPr>
          </w:p>
          <w:p w14:paraId="31D339C9">
            <w:pPr>
              <w:pStyle w:val="8"/>
              <w:rPr>
                <w:sz w:val="24"/>
              </w:rPr>
            </w:pPr>
          </w:p>
          <w:p w14:paraId="3F5A2585">
            <w:pPr>
              <w:pStyle w:val="8"/>
              <w:rPr>
                <w:sz w:val="24"/>
              </w:rPr>
            </w:pPr>
          </w:p>
          <w:p w14:paraId="709BA3CF">
            <w:pPr>
              <w:pStyle w:val="8"/>
              <w:rPr>
                <w:sz w:val="24"/>
              </w:rPr>
            </w:pPr>
          </w:p>
          <w:p w14:paraId="28C78F7F">
            <w:pPr>
              <w:pStyle w:val="8"/>
              <w:rPr>
                <w:sz w:val="24"/>
              </w:rPr>
            </w:pPr>
          </w:p>
          <w:p w14:paraId="38B1FB83">
            <w:pPr>
              <w:pStyle w:val="8"/>
              <w:spacing w:before="204" w:line="213" w:lineRule="auto"/>
              <w:ind w:left="105" w:right="68"/>
              <w:rPr>
                <w:sz w:val="21"/>
              </w:rPr>
            </w:pPr>
            <w:r>
              <w:rPr>
                <w:sz w:val="21"/>
              </w:rPr>
              <w:t>计量监督检查</w:t>
            </w:r>
          </w:p>
        </w:tc>
        <w:tc>
          <w:tcPr>
            <w:tcW w:w="1977" w:type="dxa"/>
          </w:tcPr>
          <w:p w14:paraId="06FE1C13">
            <w:pPr>
              <w:pStyle w:val="8"/>
              <w:spacing w:before="6"/>
              <w:rPr>
                <w:sz w:val="28"/>
              </w:rPr>
            </w:pPr>
          </w:p>
          <w:p w14:paraId="0238F93B">
            <w:pPr>
              <w:pStyle w:val="8"/>
              <w:spacing w:line="213" w:lineRule="auto"/>
              <w:ind w:left="108" w:right="151"/>
              <w:rPr>
                <w:sz w:val="21"/>
              </w:rPr>
            </w:pPr>
            <w:r>
              <w:rPr>
                <w:sz w:val="21"/>
              </w:rPr>
              <w:t>在用计量器具监督检查</w:t>
            </w:r>
          </w:p>
        </w:tc>
        <w:tc>
          <w:tcPr>
            <w:tcW w:w="3043" w:type="dxa"/>
          </w:tcPr>
          <w:p w14:paraId="59E858F2">
            <w:pPr>
              <w:pStyle w:val="8"/>
              <w:spacing w:before="6"/>
              <w:rPr>
                <w:sz w:val="28"/>
              </w:rPr>
            </w:pPr>
          </w:p>
          <w:p w14:paraId="55DAB1BC">
            <w:pPr>
              <w:pStyle w:val="8"/>
              <w:spacing w:line="213" w:lineRule="auto"/>
              <w:ind w:left="108" w:right="90"/>
              <w:rPr>
                <w:sz w:val="21"/>
              </w:rPr>
            </w:pPr>
            <w:r>
              <w:rPr>
                <w:spacing w:val="-14"/>
                <w:sz w:val="21"/>
              </w:rPr>
              <w:t>企业、事业单位、</w:t>
            </w:r>
            <w:bookmarkStart w:id="0" w:name="_GoBack"/>
            <w:bookmarkEnd w:id="0"/>
            <w:r>
              <w:rPr>
                <w:rFonts w:hint="eastAsia"/>
                <w:spacing w:val="-14"/>
                <w:sz w:val="21"/>
                <w:lang w:eastAsia="zh-CN"/>
              </w:rPr>
              <w:t>个体工商户</w:t>
            </w:r>
            <w:r>
              <w:rPr>
                <w:spacing w:val="-14"/>
                <w:sz w:val="21"/>
              </w:rPr>
              <w:t>及</w:t>
            </w:r>
            <w:r>
              <w:rPr>
                <w:spacing w:val="-5"/>
                <w:sz w:val="21"/>
              </w:rPr>
              <w:t>其他经营者</w:t>
            </w:r>
          </w:p>
        </w:tc>
        <w:tc>
          <w:tcPr>
            <w:tcW w:w="890" w:type="dxa"/>
          </w:tcPr>
          <w:p w14:paraId="13E9BDD4">
            <w:pPr>
              <w:pStyle w:val="8"/>
              <w:spacing w:before="6"/>
              <w:rPr>
                <w:sz w:val="28"/>
              </w:rPr>
            </w:pPr>
          </w:p>
          <w:p w14:paraId="2FF062EC">
            <w:pPr>
              <w:pStyle w:val="8"/>
              <w:spacing w:line="213" w:lineRule="auto"/>
              <w:ind w:left="109" w:right="105"/>
              <w:rPr>
                <w:sz w:val="21"/>
              </w:rPr>
            </w:pPr>
            <w:r>
              <w:rPr>
                <w:sz w:val="21"/>
              </w:rPr>
              <w:t>重点检查事项</w:t>
            </w:r>
          </w:p>
        </w:tc>
        <w:tc>
          <w:tcPr>
            <w:tcW w:w="947" w:type="dxa"/>
          </w:tcPr>
          <w:p w14:paraId="416C05D3">
            <w:pPr>
              <w:pStyle w:val="8"/>
              <w:rPr>
                <w:sz w:val="22"/>
              </w:rPr>
            </w:pPr>
          </w:p>
          <w:p w14:paraId="47F2EC01">
            <w:pPr>
              <w:pStyle w:val="8"/>
              <w:spacing w:before="194"/>
              <w:ind w:left="188" w:right="180"/>
              <w:jc w:val="center"/>
              <w:rPr>
                <w:rFonts w:ascii="Times New Roman"/>
                <w:sz w:val="21"/>
              </w:rPr>
            </w:pPr>
            <w:r>
              <w:rPr>
                <w:rFonts w:ascii="Times New Roman"/>
                <w:sz w:val="21"/>
              </w:rPr>
              <w:t>3000</w:t>
            </w:r>
          </w:p>
        </w:tc>
        <w:tc>
          <w:tcPr>
            <w:tcW w:w="1523" w:type="dxa"/>
          </w:tcPr>
          <w:p w14:paraId="466788F8">
            <w:pPr>
              <w:pStyle w:val="8"/>
              <w:spacing w:before="5" w:line="213" w:lineRule="auto"/>
              <w:ind w:left="108" w:right="353"/>
              <w:jc w:val="both"/>
              <w:rPr>
                <w:sz w:val="21"/>
              </w:rPr>
            </w:pPr>
            <w:r>
              <w:rPr>
                <w:rFonts w:ascii="Times New Roman" w:eastAsia="Times New Roman"/>
                <w:spacing w:val="-4"/>
                <w:sz w:val="21"/>
              </w:rPr>
              <w:t>A</w:t>
            </w:r>
            <w:r>
              <w:rPr>
                <w:spacing w:val="-4"/>
                <w:sz w:val="21"/>
              </w:rPr>
              <w:t>：</w:t>
            </w:r>
            <w:r>
              <w:rPr>
                <w:rFonts w:ascii="Times New Roman" w:eastAsia="Times New Roman"/>
                <w:spacing w:val="-4"/>
                <w:sz w:val="21"/>
              </w:rPr>
              <w:t>15%</w:t>
            </w:r>
            <w:r>
              <w:rPr>
                <w:spacing w:val="-4"/>
                <w:sz w:val="21"/>
              </w:rPr>
              <w:t>；</w:t>
            </w:r>
            <w:r>
              <w:rPr>
                <w:rFonts w:ascii="Times New Roman" w:eastAsia="Times New Roman"/>
                <w:spacing w:val="-4"/>
                <w:sz w:val="21"/>
              </w:rPr>
              <w:t>B</w:t>
            </w:r>
            <w:r>
              <w:rPr>
                <w:spacing w:val="-4"/>
                <w:sz w:val="21"/>
              </w:rPr>
              <w:t>：</w:t>
            </w:r>
            <w:r>
              <w:rPr>
                <w:rFonts w:ascii="Times New Roman" w:eastAsia="Times New Roman"/>
                <w:spacing w:val="-4"/>
                <w:sz w:val="21"/>
              </w:rPr>
              <w:t>60%</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80%</w:t>
            </w:r>
            <w:r>
              <w:rPr>
                <w:spacing w:val="-4"/>
                <w:sz w:val="21"/>
              </w:rPr>
              <w:t>；</w:t>
            </w:r>
            <w:r>
              <w:rPr>
                <w:rFonts w:ascii="Times New Roman" w:eastAsia="Times New Roman"/>
                <w:spacing w:val="-4"/>
                <w:sz w:val="21"/>
              </w:rPr>
              <w:t>D</w:t>
            </w:r>
            <w:r>
              <w:rPr>
                <w:spacing w:val="-4"/>
                <w:sz w:val="21"/>
              </w:rPr>
              <w:t>：</w:t>
            </w:r>
            <w:r>
              <w:rPr>
                <w:rFonts w:ascii="Times New Roman" w:eastAsia="Times New Roman"/>
                <w:spacing w:val="-4"/>
                <w:sz w:val="21"/>
              </w:rPr>
              <w:t>100%</w:t>
            </w:r>
            <w:r>
              <w:rPr>
                <w:spacing w:val="-4"/>
                <w:sz w:val="21"/>
              </w:rPr>
              <w:t>；</w:t>
            </w:r>
          </w:p>
          <w:p w14:paraId="5421F18C">
            <w:pPr>
              <w:pStyle w:val="8"/>
              <w:spacing w:line="217" w:lineRule="exact"/>
              <w:ind w:left="108" w:right="-15"/>
              <w:rPr>
                <w:sz w:val="21"/>
              </w:rPr>
            </w:pPr>
            <w:r>
              <w:rPr>
                <w:spacing w:val="-5"/>
                <w:sz w:val="21"/>
              </w:rPr>
              <w:t>未评级：</w:t>
            </w:r>
            <w:r>
              <w:rPr>
                <w:rFonts w:ascii="Times New Roman" w:eastAsia="Times New Roman"/>
                <w:spacing w:val="-5"/>
                <w:sz w:val="21"/>
              </w:rPr>
              <w:t>18%</w:t>
            </w:r>
            <w:r>
              <w:rPr>
                <w:spacing w:val="-12"/>
                <w:sz w:val="21"/>
              </w:rPr>
              <w:t>。</w:t>
            </w:r>
          </w:p>
        </w:tc>
        <w:tc>
          <w:tcPr>
            <w:tcW w:w="779" w:type="dxa"/>
          </w:tcPr>
          <w:p w14:paraId="292DF5C9">
            <w:pPr>
              <w:pStyle w:val="8"/>
              <w:rPr>
                <w:sz w:val="24"/>
              </w:rPr>
            </w:pPr>
          </w:p>
          <w:p w14:paraId="54C7D256">
            <w:pPr>
              <w:pStyle w:val="8"/>
              <w:spacing w:before="154"/>
              <w:ind w:left="68" w:right="65"/>
              <w:jc w:val="center"/>
              <w:rPr>
                <w:sz w:val="21"/>
              </w:rPr>
            </w:pPr>
            <w:r>
              <w:rPr>
                <w:rFonts w:ascii="Times New Roman" w:eastAsia="Times New Roman"/>
                <w:sz w:val="21"/>
              </w:rPr>
              <w:t>3-10</w:t>
            </w:r>
            <w:r>
              <w:rPr>
                <w:sz w:val="21"/>
              </w:rPr>
              <w:t>月</w:t>
            </w:r>
          </w:p>
        </w:tc>
        <w:tc>
          <w:tcPr>
            <w:tcW w:w="1116" w:type="dxa"/>
          </w:tcPr>
          <w:p w14:paraId="19160091">
            <w:pPr>
              <w:pStyle w:val="8"/>
              <w:spacing w:before="1"/>
              <w:rPr>
                <w:sz w:val="19"/>
              </w:rPr>
            </w:pPr>
          </w:p>
          <w:p w14:paraId="3DAB252A">
            <w:pPr>
              <w:pStyle w:val="8"/>
              <w:spacing w:line="213" w:lineRule="auto"/>
              <w:ind w:left="111" w:right="166"/>
              <w:jc w:val="both"/>
              <w:rPr>
                <w:sz w:val="21"/>
              </w:rPr>
            </w:pPr>
            <w:r>
              <w:rPr>
                <w:spacing w:val="-9"/>
                <w:sz w:val="21"/>
              </w:rPr>
              <w:t>各区县市场监管部</w:t>
            </w:r>
            <w:r>
              <w:rPr>
                <w:sz w:val="21"/>
              </w:rPr>
              <w:t>门</w:t>
            </w:r>
          </w:p>
        </w:tc>
        <w:tc>
          <w:tcPr>
            <w:tcW w:w="859" w:type="dxa"/>
            <w:vMerge w:val="restart"/>
          </w:tcPr>
          <w:p w14:paraId="467BF56F">
            <w:pPr>
              <w:pStyle w:val="8"/>
              <w:rPr>
                <w:sz w:val="24"/>
              </w:rPr>
            </w:pPr>
          </w:p>
          <w:p w14:paraId="275824CE">
            <w:pPr>
              <w:pStyle w:val="8"/>
              <w:rPr>
                <w:sz w:val="24"/>
              </w:rPr>
            </w:pPr>
          </w:p>
          <w:p w14:paraId="04303A48">
            <w:pPr>
              <w:pStyle w:val="8"/>
              <w:rPr>
                <w:sz w:val="24"/>
              </w:rPr>
            </w:pPr>
          </w:p>
          <w:p w14:paraId="1DB2DF5F">
            <w:pPr>
              <w:pStyle w:val="8"/>
              <w:rPr>
                <w:sz w:val="24"/>
              </w:rPr>
            </w:pPr>
          </w:p>
          <w:p w14:paraId="792F52B4">
            <w:pPr>
              <w:pStyle w:val="8"/>
              <w:rPr>
                <w:sz w:val="24"/>
              </w:rPr>
            </w:pPr>
          </w:p>
          <w:p w14:paraId="11417B27">
            <w:pPr>
              <w:pStyle w:val="8"/>
              <w:rPr>
                <w:sz w:val="24"/>
              </w:rPr>
            </w:pPr>
          </w:p>
          <w:p w14:paraId="6589A4C4">
            <w:pPr>
              <w:pStyle w:val="8"/>
              <w:rPr>
                <w:sz w:val="24"/>
              </w:rPr>
            </w:pPr>
          </w:p>
          <w:p w14:paraId="4AC6C025">
            <w:pPr>
              <w:pStyle w:val="8"/>
              <w:rPr>
                <w:sz w:val="24"/>
              </w:rPr>
            </w:pPr>
          </w:p>
          <w:p w14:paraId="345A7E5E">
            <w:pPr>
              <w:pStyle w:val="8"/>
              <w:spacing w:before="6"/>
              <w:rPr>
                <w:sz w:val="23"/>
              </w:rPr>
            </w:pPr>
          </w:p>
          <w:p w14:paraId="6F5CB49A">
            <w:pPr>
              <w:pStyle w:val="8"/>
              <w:ind w:left="111"/>
              <w:rPr>
                <w:sz w:val="21"/>
              </w:rPr>
            </w:pPr>
            <w:r>
              <w:rPr>
                <w:sz w:val="21"/>
              </w:rPr>
              <w:t>计量处</w:t>
            </w:r>
          </w:p>
        </w:tc>
        <w:tc>
          <w:tcPr>
            <w:tcW w:w="1546" w:type="dxa"/>
          </w:tcPr>
          <w:p w14:paraId="61AED07E">
            <w:pPr>
              <w:pStyle w:val="8"/>
              <w:rPr>
                <w:rFonts w:ascii="Times New Roman"/>
                <w:sz w:val="20"/>
              </w:rPr>
            </w:pPr>
          </w:p>
        </w:tc>
      </w:tr>
      <w:tr w14:paraId="55BFF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30" w:type="dxa"/>
            <w:vMerge w:val="continue"/>
            <w:tcBorders>
              <w:top w:val="nil"/>
            </w:tcBorders>
          </w:tcPr>
          <w:p w14:paraId="7F0E38E5">
            <w:pPr>
              <w:rPr>
                <w:sz w:val="2"/>
                <w:szCs w:val="2"/>
              </w:rPr>
            </w:pPr>
          </w:p>
        </w:tc>
        <w:tc>
          <w:tcPr>
            <w:tcW w:w="1058" w:type="dxa"/>
            <w:vMerge w:val="continue"/>
            <w:tcBorders>
              <w:top w:val="nil"/>
            </w:tcBorders>
          </w:tcPr>
          <w:p w14:paraId="634F7003">
            <w:pPr>
              <w:rPr>
                <w:sz w:val="2"/>
                <w:szCs w:val="2"/>
              </w:rPr>
            </w:pPr>
          </w:p>
        </w:tc>
        <w:tc>
          <w:tcPr>
            <w:tcW w:w="1977" w:type="dxa"/>
          </w:tcPr>
          <w:p w14:paraId="11605430">
            <w:pPr>
              <w:pStyle w:val="8"/>
              <w:spacing w:before="6"/>
              <w:rPr>
                <w:sz w:val="28"/>
              </w:rPr>
            </w:pPr>
          </w:p>
          <w:p w14:paraId="0184BD92">
            <w:pPr>
              <w:pStyle w:val="8"/>
              <w:spacing w:line="213" w:lineRule="auto"/>
              <w:ind w:left="108" w:right="151"/>
              <w:rPr>
                <w:sz w:val="21"/>
              </w:rPr>
            </w:pPr>
            <w:r>
              <w:rPr>
                <w:sz w:val="21"/>
              </w:rPr>
              <w:t>法定计量检定机构监督检查</w:t>
            </w:r>
          </w:p>
        </w:tc>
        <w:tc>
          <w:tcPr>
            <w:tcW w:w="3043" w:type="dxa"/>
          </w:tcPr>
          <w:p w14:paraId="32FAE9FE">
            <w:pPr>
              <w:pStyle w:val="8"/>
              <w:rPr>
                <w:sz w:val="24"/>
              </w:rPr>
            </w:pPr>
          </w:p>
          <w:p w14:paraId="3A5411DE">
            <w:pPr>
              <w:pStyle w:val="8"/>
              <w:spacing w:before="154"/>
              <w:ind w:left="108"/>
              <w:rPr>
                <w:sz w:val="21"/>
              </w:rPr>
            </w:pPr>
            <w:r>
              <w:rPr>
                <w:sz w:val="21"/>
              </w:rPr>
              <w:t>法定计量检定机构</w:t>
            </w:r>
          </w:p>
        </w:tc>
        <w:tc>
          <w:tcPr>
            <w:tcW w:w="890" w:type="dxa"/>
          </w:tcPr>
          <w:p w14:paraId="6A994558">
            <w:pPr>
              <w:pStyle w:val="8"/>
              <w:spacing w:before="6"/>
              <w:rPr>
                <w:sz w:val="28"/>
              </w:rPr>
            </w:pPr>
          </w:p>
          <w:p w14:paraId="73DAA226">
            <w:pPr>
              <w:pStyle w:val="8"/>
              <w:spacing w:line="213" w:lineRule="auto"/>
              <w:ind w:left="109" w:right="105"/>
              <w:rPr>
                <w:sz w:val="21"/>
              </w:rPr>
            </w:pPr>
            <w:r>
              <w:rPr>
                <w:sz w:val="21"/>
              </w:rPr>
              <w:t>重点检查事项</w:t>
            </w:r>
          </w:p>
        </w:tc>
        <w:tc>
          <w:tcPr>
            <w:tcW w:w="947" w:type="dxa"/>
          </w:tcPr>
          <w:p w14:paraId="591B05D3">
            <w:pPr>
              <w:pStyle w:val="8"/>
              <w:rPr>
                <w:sz w:val="22"/>
              </w:rPr>
            </w:pPr>
          </w:p>
          <w:p w14:paraId="433AFD76">
            <w:pPr>
              <w:pStyle w:val="8"/>
              <w:spacing w:before="194"/>
              <w:ind w:left="13"/>
              <w:jc w:val="center"/>
              <w:rPr>
                <w:rFonts w:ascii="Times New Roman"/>
                <w:sz w:val="21"/>
              </w:rPr>
            </w:pPr>
            <w:r>
              <w:rPr>
                <w:rFonts w:ascii="Times New Roman"/>
                <w:w w:val="100"/>
                <w:sz w:val="21"/>
              </w:rPr>
              <w:t>5</w:t>
            </w:r>
          </w:p>
        </w:tc>
        <w:tc>
          <w:tcPr>
            <w:tcW w:w="1523" w:type="dxa"/>
          </w:tcPr>
          <w:p w14:paraId="0757CF98">
            <w:pPr>
              <w:pStyle w:val="8"/>
              <w:spacing w:before="5" w:line="213" w:lineRule="auto"/>
              <w:ind w:left="108" w:right="353"/>
              <w:jc w:val="both"/>
              <w:rPr>
                <w:sz w:val="21"/>
              </w:rPr>
            </w:pPr>
            <w:r>
              <w:rPr>
                <w:rFonts w:ascii="Times New Roman" w:eastAsia="Times New Roman"/>
                <w:spacing w:val="-4"/>
                <w:sz w:val="21"/>
              </w:rPr>
              <w:t>A</w:t>
            </w:r>
            <w:r>
              <w:rPr>
                <w:spacing w:val="-4"/>
                <w:sz w:val="21"/>
              </w:rPr>
              <w:t>：</w:t>
            </w:r>
            <w:r>
              <w:rPr>
                <w:rFonts w:ascii="Times New Roman" w:eastAsia="Times New Roman"/>
                <w:spacing w:val="-4"/>
                <w:sz w:val="21"/>
              </w:rPr>
              <w:t>20%</w:t>
            </w:r>
            <w:r>
              <w:rPr>
                <w:spacing w:val="-4"/>
                <w:sz w:val="21"/>
              </w:rPr>
              <w:t>；</w:t>
            </w:r>
            <w:r>
              <w:rPr>
                <w:rFonts w:ascii="Times New Roman" w:eastAsia="Times New Roman"/>
                <w:spacing w:val="-4"/>
                <w:sz w:val="21"/>
              </w:rPr>
              <w:t>B</w:t>
            </w:r>
            <w:r>
              <w:rPr>
                <w:spacing w:val="-4"/>
                <w:sz w:val="21"/>
              </w:rPr>
              <w:t>：</w:t>
            </w:r>
            <w:r>
              <w:rPr>
                <w:rFonts w:ascii="Times New Roman" w:eastAsia="Times New Roman"/>
                <w:spacing w:val="-4"/>
                <w:sz w:val="21"/>
              </w:rPr>
              <w:t>40%</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80%</w:t>
            </w:r>
            <w:r>
              <w:rPr>
                <w:spacing w:val="-4"/>
                <w:sz w:val="21"/>
              </w:rPr>
              <w:t>；</w:t>
            </w:r>
            <w:r>
              <w:rPr>
                <w:rFonts w:ascii="Times New Roman" w:eastAsia="Times New Roman"/>
                <w:spacing w:val="-4"/>
                <w:sz w:val="21"/>
              </w:rPr>
              <w:t>D</w:t>
            </w:r>
            <w:r>
              <w:rPr>
                <w:spacing w:val="-4"/>
                <w:sz w:val="21"/>
              </w:rPr>
              <w:t>：</w:t>
            </w:r>
            <w:r>
              <w:rPr>
                <w:rFonts w:ascii="Times New Roman" w:eastAsia="Times New Roman"/>
                <w:spacing w:val="-4"/>
                <w:sz w:val="21"/>
              </w:rPr>
              <w:t>100%</w:t>
            </w:r>
            <w:r>
              <w:rPr>
                <w:spacing w:val="-4"/>
                <w:sz w:val="21"/>
              </w:rPr>
              <w:t>；</w:t>
            </w:r>
          </w:p>
          <w:p w14:paraId="17B421DC">
            <w:pPr>
              <w:pStyle w:val="8"/>
              <w:spacing w:line="217" w:lineRule="exact"/>
              <w:ind w:left="108" w:right="-15"/>
              <w:rPr>
                <w:sz w:val="21"/>
              </w:rPr>
            </w:pPr>
            <w:r>
              <w:rPr>
                <w:spacing w:val="-5"/>
                <w:sz w:val="21"/>
              </w:rPr>
              <w:t>未评级：</w:t>
            </w:r>
            <w:r>
              <w:rPr>
                <w:rFonts w:ascii="Times New Roman" w:eastAsia="Times New Roman"/>
                <w:spacing w:val="-5"/>
                <w:sz w:val="21"/>
              </w:rPr>
              <w:t>50%</w:t>
            </w:r>
            <w:r>
              <w:rPr>
                <w:spacing w:val="-12"/>
                <w:sz w:val="21"/>
              </w:rPr>
              <w:t>。</w:t>
            </w:r>
          </w:p>
        </w:tc>
        <w:tc>
          <w:tcPr>
            <w:tcW w:w="779" w:type="dxa"/>
          </w:tcPr>
          <w:p w14:paraId="13AA8D1D">
            <w:pPr>
              <w:pStyle w:val="8"/>
              <w:rPr>
                <w:sz w:val="24"/>
              </w:rPr>
            </w:pPr>
          </w:p>
          <w:p w14:paraId="0B326790">
            <w:pPr>
              <w:pStyle w:val="8"/>
              <w:spacing w:before="154"/>
              <w:ind w:left="68" w:right="65"/>
              <w:jc w:val="center"/>
              <w:rPr>
                <w:sz w:val="21"/>
              </w:rPr>
            </w:pPr>
            <w:r>
              <w:rPr>
                <w:rFonts w:ascii="Times New Roman" w:eastAsia="Times New Roman"/>
                <w:sz w:val="21"/>
              </w:rPr>
              <w:t>8-10</w:t>
            </w:r>
            <w:r>
              <w:rPr>
                <w:sz w:val="21"/>
              </w:rPr>
              <w:t>月</w:t>
            </w:r>
          </w:p>
        </w:tc>
        <w:tc>
          <w:tcPr>
            <w:tcW w:w="1116" w:type="dxa"/>
          </w:tcPr>
          <w:p w14:paraId="3D6D8C09">
            <w:pPr>
              <w:pStyle w:val="8"/>
              <w:spacing w:before="1"/>
              <w:rPr>
                <w:sz w:val="19"/>
              </w:rPr>
            </w:pPr>
          </w:p>
          <w:p w14:paraId="0057EBCF">
            <w:pPr>
              <w:pStyle w:val="8"/>
              <w:spacing w:before="1" w:line="213" w:lineRule="auto"/>
              <w:ind w:left="111" w:right="166"/>
              <w:jc w:val="both"/>
              <w:rPr>
                <w:sz w:val="21"/>
              </w:rPr>
            </w:pPr>
            <w:r>
              <w:rPr>
                <w:spacing w:val="-9"/>
                <w:sz w:val="21"/>
              </w:rPr>
              <w:t>有关区县市场监管</w:t>
            </w:r>
            <w:r>
              <w:rPr>
                <w:spacing w:val="-5"/>
                <w:sz w:val="21"/>
              </w:rPr>
              <w:t>部门</w:t>
            </w:r>
          </w:p>
        </w:tc>
        <w:tc>
          <w:tcPr>
            <w:tcW w:w="859" w:type="dxa"/>
            <w:vMerge w:val="continue"/>
            <w:tcBorders>
              <w:top w:val="nil"/>
            </w:tcBorders>
          </w:tcPr>
          <w:p w14:paraId="17894979">
            <w:pPr>
              <w:rPr>
                <w:sz w:val="2"/>
                <w:szCs w:val="2"/>
              </w:rPr>
            </w:pPr>
          </w:p>
        </w:tc>
        <w:tc>
          <w:tcPr>
            <w:tcW w:w="1546" w:type="dxa"/>
          </w:tcPr>
          <w:p w14:paraId="1A7098E8">
            <w:pPr>
              <w:pStyle w:val="8"/>
              <w:rPr>
                <w:rFonts w:ascii="Times New Roman"/>
                <w:sz w:val="20"/>
              </w:rPr>
            </w:pPr>
          </w:p>
        </w:tc>
      </w:tr>
      <w:tr w14:paraId="491F5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30" w:type="dxa"/>
            <w:vMerge w:val="continue"/>
            <w:tcBorders>
              <w:top w:val="nil"/>
            </w:tcBorders>
          </w:tcPr>
          <w:p w14:paraId="0146F6EC">
            <w:pPr>
              <w:rPr>
                <w:sz w:val="2"/>
                <w:szCs w:val="2"/>
              </w:rPr>
            </w:pPr>
          </w:p>
        </w:tc>
        <w:tc>
          <w:tcPr>
            <w:tcW w:w="1058" w:type="dxa"/>
            <w:vMerge w:val="continue"/>
            <w:tcBorders>
              <w:top w:val="nil"/>
            </w:tcBorders>
          </w:tcPr>
          <w:p w14:paraId="308B0305">
            <w:pPr>
              <w:rPr>
                <w:sz w:val="2"/>
                <w:szCs w:val="2"/>
              </w:rPr>
            </w:pPr>
          </w:p>
        </w:tc>
        <w:tc>
          <w:tcPr>
            <w:tcW w:w="1977" w:type="dxa"/>
          </w:tcPr>
          <w:p w14:paraId="6F98B477">
            <w:pPr>
              <w:pStyle w:val="8"/>
              <w:spacing w:before="6"/>
              <w:rPr>
                <w:sz w:val="28"/>
              </w:rPr>
            </w:pPr>
          </w:p>
          <w:p w14:paraId="1D3C5788">
            <w:pPr>
              <w:pStyle w:val="8"/>
              <w:spacing w:line="213" w:lineRule="auto"/>
              <w:ind w:left="108" w:right="151"/>
              <w:rPr>
                <w:sz w:val="21"/>
              </w:rPr>
            </w:pPr>
            <w:r>
              <w:rPr>
                <w:sz w:val="21"/>
              </w:rPr>
              <w:t>法定计量单位使用情况监督检查</w:t>
            </w:r>
          </w:p>
        </w:tc>
        <w:tc>
          <w:tcPr>
            <w:tcW w:w="3043" w:type="dxa"/>
          </w:tcPr>
          <w:p w14:paraId="7FA8B103">
            <w:pPr>
              <w:pStyle w:val="8"/>
              <w:spacing w:before="6"/>
              <w:rPr>
                <w:sz w:val="28"/>
              </w:rPr>
            </w:pPr>
          </w:p>
          <w:p w14:paraId="59980D74">
            <w:pPr>
              <w:pStyle w:val="8"/>
              <w:spacing w:line="213" w:lineRule="auto"/>
              <w:ind w:left="108" w:right="90"/>
              <w:rPr>
                <w:sz w:val="21"/>
              </w:rPr>
            </w:pPr>
            <w:r>
              <w:rPr>
                <w:spacing w:val="-14"/>
                <w:sz w:val="21"/>
              </w:rPr>
              <w:t>宣传出版、文化教育、市场交易</w:t>
            </w:r>
            <w:r>
              <w:rPr>
                <w:spacing w:val="-5"/>
                <w:sz w:val="21"/>
              </w:rPr>
              <w:t>等领域</w:t>
            </w:r>
          </w:p>
        </w:tc>
        <w:tc>
          <w:tcPr>
            <w:tcW w:w="890" w:type="dxa"/>
          </w:tcPr>
          <w:p w14:paraId="6D0FC597">
            <w:pPr>
              <w:pStyle w:val="8"/>
              <w:spacing w:before="6"/>
              <w:rPr>
                <w:sz w:val="28"/>
              </w:rPr>
            </w:pPr>
          </w:p>
          <w:p w14:paraId="1F304499">
            <w:pPr>
              <w:pStyle w:val="8"/>
              <w:spacing w:line="213" w:lineRule="auto"/>
              <w:ind w:left="109" w:right="105"/>
              <w:rPr>
                <w:sz w:val="21"/>
              </w:rPr>
            </w:pPr>
            <w:r>
              <w:rPr>
                <w:sz w:val="21"/>
              </w:rPr>
              <w:t>一般检查事项</w:t>
            </w:r>
          </w:p>
        </w:tc>
        <w:tc>
          <w:tcPr>
            <w:tcW w:w="947" w:type="dxa"/>
          </w:tcPr>
          <w:p w14:paraId="03979437">
            <w:pPr>
              <w:pStyle w:val="8"/>
              <w:rPr>
                <w:sz w:val="22"/>
              </w:rPr>
            </w:pPr>
          </w:p>
          <w:p w14:paraId="086629D0">
            <w:pPr>
              <w:pStyle w:val="8"/>
              <w:spacing w:before="194"/>
              <w:ind w:left="188" w:right="180"/>
              <w:jc w:val="center"/>
              <w:rPr>
                <w:rFonts w:ascii="Times New Roman"/>
                <w:sz w:val="21"/>
              </w:rPr>
            </w:pPr>
            <w:r>
              <w:rPr>
                <w:rFonts w:ascii="Times New Roman"/>
                <w:sz w:val="21"/>
              </w:rPr>
              <w:t>1350</w:t>
            </w:r>
          </w:p>
        </w:tc>
        <w:tc>
          <w:tcPr>
            <w:tcW w:w="1523" w:type="dxa"/>
          </w:tcPr>
          <w:p w14:paraId="2D3CE8B9">
            <w:pPr>
              <w:pStyle w:val="8"/>
              <w:spacing w:line="240" w:lineRule="exact"/>
              <w:ind w:left="108" w:right="143"/>
              <w:rPr>
                <w:sz w:val="21"/>
              </w:rPr>
            </w:pPr>
            <w:r>
              <w:rPr>
                <w:rFonts w:ascii="Times New Roman" w:eastAsia="Times New Roman"/>
                <w:spacing w:val="-4"/>
                <w:sz w:val="21"/>
              </w:rPr>
              <w:t>A</w:t>
            </w:r>
            <w:r>
              <w:rPr>
                <w:spacing w:val="-4"/>
                <w:sz w:val="21"/>
              </w:rPr>
              <w:t>：</w:t>
            </w:r>
            <w:r>
              <w:rPr>
                <w:rFonts w:ascii="Times New Roman" w:eastAsia="Times New Roman"/>
                <w:spacing w:val="-4"/>
                <w:sz w:val="21"/>
              </w:rPr>
              <w:t>10%</w:t>
            </w:r>
            <w:r>
              <w:rPr>
                <w:spacing w:val="-4"/>
                <w:sz w:val="21"/>
              </w:rPr>
              <w:t>；</w:t>
            </w:r>
            <w:r>
              <w:rPr>
                <w:rFonts w:ascii="Times New Roman" w:eastAsia="Times New Roman"/>
                <w:spacing w:val="-4"/>
                <w:sz w:val="21"/>
              </w:rPr>
              <w:t>B</w:t>
            </w:r>
            <w:r>
              <w:rPr>
                <w:spacing w:val="-4"/>
                <w:sz w:val="21"/>
              </w:rPr>
              <w:t>：</w:t>
            </w:r>
            <w:r>
              <w:rPr>
                <w:rFonts w:ascii="Times New Roman" w:eastAsia="Times New Roman"/>
                <w:spacing w:val="-4"/>
                <w:sz w:val="21"/>
              </w:rPr>
              <w:t>75%</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60%</w:t>
            </w:r>
            <w:r>
              <w:rPr>
                <w:spacing w:val="-4"/>
                <w:sz w:val="21"/>
              </w:rPr>
              <w:t>；</w:t>
            </w:r>
            <w:r>
              <w:rPr>
                <w:rFonts w:ascii="Times New Roman" w:eastAsia="Times New Roman"/>
                <w:spacing w:val="-4"/>
                <w:sz w:val="21"/>
              </w:rPr>
              <w:t>D</w:t>
            </w:r>
            <w:r>
              <w:rPr>
                <w:spacing w:val="-4"/>
                <w:sz w:val="21"/>
              </w:rPr>
              <w:t>：</w:t>
            </w:r>
            <w:r>
              <w:rPr>
                <w:rFonts w:ascii="Times New Roman" w:eastAsia="Times New Roman"/>
                <w:spacing w:val="-4"/>
                <w:sz w:val="21"/>
              </w:rPr>
              <w:t>80%</w:t>
            </w:r>
            <w:r>
              <w:rPr>
                <w:spacing w:val="-4"/>
                <w:sz w:val="21"/>
              </w:rPr>
              <w:t>；</w:t>
            </w:r>
            <w:r>
              <w:rPr>
                <w:spacing w:val="-16"/>
                <w:sz w:val="21"/>
              </w:rPr>
              <w:t>未评级</w:t>
            </w:r>
            <w:r>
              <w:rPr>
                <w:rFonts w:ascii="Times New Roman" w:eastAsia="Times New Roman"/>
                <w:spacing w:val="-4"/>
                <w:sz w:val="21"/>
              </w:rPr>
              <w:t>14%</w:t>
            </w:r>
            <w:r>
              <w:rPr>
                <w:spacing w:val="-16"/>
                <w:sz w:val="21"/>
              </w:rPr>
              <w:t>。</w:t>
            </w:r>
          </w:p>
        </w:tc>
        <w:tc>
          <w:tcPr>
            <w:tcW w:w="779" w:type="dxa"/>
          </w:tcPr>
          <w:p w14:paraId="72303491">
            <w:pPr>
              <w:pStyle w:val="8"/>
              <w:rPr>
                <w:sz w:val="24"/>
              </w:rPr>
            </w:pPr>
          </w:p>
          <w:p w14:paraId="6459EAE7">
            <w:pPr>
              <w:pStyle w:val="8"/>
              <w:spacing w:before="154"/>
              <w:ind w:left="68" w:right="65"/>
              <w:jc w:val="center"/>
              <w:rPr>
                <w:sz w:val="21"/>
              </w:rPr>
            </w:pPr>
            <w:r>
              <w:rPr>
                <w:rFonts w:ascii="Times New Roman" w:eastAsia="Times New Roman"/>
                <w:sz w:val="21"/>
              </w:rPr>
              <w:t>3-10</w:t>
            </w:r>
            <w:r>
              <w:rPr>
                <w:sz w:val="21"/>
              </w:rPr>
              <w:t>月</w:t>
            </w:r>
          </w:p>
        </w:tc>
        <w:tc>
          <w:tcPr>
            <w:tcW w:w="1116" w:type="dxa"/>
          </w:tcPr>
          <w:p w14:paraId="5922A9D0">
            <w:pPr>
              <w:pStyle w:val="8"/>
              <w:spacing w:before="1"/>
              <w:rPr>
                <w:sz w:val="19"/>
              </w:rPr>
            </w:pPr>
          </w:p>
          <w:p w14:paraId="6D87D4E5">
            <w:pPr>
              <w:pStyle w:val="8"/>
              <w:spacing w:line="213"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14:paraId="1B229EC7">
            <w:pPr>
              <w:rPr>
                <w:sz w:val="2"/>
                <w:szCs w:val="2"/>
              </w:rPr>
            </w:pPr>
          </w:p>
        </w:tc>
        <w:tc>
          <w:tcPr>
            <w:tcW w:w="1546" w:type="dxa"/>
          </w:tcPr>
          <w:p w14:paraId="45C67020">
            <w:pPr>
              <w:pStyle w:val="8"/>
              <w:rPr>
                <w:rFonts w:ascii="Times New Roman"/>
                <w:sz w:val="20"/>
              </w:rPr>
            </w:pPr>
          </w:p>
        </w:tc>
      </w:tr>
      <w:tr w14:paraId="49554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30" w:type="dxa"/>
            <w:vMerge w:val="continue"/>
            <w:tcBorders>
              <w:top w:val="nil"/>
            </w:tcBorders>
          </w:tcPr>
          <w:p w14:paraId="20E941A3">
            <w:pPr>
              <w:rPr>
                <w:sz w:val="2"/>
                <w:szCs w:val="2"/>
              </w:rPr>
            </w:pPr>
          </w:p>
        </w:tc>
        <w:tc>
          <w:tcPr>
            <w:tcW w:w="1058" w:type="dxa"/>
            <w:vMerge w:val="continue"/>
            <w:tcBorders>
              <w:top w:val="nil"/>
            </w:tcBorders>
          </w:tcPr>
          <w:p w14:paraId="148445EA">
            <w:pPr>
              <w:rPr>
                <w:sz w:val="2"/>
                <w:szCs w:val="2"/>
              </w:rPr>
            </w:pPr>
          </w:p>
        </w:tc>
        <w:tc>
          <w:tcPr>
            <w:tcW w:w="1977" w:type="dxa"/>
          </w:tcPr>
          <w:p w14:paraId="30FC213B">
            <w:pPr>
              <w:pStyle w:val="8"/>
              <w:spacing w:before="6"/>
              <w:rPr>
                <w:sz w:val="28"/>
              </w:rPr>
            </w:pPr>
          </w:p>
          <w:p w14:paraId="502DC210">
            <w:pPr>
              <w:pStyle w:val="8"/>
              <w:spacing w:line="213" w:lineRule="auto"/>
              <w:ind w:left="108" w:right="151"/>
              <w:rPr>
                <w:sz w:val="21"/>
              </w:rPr>
            </w:pPr>
            <w:r>
              <w:rPr>
                <w:sz w:val="21"/>
              </w:rPr>
              <w:t>定量包装商品净含量监督检查</w:t>
            </w:r>
          </w:p>
        </w:tc>
        <w:tc>
          <w:tcPr>
            <w:tcW w:w="3043" w:type="dxa"/>
          </w:tcPr>
          <w:p w14:paraId="755A36FB">
            <w:pPr>
              <w:pStyle w:val="8"/>
              <w:rPr>
                <w:sz w:val="24"/>
              </w:rPr>
            </w:pPr>
          </w:p>
          <w:p w14:paraId="1A5C764B">
            <w:pPr>
              <w:pStyle w:val="8"/>
              <w:spacing w:before="154"/>
              <w:ind w:left="108"/>
              <w:rPr>
                <w:sz w:val="21"/>
              </w:rPr>
            </w:pPr>
            <w:r>
              <w:rPr>
                <w:spacing w:val="-13"/>
                <w:sz w:val="21"/>
              </w:rPr>
              <w:t>企业、</w:t>
            </w:r>
            <w:r>
              <w:rPr>
                <w:rFonts w:hint="eastAsia"/>
                <w:spacing w:val="-13"/>
                <w:sz w:val="21"/>
                <w:lang w:eastAsia="zh-CN"/>
              </w:rPr>
              <w:t>个体工商户</w:t>
            </w:r>
            <w:r>
              <w:rPr>
                <w:spacing w:val="-13"/>
                <w:sz w:val="21"/>
              </w:rPr>
              <w:t>及其他经营者</w:t>
            </w:r>
          </w:p>
        </w:tc>
        <w:tc>
          <w:tcPr>
            <w:tcW w:w="890" w:type="dxa"/>
          </w:tcPr>
          <w:p w14:paraId="73327186">
            <w:pPr>
              <w:pStyle w:val="8"/>
              <w:spacing w:before="6"/>
              <w:rPr>
                <w:sz w:val="28"/>
              </w:rPr>
            </w:pPr>
          </w:p>
          <w:p w14:paraId="74FD2B1D">
            <w:pPr>
              <w:pStyle w:val="8"/>
              <w:spacing w:line="213" w:lineRule="auto"/>
              <w:ind w:left="109" w:right="105"/>
              <w:rPr>
                <w:sz w:val="21"/>
              </w:rPr>
            </w:pPr>
            <w:r>
              <w:rPr>
                <w:sz w:val="21"/>
              </w:rPr>
              <w:t>一般检查事项</w:t>
            </w:r>
          </w:p>
        </w:tc>
        <w:tc>
          <w:tcPr>
            <w:tcW w:w="947" w:type="dxa"/>
          </w:tcPr>
          <w:p w14:paraId="7AEE2D4C">
            <w:pPr>
              <w:pStyle w:val="8"/>
              <w:rPr>
                <w:sz w:val="22"/>
              </w:rPr>
            </w:pPr>
          </w:p>
          <w:p w14:paraId="5E3F1520">
            <w:pPr>
              <w:pStyle w:val="8"/>
              <w:spacing w:before="194"/>
              <w:ind w:left="191" w:right="180"/>
              <w:jc w:val="center"/>
              <w:rPr>
                <w:rFonts w:ascii="Times New Roman"/>
                <w:sz w:val="21"/>
              </w:rPr>
            </w:pPr>
            <w:r>
              <w:rPr>
                <w:rFonts w:ascii="Times New Roman"/>
                <w:sz w:val="21"/>
              </w:rPr>
              <w:t>300</w:t>
            </w:r>
          </w:p>
        </w:tc>
        <w:tc>
          <w:tcPr>
            <w:tcW w:w="1523" w:type="dxa"/>
          </w:tcPr>
          <w:p w14:paraId="2437B4E3">
            <w:pPr>
              <w:pStyle w:val="8"/>
              <w:spacing w:line="236" w:lineRule="exact"/>
              <w:ind w:left="108"/>
              <w:rPr>
                <w:sz w:val="21"/>
              </w:rPr>
            </w:pPr>
            <w:r>
              <w:rPr>
                <w:rFonts w:ascii="Times New Roman" w:eastAsia="Times New Roman"/>
                <w:sz w:val="21"/>
              </w:rPr>
              <w:t>A</w:t>
            </w:r>
            <w:r>
              <w:rPr>
                <w:sz w:val="21"/>
              </w:rPr>
              <w:t>：</w:t>
            </w:r>
            <w:r>
              <w:rPr>
                <w:rFonts w:ascii="Times New Roman" w:eastAsia="Times New Roman"/>
                <w:sz w:val="21"/>
              </w:rPr>
              <w:t>2.8%</w:t>
            </w:r>
            <w:r>
              <w:rPr>
                <w:sz w:val="21"/>
              </w:rPr>
              <w:t>；</w:t>
            </w:r>
          </w:p>
          <w:p w14:paraId="3A4723EB">
            <w:pPr>
              <w:pStyle w:val="8"/>
              <w:spacing w:before="9" w:line="213" w:lineRule="auto"/>
              <w:ind w:left="108" w:right="456"/>
              <w:jc w:val="both"/>
              <w:rPr>
                <w:sz w:val="21"/>
              </w:rPr>
            </w:pPr>
            <w:r>
              <w:rPr>
                <w:rFonts w:ascii="Times New Roman" w:eastAsia="Times New Roman"/>
                <w:spacing w:val="-4"/>
                <w:sz w:val="21"/>
              </w:rPr>
              <w:t>B</w:t>
            </w:r>
            <w:r>
              <w:rPr>
                <w:spacing w:val="-4"/>
                <w:sz w:val="21"/>
              </w:rPr>
              <w:t>：</w:t>
            </w:r>
            <w:r>
              <w:rPr>
                <w:rFonts w:ascii="Times New Roman" w:eastAsia="Times New Roman"/>
                <w:spacing w:val="-4"/>
                <w:sz w:val="21"/>
              </w:rPr>
              <w:t>30%</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40%</w:t>
            </w:r>
            <w:r>
              <w:rPr>
                <w:spacing w:val="-4"/>
                <w:sz w:val="21"/>
              </w:rPr>
              <w:t>；</w:t>
            </w:r>
            <w:r>
              <w:rPr>
                <w:rFonts w:ascii="Times New Roman" w:eastAsia="Times New Roman"/>
                <w:spacing w:val="-4"/>
                <w:sz w:val="21"/>
              </w:rPr>
              <w:t>D</w:t>
            </w:r>
            <w:r>
              <w:rPr>
                <w:spacing w:val="-4"/>
                <w:sz w:val="21"/>
              </w:rPr>
              <w:t>：</w:t>
            </w:r>
            <w:r>
              <w:rPr>
                <w:rFonts w:ascii="Times New Roman" w:eastAsia="Times New Roman"/>
                <w:spacing w:val="-4"/>
                <w:sz w:val="21"/>
              </w:rPr>
              <w:t>50%</w:t>
            </w:r>
            <w:r>
              <w:rPr>
                <w:spacing w:val="-4"/>
                <w:sz w:val="21"/>
              </w:rPr>
              <w:t>；</w:t>
            </w:r>
          </w:p>
          <w:p w14:paraId="7E6C1A7A">
            <w:pPr>
              <w:pStyle w:val="8"/>
              <w:spacing w:line="216" w:lineRule="exact"/>
              <w:ind w:left="108" w:right="-29"/>
              <w:rPr>
                <w:sz w:val="21"/>
              </w:rPr>
            </w:pPr>
            <w:r>
              <w:rPr>
                <w:spacing w:val="-8"/>
                <w:sz w:val="21"/>
              </w:rPr>
              <w:t>未评级：</w:t>
            </w:r>
            <w:r>
              <w:rPr>
                <w:rFonts w:ascii="Times New Roman" w:eastAsia="Times New Roman"/>
                <w:spacing w:val="-14"/>
                <w:sz w:val="21"/>
              </w:rPr>
              <w:t>2.8%</w:t>
            </w:r>
            <w:r>
              <w:rPr>
                <w:sz w:val="21"/>
              </w:rPr>
              <w:t>。</w:t>
            </w:r>
          </w:p>
        </w:tc>
        <w:tc>
          <w:tcPr>
            <w:tcW w:w="779" w:type="dxa"/>
          </w:tcPr>
          <w:p w14:paraId="591A6289">
            <w:pPr>
              <w:pStyle w:val="8"/>
              <w:rPr>
                <w:sz w:val="24"/>
              </w:rPr>
            </w:pPr>
          </w:p>
          <w:p w14:paraId="4418262A">
            <w:pPr>
              <w:pStyle w:val="8"/>
              <w:spacing w:before="154"/>
              <w:ind w:left="68" w:right="65"/>
              <w:jc w:val="center"/>
              <w:rPr>
                <w:sz w:val="21"/>
              </w:rPr>
            </w:pPr>
            <w:r>
              <w:rPr>
                <w:rFonts w:ascii="Times New Roman" w:eastAsia="Times New Roman"/>
                <w:sz w:val="21"/>
              </w:rPr>
              <w:t>3-10</w:t>
            </w:r>
            <w:r>
              <w:rPr>
                <w:sz w:val="21"/>
              </w:rPr>
              <w:t>月</w:t>
            </w:r>
          </w:p>
        </w:tc>
        <w:tc>
          <w:tcPr>
            <w:tcW w:w="1116" w:type="dxa"/>
          </w:tcPr>
          <w:p w14:paraId="5957346F">
            <w:pPr>
              <w:pStyle w:val="8"/>
              <w:spacing w:before="1"/>
              <w:rPr>
                <w:sz w:val="19"/>
              </w:rPr>
            </w:pPr>
          </w:p>
          <w:p w14:paraId="09A3C9D5">
            <w:pPr>
              <w:pStyle w:val="8"/>
              <w:spacing w:line="213" w:lineRule="auto"/>
              <w:ind w:left="111" w:right="166"/>
              <w:jc w:val="both"/>
              <w:rPr>
                <w:sz w:val="21"/>
              </w:rPr>
            </w:pPr>
            <w:r>
              <w:rPr>
                <w:spacing w:val="-9"/>
                <w:sz w:val="21"/>
              </w:rPr>
              <w:t>有关区县市场监管</w:t>
            </w:r>
            <w:r>
              <w:rPr>
                <w:spacing w:val="-5"/>
                <w:sz w:val="21"/>
              </w:rPr>
              <w:t>部门</w:t>
            </w:r>
          </w:p>
        </w:tc>
        <w:tc>
          <w:tcPr>
            <w:tcW w:w="859" w:type="dxa"/>
            <w:vMerge w:val="continue"/>
            <w:tcBorders>
              <w:top w:val="nil"/>
            </w:tcBorders>
          </w:tcPr>
          <w:p w14:paraId="650E40D8">
            <w:pPr>
              <w:rPr>
                <w:sz w:val="2"/>
                <w:szCs w:val="2"/>
              </w:rPr>
            </w:pPr>
          </w:p>
        </w:tc>
        <w:tc>
          <w:tcPr>
            <w:tcW w:w="1546" w:type="dxa"/>
          </w:tcPr>
          <w:p w14:paraId="5E52913A">
            <w:pPr>
              <w:pStyle w:val="8"/>
              <w:rPr>
                <w:rFonts w:ascii="Times New Roman"/>
                <w:sz w:val="20"/>
              </w:rPr>
            </w:pPr>
          </w:p>
        </w:tc>
      </w:tr>
      <w:tr w14:paraId="4D669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430" w:type="dxa"/>
            <w:vMerge w:val="continue"/>
            <w:tcBorders>
              <w:top w:val="nil"/>
            </w:tcBorders>
          </w:tcPr>
          <w:p w14:paraId="47A61C4E">
            <w:pPr>
              <w:rPr>
                <w:sz w:val="2"/>
                <w:szCs w:val="2"/>
              </w:rPr>
            </w:pPr>
          </w:p>
        </w:tc>
        <w:tc>
          <w:tcPr>
            <w:tcW w:w="1058" w:type="dxa"/>
            <w:vMerge w:val="continue"/>
            <w:tcBorders>
              <w:top w:val="nil"/>
            </w:tcBorders>
          </w:tcPr>
          <w:p w14:paraId="0B63FA0E">
            <w:pPr>
              <w:rPr>
                <w:sz w:val="2"/>
                <w:szCs w:val="2"/>
              </w:rPr>
            </w:pPr>
          </w:p>
        </w:tc>
        <w:tc>
          <w:tcPr>
            <w:tcW w:w="1977" w:type="dxa"/>
          </w:tcPr>
          <w:p w14:paraId="24F3B3D2">
            <w:pPr>
              <w:pStyle w:val="8"/>
              <w:spacing w:before="1"/>
              <w:rPr>
                <w:sz w:val="19"/>
              </w:rPr>
            </w:pPr>
          </w:p>
          <w:p w14:paraId="367B4C92">
            <w:pPr>
              <w:pStyle w:val="8"/>
              <w:spacing w:line="213" w:lineRule="auto"/>
              <w:ind w:left="108" w:right="151"/>
              <w:rPr>
                <w:sz w:val="21"/>
              </w:rPr>
            </w:pPr>
            <w:r>
              <w:rPr>
                <w:sz w:val="21"/>
              </w:rPr>
              <w:t>计量器具型式批准监督检查</w:t>
            </w:r>
          </w:p>
        </w:tc>
        <w:tc>
          <w:tcPr>
            <w:tcW w:w="3043" w:type="dxa"/>
          </w:tcPr>
          <w:p w14:paraId="22A78F2A">
            <w:pPr>
              <w:pStyle w:val="8"/>
              <w:spacing w:before="1"/>
              <w:rPr>
                <w:sz w:val="19"/>
              </w:rPr>
            </w:pPr>
          </w:p>
          <w:p w14:paraId="3B1014D2">
            <w:pPr>
              <w:pStyle w:val="8"/>
              <w:spacing w:line="213" w:lineRule="auto"/>
              <w:ind w:left="108" w:right="90"/>
              <w:rPr>
                <w:sz w:val="21"/>
              </w:rPr>
            </w:pPr>
            <w:r>
              <w:rPr>
                <w:spacing w:val="-14"/>
                <w:sz w:val="21"/>
              </w:rPr>
              <w:t>企业、事业单位、</w:t>
            </w:r>
            <w:r>
              <w:rPr>
                <w:rFonts w:hint="eastAsia"/>
                <w:spacing w:val="-14"/>
                <w:sz w:val="21"/>
                <w:lang w:eastAsia="zh-CN"/>
              </w:rPr>
              <w:t>个体工商户</w:t>
            </w:r>
            <w:r>
              <w:rPr>
                <w:spacing w:val="-14"/>
                <w:sz w:val="21"/>
              </w:rPr>
              <w:t>及</w:t>
            </w:r>
            <w:r>
              <w:rPr>
                <w:spacing w:val="-5"/>
                <w:sz w:val="21"/>
              </w:rPr>
              <w:t>其他经营者</w:t>
            </w:r>
          </w:p>
        </w:tc>
        <w:tc>
          <w:tcPr>
            <w:tcW w:w="890" w:type="dxa"/>
          </w:tcPr>
          <w:p w14:paraId="55AAEA13">
            <w:pPr>
              <w:pStyle w:val="8"/>
              <w:spacing w:before="1"/>
              <w:rPr>
                <w:sz w:val="19"/>
              </w:rPr>
            </w:pPr>
          </w:p>
          <w:p w14:paraId="0215ADC8">
            <w:pPr>
              <w:pStyle w:val="8"/>
              <w:spacing w:line="213" w:lineRule="auto"/>
              <w:ind w:left="109" w:right="105"/>
              <w:rPr>
                <w:sz w:val="21"/>
              </w:rPr>
            </w:pPr>
            <w:r>
              <w:rPr>
                <w:sz w:val="21"/>
              </w:rPr>
              <w:t>一般检查事项</w:t>
            </w:r>
          </w:p>
        </w:tc>
        <w:tc>
          <w:tcPr>
            <w:tcW w:w="947" w:type="dxa"/>
          </w:tcPr>
          <w:p w14:paraId="04AEED1D">
            <w:pPr>
              <w:pStyle w:val="8"/>
              <w:spacing w:before="9"/>
              <w:rPr>
                <w:sz w:val="27"/>
              </w:rPr>
            </w:pPr>
          </w:p>
          <w:p w14:paraId="343CEE0D">
            <w:pPr>
              <w:pStyle w:val="8"/>
              <w:spacing w:before="1"/>
              <w:ind w:left="188" w:right="180"/>
              <w:jc w:val="center"/>
              <w:rPr>
                <w:rFonts w:ascii="Times New Roman"/>
                <w:sz w:val="21"/>
              </w:rPr>
            </w:pPr>
            <w:r>
              <w:rPr>
                <w:rFonts w:ascii="Times New Roman"/>
                <w:sz w:val="21"/>
              </w:rPr>
              <w:t>20</w:t>
            </w:r>
          </w:p>
        </w:tc>
        <w:tc>
          <w:tcPr>
            <w:tcW w:w="1523" w:type="dxa"/>
          </w:tcPr>
          <w:p w14:paraId="572A1998">
            <w:pPr>
              <w:pStyle w:val="8"/>
              <w:spacing w:line="240" w:lineRule="exact"/>
              <w:ind w:left="108" w:right="456"/>
              <w:jc w:val="both"/>
              <w:rPr>
                <w:sz w:val="21"/>
              </w:rPr>
            </w:pPr>
            <w:r>
              <w:rPr>
                <w:rFonts w:ascii="Times New Roman" w:eastAsia="Times New Roman"/>
                <w:spacing w:val="-4"/>
                <w:sz w:val="21"/>
              </w:rPr>
              <w:t>A</w:t>
            </w:r>
            <w:r>
              <w:rPr>
                <w:spacing w:val="-4"/>
                <w:sz w:val="21"/>
              </w:rPr>
              <w:t>：</w:t>
            </w:r>
            <w:r>
              <w:rPr>
                <w:rFonts w:ascii="Times New Roman" w:eastAsia="Times New Roman"/>
                <w:spacing w:val="-4"/>
                <w:sz w:val="21"/>
              </w:rPr>
              <w:t>20%</w:t>
            </w:r>
            <w:r>
              <w:rPr>
                <w:spacing w:val="-4"/>
                <w:sz w:val="21"/>
              </w:rPr>
              <w:t>；</w:t>
            </w:r>
            <w:r>
              <w:rPr>
                <w:rFonts w:ascii="Times New Roman" w:eastAsia="Times New Roman"/>
                <w:spacing w:val="-4"/>
                <w:sz w:val="21"/>
              </w:rPr>
              <w:t>B</w:t>
            </w:r>
            <w:r>
              <w:rPr>
                <w:spacing w:val="-4"/>
                <w:sz w:val="21"/>
              </w:rPr>
              <w:t>：</w:t>
            </w:r>
            <w:r>
              <w:rPr>
                <w:rFonts w:ascii="Times New Roman" w:eastAsia="Times New Roman"/>
                <w:spacing w:val="-4"/>
                <w:sz w:val="21"/>
              </w:rPr>
              <w:t>20%</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50%</w:t>
            </w:r>
            <w:r>
              <w:rPr>
                <w:spacing w:val="-4"/>
                <w:sz w:val="21"/>
              </w:rPr>
              <w:t>；</w:t>
            </w:r>
            <w:r>
              <w:rPr>
                <w:rFonts w:ascii="Times New Roman" w:eastAsia="Times New Roman"/>
                <w:spacing w:val="-4"/>
                <w:sz w:val="21"/>
              </w:rPr>
              <w:t>D</w:t>
            </w:r>
            <w:r>
              <w:rPr>
                <w:spacing w:val="-4"/>
                <w:sz w:val="21"/>
              </w:rPr>
              <w:t>：</w:t>
            </w:r>
            <w:r>
              <w:rPr>
                <w:rFonts w:ascii="Times New Roman" w:eastAsia="Times New Roman"/>
                <w:spacing w:val="-4"/>
                <w:sz w:val="21"/>
              </w:rPr>
              <w:t>50%</w:t>
            </w:r>
            <w:r>
              <w:rPr>
                <w:spacing w:val="-15"/>
                <w:sz w:val="21"/>
              </w:rPr>
              <w:t>。</w:t>
            </w:r>
          </w:p>
        </w:tc>
        <w:tc>
          <w:tcPr>
            <w:tcW w:w="779" w:type="dxa"/>
          </w:tcPr>
          <w:p w14:paraId="02EA4E1B">
            <w:pPr>
              <w:pStyle w:val="8"/>
              <w:spacing w:before="8"/>
              <w:rPr>
                <w:sz w:val="26"/>
              </w:rPr>
            </w:pPr>
          </w:p>
          <w:p w14:paraId="64ADD890">
            <w:pPr>
              <w:pStyle w:val="8"/>
              <w:ind w:left="57" w:right="65"/>
              <w:jc w:val="center"/>
              <w:rPr>
                <w:sz w:val="21"/>
              </w:rPr>
            </w:pPr>
            <w:r>
              <w:rPr>
                <w:rFonts w:ascii="Times New Roman" w:eastAsia="Times New Roman"/>
                <w:sz w:val="21"/>
              </w:rPr>
              <w:t>4-6</w:t>
            </w:r>
            <w:r>
              <w:rPr>
                <w:sz w:val="21"/>
              </w:rPr>
              <w:t>月</w:t>
            </w:r>
          </w:p>
        </w:tc>
        <w:tc>
          <w:tcPr>
            <w:tcW w:w="1116" w:type="dxa"/>
          </w:tcPr>
          <w:p w14:paraId="6AEE5412">
            <w:pPr>
              <w:pStyle w:val="8"/>
              <w:spacing w:before="125" w:line="213" w:lineRule="auto"/>
              <w:ind w:left="111" w:right="166"/>
              <w:jc w:val="both"/>
              <w:rPr>
                <w:sz w:val="21"/>
              </w:rPr>
            </w:pPr>
            <w:r>
              <w:rPr>
                <w:spacing w:val="-9"/>
                <w:sz w:val="21"/>
              </w:rPr>
              <w:t>有关区县市场监管</w:t>
            </w:r>
            <w:r>
              <w:rPr>
                <w:spacing w:val="-5"/>
                <w:sz w:val="21"/>
              </w:rPr>
              <w:t>部门</w:t>
            </w:r>
          </w:p>
        </w:tc>
        <w:tc>
          <w:tcPr>
            <w:tcW w:w="859" w:type="dxa"/>
            <w:vMerge w:val="continue"/>
            <w:tcBorders>
              <w:top w:val="nil"/>
            </w:tcBorders>
          </w:tcPr>
          <w:p w14:paraId="48D1309C">
            <w:pPr>
              <w:rPr>
                <w:sz w:val="2"/>
                <w:szCs w:val="2"/>
              </w:rPr>
            </w:pPr>
          </w:p>
        </w:tc>
        <w:tc>
          <w:tcPr>
            <w:tcW w:w="1546" w:type="dxa"/>
          </w:tcPr>
          <w:p w14:paraId="52A9F515">
            <w:pPr>
              <w:pStyle w:val="8"/>
              <w:spacing w:before="8"/>
              <w:rPr>
                <w:sz w:val="26"/>
              </w:rPr>
            </w:pPr>
          </w:p>
          <w:p w14:paraId="4B16EA1F">
            <w:pPr>
              <w:pStyle w:val="8"/>
              <w:ind w:left="111"/>
              <w:rPr>
                <w:sz w:val="21"/>
              </w:rPr>
            </w:pPr>
            <w:r>
              <w:rPr>
                <w:sz w:val="21"/>
              </w:rPr>
              <w:t>现场检查</w:t>
            </w:r>
          </w:p>
        </w:tc>
      </w:tr>
    </w:tbl>
    <w:p w14:paraId="3303E547">
      <w:pPr>
        <w:spacing w:after="0"/>
        <w:rPr>
          <w:sz w:val="21"/>
        </w:rPr>
        <w:sectPr>
          <w:pgSz w:w="16840" w:h="11910" w:orient="landscape"/>
          <w:pgMar w:top="1100" w:right="1260" w:bottom="1500" w:left="1160" w:header="0" w:footer="1303" w:gutter="0"/>
          <w:cols w:space="720" w:num="1"/>
        </w:sectPr>
      </w:pPr>
    </w:p>
    <w:p w14:paraId="73AC0659">
      <w:pPr>
        <w:pStyle w:val="3"/>
        <w:rPr>
          <w:sz w:val="20"/>
        </w:rPr>
      </w:pPr>
    </w:p>
    <w:p w14:paraId="2D1B8257">
      <w:pPr>
        <w:pStyle w:val="3"/>
        <w:spacing w:before="2"/>
        <w:rPr>
          <w:sz w:val="13"/>
        </w:rPr>
      </w:pPr>
    </w:p>
    <w:tbl>
      <w:tblPr>
        <w:tblStyle w:val="4"/>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14:paraId="67E70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430" w:type="dxa"/>
          </w:tcPr>
          <w:p w14:paraId="666E1984">
            <w:pPr>
              <w:pStyle w:val="8"/>
              <w:spacing w:before="194" w:line="213" w:lineRule="auto"/>
              <w:ind w:left="107" w:right="100"/>
              <w:rPr>
                <w:sz w:val="21"/>
              </w:rPr>
            </w:pPr>
            <w:r>
              <w:rPr>
                <w:sz w:val="21"/>
              </w:rPr>
              <w:t>序号</w:t>
            </w:r>
          </w:p>
        </w:tc>
        <w:tc>
          <w:tcPr>
            <w:tcW w:w="1058" w:type="dxa"/>
          </w:tcPr>
          <w:p w14:paraId="7D3030E4">
            <w:pPr>
              <w:pStyle w:val="8"/>
              <w:spacing w:before="9"/>
              <w:rPr>
                <w:sz w:val="22"/>
              </w:rPr>
            </w:pPr>
          </w:p>
          <w:p w14:paraId="55022842">
            <w:pPr>
              <w:pStyle w:val="8"/>
              <w:ind w:left="115"/>
              <w:rPr>
                <w:sz w:val="21"/>
              </w:rPr>
            </w:pPr>
            <w:r>
              <w:rPr>
                <w:sz w:val="21"/>
              </w:rPr>
              <w:t>计划名称</w:t>
            </w:r>
          </w:p>
        </w:tc>
        <w:tc>
          <w:tcPr>
            <w:tcW w:w="1977" w:type="dxa"/>
          </w:tcPr>
          <w:p w14:paraId="217206D4">
            <w:pPr>
              <w:pStyle w:val="8"/>
              <w:spacing w:before="9"/>
              <w:rPr>
                <w:sz w:val="22"/>
              </w:rPr>
            </w:pPr>
          </w:p>
          <w:p w14:paraId="36FCF184">
            <w:pPr>
              <w:pStyle w:val="8"/>
              <w:ind w:left="576"/>
              <w:rPr>
                <w:sz w:val="21"/>
              </w:rPr>
            </w:pPr>
            <w:r>
              <w:rPr>
                <w:sz w:val="21"/>
              </w:rPr>
              <w:t>抽查事项</w:t>
            </w:r>
          </w:p>
        </w:tc>
        <w:tc>
          <w:tcPr>
            <w:tcW w:w="3043" w:type="dxa"/>
          </w:tcPr>
          <w:p w14:paraId="69F19915">
            <w:pPr>
              <w:pStyle w:val="8"/>
              <w:spacing w:before="9"/>
              <w:rPr>
                <w:sz w:val="22"/>
              </w:rPr>
            </w:pPr>
          </w:p>
          <w:p w14:paraId="7C3A00BD">
            <w:pPr>
              <w:pStyle w:val="8"/>
              <w:ind w:left="903"/>
              <w:rPr>
                <w:sz w:val="21"/>
              </w:rPr>
            </w:pPr>
            <w:r>
              <w:rPr>
                <w:sz w:val="21"/>
              </w:rPr>
              <w:t>抽查对象范围</w:t>
            </w:r>
          </w:p>
        </w:tc>
        <w:tc>
          <w:tcPr>
            <w:tcW w:w="890" w:type="dxa"/>
          </w:tcPr>
          <w:p w14:paraId="79BEB990">
            <w:pPr>
              <w:pStyle w:val="8"/>
              <w:spacing w:before="194" w:line="213" w:lineRule="auto"/>
              <w:ind w:left="239" w:right="184"/>
              <w:rPr>
                <w:sz w:val="21"/>
              </w:rPr>
            </w:pPr>
            <w:r>
              <w:rPr>
                <w:sz w:val="21"/>
              </w:rPr>
              <w:t>抽查类别</w:t>
            </w:r>
          </w:p>
        </w:tc>
        <w:tc>
          <w:tcPr>
            <w:tcW w:w="947" w:type="dxa"/>
          </w:tcPr>
          <w:p w14:paraId="18954F44">
            <w:pPr>
              <w:pStyle w:val="8"/>
              <w:spacing w:before="74" w:line="213" w:lineRule="auto"/>
              <w:ind w:left="266" w:right="106" w:hanging="101"/>
              <w:rPr>
                <w:sz w:val="21"/>
              </w:rPr>
            </w:pPr>
            <w:r>
              <w:rPr>
                <w:sz w:val="21"/>
              </w:rPr>
              <w:t>抽取对象数</w:t>
            </w:r>
          </w:p>
          <w:p w14:paraId="07A66383">
            <w:pPr>
              <w:pStyle w:val="8"/>
              <w:spacing w:line="247" w:lineRule="exact"/>
              <w:ind w:left="165"/>
              <w:rPr>
                <w:sz w:val="21"/>
              </w:rPr>
            </w:pPr>
            <w:r>
              <w:rPr>
                <w:sz w:val="21"/>
              </w:rPr>
              <w:t>（户）</w:t>
            </w:r>
          </w:p>
        </w:tc>
        <w:tc>
          <w:tcPr>
            <w:tcW w:w="1523" w:type="dxa"/>
          </w:tcPr>
          <w:p w14:paraId="3A8FECB5">
            <w:pPr>
              <w:pStyle w:val="8"/>
              <w:spacing w:before="9"/>
              <w:rPr>
                <w:sz w:val="22"/>
              </w:rPr>
            </w:pPr>
          </w:p>
          <w:p w14:paraId="6C70A253">
            <w:pPr>
              <w:pStyle w:val="8"/>
              <w:ind w:left="351"/>
              <w:rPr>
                <w:sz w:val="21"/>
              </w:rPr>
            </w:pPr>
            <w:r>
              <w:rPr>
                <w:sz w:val="21"/>
              </w:rPr>
              <w:t>抽查比例</w:t>
            </w:r>
          </w:p>
        </w:tc>
        <w:tc>
          <w:tcPr>
            <w:tcW w:w="779" w:type="dxa"/>
          </w:tcPr>
          <w:p w14:paraId="738C4C10">
            <w:pPr>
              <w:pStyle w:val="8"/>
              <w:spacing w:before="194" w:line="213" w:lineRule="auto"/>
              <w:ind w:left="186" w:right="125"/>
              <w:rPr>
                <w:sz w:val="21"/>
              </w:rPr>
            </w:pPr>
            <w:r>
              <w:rPr>
                <w:sz w:val="21"/>
              </w:rPr>
              <w:t>抽查时间</w:t>
            </w:r>
          </w:p>
        </w:tc>
        <w:tc>
          <w:tcPr>
            <w:tcW w:w="1116" w:type="dxa"/>
          </w:tcPr>
          <w:p w14:paraId="3712EAB9">
            <w:pPr>
              <w:pStyle w:val="8"/>
              <w:spacing w:before="9"/>
              <w:rPr>
                <w:sz w:val="22"/>
              </w:rPr>
            </w:pPr>
          </w:p>
          <w:p w14:paraId="11EA3B5A">
            <w:pPr>
              <w:pStyle w:val="8"/>
              <w:ind w:left="150"/>
              <w:rPr>
                <w:sz w:val="21"/>
              </w:rPr>
            </w:pPr>
            <w:r>
              <w:rPr>
                <w:sz w:val="21"/>
              </w:rPr>
              <w:t>检查主体</w:t>
            </w:r>
          </w:p>
        </w:tc>
        <w:tc>
          <w:tcPr>
            <w:tcW w:w="859" w:type="dxa"/>
          </w:tcPr>
          <w:p w14:paraId="61F6DF23">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14:paraId="743CB659">
            <w:pPr>
              <w:pStyle w:val="8"/>
              <w:spacing w:before="9"/>
              <w:rPr>
                <w:sz w:val="22"/>
              </w:rPr>
            </w:pPr>
          </w:p>
          <w:p w14:paraId="04F2FBC9">
            <w:pPr>
              <w:pStyle w:val="8"/>
              <w:ind w:left="57" w:right="40"/>
              <w:jc w:val="center"/>
              <w:rPr>
                <w:sz w:val="21"/>
              </w:rPr>
            </w:pPr>
            <w:r>
              <w:rPr>
                <w:sz w:val="21"/>
              </w:rPr>
              <w:t>备注</w:t>
            </w:r>
          </w:p>
        </w:tc>
      </w:tr>
      <w:tr w14:paraId="4CCA6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430" w:type="dxa"/>
            <w:vMerge w:val="restart"/>
          </w:tcPr>
          <w:p w14:paraId="23BC7430">
            <w:pPr>
              <w:pStyle w:val="8"/>
              <w:rPr>
                <w:rFonts w:ascii="Times New Roman"/>
                <w:sz w:val="20"/>
              </w:rPr>
            </w:pPr>
          </w:p>
        </w:tc>
        <w:tc>
          <w:tcPr>
            <w:tcW w:w="1058" w:type="dxa"/>
            <w:vMerge w:val="restart"/>
          </w:tcPr>
          <w:p w14:paraId="3152DEB9">
            <w:pPr>
              <w:pStyle w:val="8"/>
              <w:rPr>
                <w:rFonts w:ascii="Times New Roman"/>
                <w:sz w:val="20"/>
              </w:rPr>
            </w:pPr>
          </w:p>
        </w:tc>
        <w:tc>
          <w:tcPr>
            <w:tcW w:w="1977" w:type="dxa"/>
          </w:tcPr>
          <w:p w14:paraId="45022460">
            <w:pPr>
              <w:pStyle w:val="8"/>
              <w:spacing w:before="3"/>
              <w:rPr>
                <w:sz w:val="19"/>
              </w:rPr>
            </w:pPr>
          </w:p>
          <w:p w14:paraId="5782E1A1">
            <w:pPr>
              <w:pStyle w:val="8"/>
              <w:spacing w:before="1" w:line="213" w:lineRule="auto"/>
              <w:ind w:left="108" w:right="151"/>
              <w:rPr>
                <w:sz w:val="21"/>
              </w:rPr>
            </w:pPr>
            <w:r>
              <w:rPr>
                <w:sz w:val="21"/>
              </w:rPr>
              <w:t>计量标准器核准监督检查</w:t>
            </w:r>
          </w:p>
        </w:tc>
        <w:tc>
          <w:tcPr>
            <w:tcW w:w="3043" w:type="dxa"/>
          </w:tcPr>
          <w:p w14:paraId="11020155">
            <w:pPr>
              <w:pStyle w:val="8"/>
              <w:spacing w:before="127" w:line="213" w:lineRule="auto"/>
              <w:ind w:left="108" w:right="90"/>
              <w:rPr>
                <w:sz w:val="21"/>
              </w:rPr>
            </w:pPr>
            <w:r>
              <w:rPr>
                <w:spacing w:val="-10"/>
                <w:sz w:val="21"/>
              </w:rPr>
              <w:t>计量检定机构、建标企</w:t>
            </w:r>
            <w:r>
              <w:rPr>
                <w:spacing w:val="-5"/>
                <w:sz w:val="21"/>
              </w:rPr>
              <w:t>（</w:t>
            </w:r>
            <w:r>
              <w:rPr>
                <w:spacing w:val="-8"/>
                <w:sz w:val="21"/>
              </w:rPr>
              <w:t>事</w:t>
            </w:r>
            <w:r>
              <w:rPr>
                <w:spacing w:val="-25"/>
                <w:sz w:val="21"/>
              </w:rPr>
              <w:t>）</w:t>
            </w:r>
            <w:r>
              <w:rPr>
                <w:spacing w:val="-11"/>
                <w:sz w:val="21"/>
              </w:rPr>
              <w:t>业</w:t>
            </w:r>
            <w:r>
              <w:rPr>
                <w:spacing w:val="-7"/>
                <w:sz w:val="21"/>
              </w:rPr>
              <w:t>单位和获得内部强检授权的企业</w:t>
            </w:r>
          </w:p>
        </w:tc>
        <w:tc>
          <w:tcPr>
            <w:tcW w:w="890" w:type="dxa"/>
          </w:tcPr>
          <w:p w14:paraId="30142CA6">
            <w:pPr>
              <w:pStyle w:val="8"/>
              <w:spacing w:before="3"/>
              <w:rPr>
                <w:sz w:val="19"/>
              </w:rPr>
            </w:pPr>
          </w:p>
          <w:p w14:paraId="55781CFB">
            <w:pPr>
              <w:pStyle w:val="8"/>
              <w:spacing w:before="1" w:line="213" w:lineRule="auto"/>
              <w:ind w:left="109" w:right="102"/>
              <w:rPr>
                <w:sz w:val="21"/>
              </w:rPr>
            </w:pPr>
            <w:r>
              <w:rPr>
                <w:sz w:val="21"/>
              </w:rPr>
              <w:t>重点检查事项</w:t>
            </w:r>
          </w:p>
        </w:tc>
        <w:tc>
          <w:tcPr>
            <w:tcW w:w="947" w:type="dxa"/>
          </w:tcPr>
          <w:p w14:paraId="6C756EC9">
            <w:pPr>
              <w:pStyle w:val="8"/>
              <w:spacing w:before="12"/>
              <w:rPr>
                <w:sz w:val="27"/>
              </w:rPr>
            </w:pPr>
          </w:p>
          <w:p w14:paraId="14DFCACF">
            <w:pPr>
              <w:pStyle w:val="8"/>
              <w:ind w:left="188" w:right="180"/>
              <w:jc w:val="center"/>
              <w:rPr>
                <w:rFonts w:ascii="Times New Roman"/>
                <w:sz w:val="21"/>
              </w:rPr>
            </w:pPr>
            <w:r>
              <w:rPr>
                <w:rFonts w:ascii="Times New Roman"/>
                <w:sz w:val="21"/>
              </w:rPr>
              <w:t>20</w:t>
            </w:r>
          </w:p>
        </w:tc>
        <w:tc>
          <w:tcPr>
            <w:tcW w:w="1523" w:type="dxa"/>
          </w:tcPr>
          <w:p w14:paraId="1AEE1BF1">
            <w:pPr>
              <w:pStyle w:val="8"/>
              <w:spacing w:line="240" w:lineRule="exact"/>
              <w:ind w:left="108" w:right="456"/>
              <w:jc w:val="both"/>
              <w:rPr>
                <w:sz w:val="21"/>
              </w:rPr>
            </w:pPr>
            <w:r>
              <w:rPr>
                <w:rFonts w:ascii="Times New Roman" w:eastAsia="Times New Roman"/>
                <w:spacing w:val="-4"/>
                <w:sz w:val="21"/>
              </w:rPr>
              <w:t>A</w:t>
            </w:r>
            <w:r>
              <w:rPr>
                <w:spacing w:val="-4"/>
                <w:sz w:val="21"/>
              </w:rPr>
              <w:t>：</w:t>
            </w:r>
            <w:r>
              <w:rPr>
                <w:rFonts w:ascii="Times New Roman" w:eastAsia="Times New Roman"/>
                <w:spacing w:val="-4"/>
                <w:sz w:val="21"/>
              </w:rPr>
              <w:t>20%</w:t>
            </w:r>
            <w:r>
              <w:rPr>
                <w:spacing w:val="-4"/>
                <w:sz w:val="21"/>
              </w:rPr>
              <w:t>；</w:t>
            </w:r>
            <w:r>
              <w:rPr>
                <w:rFonts w:ascii="Times New Roman" w:eastAsia="Times New Roman"/>
                <w:spacing w:val="-4"/>
                <w:sz w:val="21"/>
              </w:rPr>
              <w:t>B</w:t>
            </w:r>
            <w:r>
              <w:rPr>
                <w:spacing w:val="-4"/>
                <w:sz w:val="21"/>
              </w:rPr>
              <w:t>：</w:t>
            </w:r>
            <w:r>
              <w:rPr>
                <w:rFonts w:ascii="Times New Roman" w:eastAsia="Times New Roman"/>
                <w:spacing w:val="-4"/>
                <w:sz w:val="21"/>
              </w:rPr>
              <w:t>20%</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50%</w:t>
            </w:r>
            <w:r>
              <w:rPr>
                <w:spacing w:val="-4"/>
                <w:sz w:val="21"/>
              </w:rPr>
              <w:t>；</w:t>
            </w:r>
            <w:r>
              <w:rPr>
                <w:rFonts w:ascii="Times New Roman" w:eastAsia="Times New Roman"/>
                <w:spacing w:val="-4"/>
                <w:sz w:val="21"/>
              </w:rPr>
              <w:t>D</w:t>
            </w:r>
            <w:r>
              <w:rPr>
                <w:spacing w:val="-4"/>
                <w:sz w:val="21"/>
              </w:rPr>
              <w:t>：</w:t>
            </w:r>
            <w:r>
              <w:rPr>
                <w:rFonts w:ascii="Times New Roman" w:eastAsia="Times New Roman"/>
                <w:spacing w:val="-4"/>
                <w:sz w:val="21"/>
              </w:rPr>
              <w:t>50%</w:t>
            </w:r>
            <w:r>
              <w:rPr>
                <w:spacing w:val="-15"/>
                <w:sz w:val="21"/>
              </w:rPr>
              <w:t>。</w:t>
            </w:r>
          </w:p>
        </w:tc>
        <w:tc>
          <w:tcPr>
            <w:tcW w:w="779" w:type="dxa"/>
          </w:tcPr>
          <w:p w14:paraId="5A529DCE">
            <w:pPr>
              <w:pStyle w:val="8"/>
              <w:spacing w:before="11"/>
              <w:rPr>
                <w:sz w:val="26"/>
              </w:rPr>
            </w:pPr>
          </w:p>
          <w:p w14:paraId="4C11F6C0">
            <w:pPr>
              <w:pStyle w:val="8"/>
              <w:ind w:left="57" w:right="65"/>
              <w:jc w:val="center"/>
              <w:rPr>
                <w:sz w:val="21"/>
              </w:rPr>
            </w:pPr>
            <w:r>
              <w:rPr>
                <w:rFonts w:ascii="Times New Roman" w:eastAsia="Times New Roman"/>
                <w:sz w:val="21"/>
              </w:rPr>
              <w:t>5-7</w:t>
            </w:r>
            <w:r>
              <w:rPr>
                <w:sz w:val="21"/>
              </w:rPr>
              <w:t>月</w:t>
            </w:r>
          </w:p>
        </w:tc>
        <w:tc>
          <w:tcPr>
            <w:tcW w:w="1116" w:type="dxa"/>
          </w:tcPr>
          <w:p w14:paraId="30ADD476">
            <w:pPr>
              <w:pStyle w:val="8"/>
              <w:spacing w:before="127" w:line="213" w:lineRule="auto"/>
              <w:ind w:left="111" w:right="166"/>
              <w:jc w:val="both"/>
              <w:rPr>
                <w:sz w:val="21"/>
              </w:rPr>
            </w:pPr>
            <w:r>
              <w:rPr>
                <w:spacing w:val="-9"/>
                <w:sz w:val="21"/>
              </w:rPr>
              <w:t>有关区县市场监管</w:t>
            </w:r>
            <w:r>
              <w:rPr>
                <w:spacing w:val="-5"/>
                <w:sz w:val="21"/>
              </w:rPr>
              <w:t>部门</w:t>
            </w:r>
          </w:p>
        </w:tc>
        <w:tc>
          <w:tcPr>
            <w:tcW w:w="859" w:type="dxa"/>
            <w:vMerge w:val="restart"/>
          </w:tcPr>
          <w:p w14:paraId="6823D2EA">
            <w:pPr>
              <w:pStyle w:val="8"/>
              <w:rPr>
                <w:rFonts w:ascii="Times New Roman"/>
                <w:sz w:val="20"/>
              </w:rPr>
            </w:pPr>
          </w:p>
        </w:tc>
        <w:tc>
          <w:tcPr>
            <w:tcW w:w="1546" w:type="dxa"/>
          </w:tcPr>
          <w:p w14:paraId="3E38C91F">
            <w:pPr>
              <w:pStyle w:val="8"/>
              <w:rPr>
                <w:rFonts w:ascii="Times New Roman"/>
                <w:sz w:val="20"/>
              </w:rPr>
            </w:pPr>
          </w:p>
        </w:tc>
      </w:tr>
      <w:tr w14:paraId="2194B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430" w:type="dxa"/>
            <w:vMerge w:val="continue"/>
            <w:tcBorders>
              <w:top w:val="nil"/>
            </w:tcBorders>
          </w:tcPr>
          <w:p w14:paraId="479B2D54">
            <w:pPr>
              <w:rPr>
                <w:sz w:val="2"/>
                <w:szCs w:val="2"/>
              </w:rPr>
            </w:pPr>
          </w:p>
        </w:tc>
        <w:tc>
          <w:tcPr>
            <w:tcW w:w="1058" w:type="dxa"/>
            <w:vMerge w:val="continue"/>
            <w:tcBorders>
              <w:top w:val="nil"/>
            </w:tcBorders>
          </w:tcPr>
          <w:p w14:paraId="2BD06508">
            <w:pPr>
              <w:rPr>
                <w:sz w:val="2"/>
                <w:szCs w:val="2"/>
              </w:rPr>
            </w:pPr>
          </w:p>
        </w:tc>
        <w:tc>
          <w:tcPr>
            <w:tcW w:w="1977" w:type="dxa"/>
          </w:tcPr>
          <w:p w14:paraId="039FD5A9">
            <w:pPr>
              <w:pStyle w:val="8"/>
              <w:rPr>
                <w:sz w:val="24"/>
              </w:rPr>
            </w:pPr>
          </w:p>
          <w:p w14:paraId="17D7D421">
            <w:pPr>
              <w:pStyle w:val="8"/>
              <w:spacing w:before="3"/>
              <w:rPr>
                <w:sz w:val="23"/>
              </w:rPr>
            </w:pPr>
          </w:p>
          <w:p w14:paraId="05A8E00B">
            <w:pPr>
              <w:pStyle w:val="8"/>
              <w:spacing w:line="213" w:lineRule="auto"/>
              <w:ind w:left="108" w:right="151"/>
              <w:rPr>
                <w:sz w:val="21"/>
              </w:rPr>
            </w:pPr>
            <w:r>
              <w:rPr>
                <w:sz w:val="21"/>
              </w:rPr>
              <w:t>能效标识计量监督检查</w:t>
            </w:r>
          </w:p>
        </w:tc>
        <w:tc>
          <w:tcPr>
            <w:tcW w:w="3043" w:type="dxa"/>
          </w:tcPr>
          <w:p w14:paraId="29710BD6">
            <w:pPr>
              <w:pStyle w:val="8"/>
              <w:rPr>
                <w:sz w:val="24"/>
              </w:rPr>
            </w:pPr>
          </w:p>
          <w:p w14:paraId="77D967AB">
            <w:pPr>
              <w:pStyle w:val="8"/>
              <w:spacing w:before="10"/>
              <w:rPr>
                <w:sz w:val="30"/>
              </w:rPr>
            </w:pPr>
          </w:p>
          <w:p w14:paraId="1B105F67">
            <w:pPr>
              <w:pStyle w:val="8"/>
              <w:ind w:left="108"/>
              <w:rPr>
                <w:sz w:val="21"/>
              </w:rPr>
            </w:pPr>
            <w:r>
              <w:rPr>
                <w:spacing w:val="-13"/>
                <w:sz w:val="21"/>
              </w:rPr>
              <w:t>企业、个体工商户及其他经营者</w:t>
            </w:r>
          </w:p>
        </w:tc>
        <w:tc>
          <w:tcPr>
            <w:tcW w:w="890" w:type="dxa"/>
          </w:tcPr>
          <w:p w14:paraId="15952EC1">
            <w:pPr>
              <w:pStyle w:val="8"/>
              <w:rPr>
                <w:sz w:val="24"/>
              </w:rPr>
            </w:pPr>
          </w:p>
          <w:p w14:paraId="7EC8A0A2">
            <w:pPr>
              <w:pStyle w:val="8"/>
              <w:spacing w:before="3"/>
              <w:rPr>
                <w:sz w:val="23"/>
              </w:rPr>
            </w:pPr>
          </w:p>
          <w:p w14:paraId="3E45C6F6">
            <w:pPr>
              <w:pStyle w:val="8"/>
              <w:spacing w:line="213" w:lineRule="auto"/>
              <w:ind w:left="109" w:right="102"/>
              <w:rPr>
                <w:sz w:val="21"/>
              </w:rPr>
            </w:pPr>
            <w:r>
              <w:rPr>
                <w:sz w:val="21"/>
              </w:rPr>
              <w:t>重点检查事项</w:t>
            </w:r>
          </w:p>
        </w:tc>
        <w:tc>
          <w:tcPr>
            <w:tcW w:w="947" w:type="dxa"/>
          </w:tcPr>
          <w:p w14:paraId="60C38CBA">
            <w:pPr>
              <w:pStyle w:val="8"/>
              <w:rPr>
                <w:sz w:val="22"/>
              </w:rPr>
            </w:pPr>
          </w:p>
          <w:p w14:paraId="1BB6A92C">
            <w:pPr>
              <w:pStyle w:val="8"/>
              <w:rPr>
                <w:sz w:val="22"/>
              </w:rPr>
            </w:pPr>
          </w:p>
          <w:p w14:paraId="5E0733AD">
            <w:pPr>
              <w:pStyle w:val="8"/>
              <w:spacing w:before="152"/>
              <w:ind w:left="191" w:right="180"/>
              <w:jc w:val="center"/>
              <w:rPr>
                <w:rFonts w:ascii="Times New Roman"/>
                <w:sz w:val="21"/>
              </w:rPr>
            </w:pPr>
            <w:r>
              <w:rPr>
                <w:rFonts w:ascii="Times New Roman"/>
                <w:sz w:val="21"/>
              </w:rPr>
              <w:t>100</w:t>
            </w:r>
          </w:p>
        </w:tc>
        <w:tc>
          <w:tcPr>
            <w:tcW w:w="1523" w:type="dxa"/>
          </w:tcPr>
          <w:p w14:paraId="5B9EACA5">
            <w:pPr>
              <w:pStyle w:val="8"/>
              <w:spacing w:before="5" w:line="213" w:lineRule="auto"/>
              <w:ind w:left="108" w:right="323"/>
              <w:rPr>
                <w:sz w:val="21"/>
              </w:rPr>
            </w:pPr>
            <w:r>
              <w:rPr>
                <w:sz w:val="21"/>
              </w:rPr>
              <w:t>生产企业：</w:t>
            </w:r>
            <w:r>
              <w:rPr>
                <w:rFonts w:ascii="Times New Roman" w:eastAsia="Times New Roman"/>
                <w:sz w:val="21"/>
              </w:rPr>
              <w:t>A</w:t>
            </w:r>
            <w:r>
              <w:rPr>
                <w:sz w:val="21"/>
              </w:rPr>
              <w:t>：</w:t>
            </w:r>
            <w:r>
              <w:rPr>
                <w:rFonts w:ascii="Times New Roman" w:eastAsia="Times New Roman"/>
                <w:sz w:val="21"/>
              </w:rPr>
              <w:t>10%</w:t>
            </w:r>
            <w:r>
              <w:rPr>
                <w:sz w:val="21"/>
              </w:rPr>
              <w:t>。销售企业：</w:t>
            </w:r>
            <w:r>
              <w:rPr>
                <w:rFonts w:ascii="Times New Roman" w:eastAsia="Times New Roman"/>
                <w:sz w:val="21"/>
              </w:rPr>
              <w:t>A</w:t>
            </w:r>
            <w:r>
              <w:rPr>
                <w:sz w:val="21"/>
              </w:rPr>
              <w:t>：</w:t>
            </w:r>
            <w:r>
              <w:rPr>
                <w:rFonts w:ascii="Times New Roman" w:eastAsia="Times New Roman"/>
                <w:sz w:val="21"/>
              </w:rPr>
              <w:t>2%</w:t>
            </w:r>
            <w:r>
              <w:rPr>
                <w:sz w:val="21"/>
              </w:rPr>
              <w:t>；</w:t>
            </w:r>
            <w:r>
              <w:rPr>
                <w:rFonts w:ascii="Times New Roman" w:eastAsia="Times New Roman"/>
                <w:sz w:val="21"/>
              </w:rPr>
              <w:t>B</w:t>
            </w:r>
            <w:r>
              <w:rPr>
                <w:sz w:val="21"/>
              </w:rPr>
              <w:t>：</w:t>
            </w:r>
            <w:r>
              <w:rPr>
                <w:rFonts w:ascii="Times New Roman" w:eastAsia="Times New Roman"/>
                <w:sz w:val="21"/>
              </w:rPr>
              <w:t>20%</w:t>
            </w:r>
            <w:r>
              <w:rPr>
                <w:sz w:val="21"/>
              </w:rPr>
              <w:t>：</w:t>
            </w:r>
            <w:r>
              <w:rPr>
                <w:rFonts w:ascii="Times New Roman" w:eastAsia="Times New Roman"/>
                <w:sz w:val="21"/>
              </w:rPr>
              <w:t>D</w:t>
            </w:r>
            <w:r>
              <w:rPr>
                <w:sz w:val="21"/>
              </w:rPr>
              <w:t>：</w:t>
            </w:r>
            <w:r>
              <w:rPr>
                <w:rFonts w:ascii="Times New Roman" w:eastAsia="Times New Roman"/>
                <w:sz w:val="21"/>
              </w:rPr>
              <w:t>80%</w:t>
            </w:r>
            <w:r>
              <w:rPr>
                <w:sz w:val="21"/>
              </w:rPr>
              <w:t>，</w:t>
            </w:r>
          </w:p>
          <w:p w14:paraId="6857E56C">
            <w:pPr>
              <w:pStyle w:val="8"/>
              <w:spacing w:line="218" w:lineRule="exact"/>
              <w:ind w:left="108"/>
              <w:rPr>
                <w:sz w:val="21"/>
              </w:rPr>
            </w:pPr>
            <w:r>
              <w:rPr>
                <w:sz w:val="21"/>
              </w:rPr>
              <w:t>未评级：</w:t>
            </w:r>
            <w:r>
              <w:rPr>
                <w:rFonts w:ascii="Times New Roman" w:eastAsia="Times New Roman"/>
                <w:sz w:val="21"/>
              </w:rPr>
              <w:t>2%</w:t>
            </w:r>
            <w:r>
              <w:rPr>
                <w:sz w:val="21"/>
              </w:rPr>
              <w:t>。</w:t>
            </w:r>
          </w:p>
        </w:tc>
        <w:tc>
          <w:tcPr>
            <w:tcW w:w="779" w:type="dxa"/>
          </w:tcPr>
          <w:p w14:paraId="1413F2C4">
            <w:pPr>
              <w:pStyle w:val="8"/>
              <w:rPr>
                <w:sz w:val="24"/>
              </w:rPr>
            </w:pPr>
          </w:p>
          <w:p w14:paraId="0908E43B">
            <w:pPr>
              <w:pStyle w:val="8"/>
              <w:spacing w:before="10"/>
              <w:rPr>
                <w:sz w:val="30"/>
              </w:rPr>
            </w:pPr>
          </w:p>
          <w:p w14:paraId="28FDCA56">
            <w:pPr>
              <w:pStyle w:val="8"/>
              <w:ind w:left="57" w:right="65"/>
              <w:jc w:val="center"/>
              <w:rPr>
                <w:sz w:val="21"/>
              </w:rPr>
            </w:pPr>
            <w:r>
              <w:rPr>
                <w:rFonts w:ascii="Times New Roman" w:eastAsia="Times New Roman"/>
                <w:sz w:val="21"/>
              </w:rPr>
              <w:t>6-8</w:t>
            </w:r>
            <w:r>
              <w:rPr>
                <w:sz w:val="21"/>
              </w:rPr>
              <w:t>月</w:t>
            </w:r>
          </w:p>
        </w:tc>
        <w:tc>
          <w:tcPr>
            <w:tcW w:w="1116" w:type="dxa"/>
          </w:tcPr>
          <w:p w14:paraId="453295BF">
            <w:pPr>
              <w:pStyle w:val="8"/>
              <w:rPr>
                <w:sz w:val="24"/>
              </w:rPr>
            </w:pPr>
          </w:p>
          <w:p w14:paraId="4774FA26">
            <w:pPr>
              <w:pStyle w:val="8"/>
              <w:spacing w:before="178" w:line="213" w:lineRule="auto"/>
              <w:ind w:left="111" w:right="166"/>
              <w:jc w:val="both"/>
              <w:rPr>
                <w:sz w:val="21"/>
              </w:rPr>
            </w:pPr>
            <w:r>
              <w:rPr>
                <w:spacing w:val="-9"/>
                <w:sz w:val="21"/>
              </w:rPr>
              <w:t>有关区县市场监管</w:t>
            </w:r>
            <w:r>
              <w:rPr>
                <w:spacing w:val="-5"/>
                <w:sz w:val="21"/>
              </w:rPr>
              <w:t>部门</w:t>
            </w:r>
          </w:p>
        </w:tc>
        <w:tc>
          <w:tcPr>
            <w:tcW w:w="859" w:type="dxa"/>
            <w:vMerge w:val="continue"/>
            <w:tcBorders>
              <w:top w:val="nil"/>
            </w:tcBorders>
          </w:tcPr>
          <w:p w14:paraId="6A55D5C2">
            <w:pPr>
              <w:rPr>
                <w:sz w:val="2"/>
                <w:szCs w:val="2"/>
              </w:rPr>
            </w:pPr>
          </w:p>
        </w:tc>
        <w:tc>
          <w:tcPr>
            <w:tcW w:w="1546" w:type="dxa"/>
          </w:tcPr>
          <w:p w14:paraId="3BAE1528">
            <w:pPr>
              <w:pStyle w:val="8"/>
              <w:rPr>
                <w:sz w:val="24"/>
              </w:rPr>
            </w:pPr>
          </w:p>
          <w:p w14:paraId="3607338F">
            <w:pPr>
              <w:pStyle w:val="8"/>
              <w:spacing w:before="10"/>
              <w:rPr>
                <w:sz w:val="30"/>
              </w:rPr>
            </w:pPr>
          </w:p>
          <w:p w14:paraId="1D5B37EC">
            <w:pPr>
              <w:pStyle w:val="8"/>
              <w:ind w:left="57" w:right="126"/>
              <w:jc w:val="center"/>
              <w:rPr>
                <w:sz w:val="21"/>
              </w:rPr>
            </w:pPr>
            <w:r>
              <w:rPr>
                <w:sz w:val="21"/>
              </w:rPr>
              <w:t>抽样检测</w:t>
            </w:r>
            <w:r>
              <w:rPr>
                <w:rFonts w:ascii="Times New Roman" w:eastAsia="Times New Roman"/>
                <w:sz w:val="21"/>
              </w:rPr>
              <w:t>7</w:t>
            </w:r>
            <w:r>
              <w:rPr>
                <w:sz w:val="21"/>
              </w:rPr>
              <w:t>户</w:t>
            </w:r>
          </w:p>
        </w:tc>
      </w:tr>
      <w:tr w14:paraId="5C34B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430" w:type="dxa"/>
            <w:vMerge w:val="continue"/>
            <w:tcBorders>
              <w:top w:val="nil"/>
            </w:tcBorders>
          </w:tcPr>
          <w:p w14:paraId="53EF401C">
            <w:pPr>
              <w:rPr>
                <w:sz w:val="2"/>
                <w:szCs w:val="2"/>
              </w:rPr>
            </w:pPr>
          </w:p>
        </w:tc>
        <w:tc>
          <w:tcPr>
            <w:tcW w:w="1058" w:type="dxa"/>
            <w:vMerge w:val="continue"/>
            <w:tcBorders>
              <w:top w:val="nil"/>
            </w:tcBorders>
          </w:tcPr>
          <w:p w14:paraId="5315F99F">
            <w:pPr>
              <w:rPr>
                <w:sz w:val="2"/>
                <w:szCs w:val="2"/>
              </w:rPr>
            </w:pPr>
          </w:p>
        </w:tc>
        <w:tc>
          <w:tcPr>
            <w:tcW w:w="1977" w:type="dxa"/>
          </w:tcPr>
          <w:p w14:paraId="5E157AF4">
            <w:pPr>
              <w:pStyle w:val="8"/>
              <w:rPr>
                <w:sz w:val="24"/>
              </w:rPr>
            </w:pPr>
          </w:p>
          <w:p w14:paraId="35BAE695">
            <w:pPr>
              <w:pStyle w:val="8"/>
              <w:spacing w:before="2"/>
              <w:rPr>
                <w:sz w:val="23"/>
              </w:rPr>
            </w:pPr>
          </w:p>
          <w:p w14:paraId="0088A820">
            <w:pPr>
              <w:pStyle w:val="8"/>
              <w:spacing w:line="213" w:lineRule="auto"/>
              <w:ind w:left="108" w:right="151"/>
              <w:rPr>
                <w:sz w:val="21"/>
              </w:rPr>
            </w:pPr>
            <w:r>
              <w:rPr>
                <w:sz w:val="21"/>
              </w:rPr>
              <w:t>水效标识计量监督检查</w:t>
            </w:r>
          </w:p>
        </w:tc>
        <w:tc>
          <w:tcPr>
            <w:tcW w:w="3043" w:type="dxa"/>
          </w:tcPr>
          <w:p w14:paraId="28A98D36">
            <w:pPr>
              <w:pStyle w:val="8"/>
              <w:rPr>
                <w:sz w:val="24"/>
              </w:rPr>
            </w:pPr>
          </w:p>
          <w:p w14:paraId="512D539C">
            <w:pPr>
              <w:pStyle w:val="8"/>
              <w:spacing w:before="10"/>
              <w:rPr>
                <w:sz w:val="30"/>
              </w:rPr>
            </w:pPr>
          </w:p>
          <w:p w14:paraId="3E369997">
            <w:pPr>
              <w:pStyle w:val="8"/>
              <w:ind w:left="108"/>
              <w:rPr>
                <w:sz w:val="21"/>
              </w:rPr>
            </w:pPr>
            <w:r>
              <w:rPr>
                <w:spacing w:val="-13"/>
                <w:sz w:val="21"/>
              </w:rPr>
              <w:t>企业、个体工商户及其他经营者</w:t>
            </w:r>
          </w:p>
        </w:tc>
        <w:tc>
          <w:tcPr>
            <w:tcW w:w="890" w:type="dxa"/>
          </w:tcPr>
          <w:p w14:paraId="705F4E88">
            <w:pPr>
              <w:pStyle w:val="8"/>
              <w:rPr>
                <w:sz w:val="24"/>
              </w:rPr>
            </w:pPr>
          </w:p>
          <w:p w14:paraId="0821412C">
            <w:pPr>
              <w:pStyle w:val="8"/>
              <w:spacing w:before="2"/>
              <w:rPr>
                <w:sz w:val="23"/>
              </w:rPr>
            </w:pPr>
          </w:p>
          <w:p w14:paraId="4C28842C">
            <w:pPr>
              <w:pStyle w:val="8"/>
              <w:spacing w:line="213" w:lineRule="auto"/>
              <w:ind w:left="109" w:right="102"/>
              <w:rPr>
                <w:sz w:val="21"/>
              </w:rPr>
            </w:pPr>
            <w:r>
              <w:rPr>
                <w:sz w:val="21"/>
              </w:rPr>
              <w:t>重点检查事项</w:t>
            </w:r>
          </w:p>
        </w:tc>
        <w:tc>
          <w:tcPr>
            <w:tcW w:w="947" w:type="dxa"/>
          </w:tcPr>
          <w:p w14:paraId="316B2C1C">
            <w:pPr>
              <w:pStyle w:val="8"/>
              <w:rPr>
                <w:sz w:val="22"/>
              </w:rPr>
            </w:pPr>
          </w:p>
          <w:p w14:paraId="79A3DB8B">
            <w:pPr>
              <w:pStyle w:val="8"/>
              <w:rPr>
                <w:sz w:val="22"/>
              </w:rPr>
            </w:pPr>
          </w:p>
          <w:p w14:paraId="529597D5">
            <w:pPr>
              <w:pStyle w:val="8"/>
              <w:spacing w:before="152"/>
              <w:ind w:left="191" w:right="180"/>
              <w:jc w:val="center"/>
              <w:rPr>
                <w:rFonts w:ascii="Times New Roman"/>
                <w:sz w:val="21"/>
              </w:rPr>
            </w:pPr>
            <w:r>
              <w:rPr>
                <w:rFonts w:ascii="Times New Roman"/>
                <w:sz w:val="21"/>
              </w:rPr>
              <w:t>100</w:t>
            </w:r>
          </w:p>
        </w:tc>
        <w:tc>
          <w:tcPr>
            <w:tcW w:w="1523" w:type="dxa"/>
          </w:tcPr>
          <w:p w14:paraId="76FF1DB5">
            <w:pPr>
              <w:pStyle w:val="8"/>
              <w:spacing w:before="5" w:line="213" w:lineRule="auto"/>
              <w:ind w:left="108" w:right="320"/>
              <w:rPr>
                <w:sz w:val="21"/>
              </w:rPr>
            </w:pPr>
            <w:r>
              <w:rPr>
                <w:sz w:val="21"/>
              </w:rPr>
              <w:t>生产企业：</w:t>
            </w:r>
            <w:r>
              <w:rPr>
                <w:rFonts w:ascii="Times New Roman" w:eastAsia="Times New Roman"/>
                <w:sz w:val="21"/>
              </w:rPr>
              <w:t>A</w:t>
            </w:r>
            <w:r>
              <w:rPr>
                <w:sz w:val="21"/>
              </w:rPr>
              <w:t>：</w:t>
            </w:r>
            <w:r>
              <w:rPr>
                <w:rFonts w:ascii="Times New Roman" w:eastAsia="Times New Roman"/>
                <w:sz w:val="21"/>
              </w:rPr>
              <w:t>70%</w:t>
            </w:r>
            <w:r>
              <w:rPr>
                <w:sz w:val="21"/>
              </w:rPr>
              <w:t>。销售企业：</w:t>
            </w:r>
            <w:r>
              <w:rPr>
                <w:rFonts w:ascii="Times New Roman" w:eastAsia="Times New Roman"/>
                <w:sz w:val="21"/>
              </w:rPr>
              <w:t>A</w:t>
            </w:r>
            <w:r>
              <w:rPr>
                <w:sz w:val="21"/>
              </w:rPr>
              <w:t>：</w:t>
            </w:r>
            <w:r>
              <w:rPr>
                <w:rFonts w:ascii="Times New Roman" w:eastAsia="Times New Roman"/>
                <w:sz w:val="21"/>
              </w:rPr>
              <w:t>5%</w:t>
            </w:r>
            <w:r>
              <w:rPr>
                <w:sz w:val="21"/>
              </w:rPr>
              <w:t>；</w:t>
            </w:r>
            <w:r>
              <w:rPr>
                <w:rFonts w:ascii="Times New Roman" w:eastAsia="Times New Roman"/>
                <w:sz w:val="21"/>
              </w:rPr>
              <w:t>B</w:t>
            </w:r>
            <w:r>
              <w:rPr>
                <w:sz w:val="21"/>
              </w:rPr>
              <w:t>：</w:t>
            </w:r>
            <w:r>
              <w:rPr>
                <w:rFonts w:ascii="Times New Roman" w:eastAsia="Times New Roman"/>
                <w:sz w:val="21"/>
              </w:rPr>
              <w:t>60%</w:t>
            </w:r>
            <w:r>
              <w:rPr>
                <w:sz w:val="21"/>
              </w:rPr>
              <w:t>；</w:t>
            </w:r>
            <w:r>
              <w:rPr>
                <w:rFonts w:ascii="Times New Roman" w:eastAsia="Times New Roman"/>
                <w:sz w:val="21"/>
              </w:rPr>
              <w:t>D</w:t>
            </w:r>
            <w:r>
              <w:rPr>
                <w:sz w:val="21"/>
              </w:rPr>
              <w:t>：</w:t>
            </w:r>
            <w:r>
              <w:rPr>
                <w:rFonts w:ascii="Times New Roman" w:eastAsia="Times New Roman"/>
                <w:sz w:val="21"/>
              </w:rPr>
              <w:t>8%</w:t>
            </w:r>
            <w:r>
              <w:rPr>
                <w:sz w:val="21"/>
              </w:rPr>
              <w:t>；</w:t>
            </w:r>
          </w:p>
          <w:p w14:paraId="2E314C61">
            <w:pPr>
              <w:pStyle w:val="8"/>
              <w:spacing w:line="218" w:lineRule="exact"/>
              <w:ind w:left="108"/>
              <w:rPr>
                <w:sz w:val="21"/>
              </w:rPr>
            </w:pPr>
            <w:r>
              <w:rPr>
                <w:sz w:val="21"/>
              </w:rPr>
              <w:t>未评级：</w:t>
            </w:r>
            <w:r>
              <w:rPr>
                <w:rFonts w:ascii="Times New Roman" w:eastAsia="Times New Roman"/>
                <w:sz w:val="21"/>
              </w:rPr>
              <w:t>4%</w:t>
            </w:r>
            <w:r>
              <w:rPr>
                <w:sz w:val="21"/>
              </w:rPr>
              <w:t>。</w:t>
            </w:r>
          </w:p>
        </w:tc>
        <w:tc>
          <w:tcPr>
            <w:tcW w:w="779" w:type="dxa"/>
          </w:tcPr>
          <w:p w14:paraId="32B4F47D">
            <w:pPr>
              <w:pStyle w:val="8"/>
              <w:rPr>
                <w:sz w:val="24"/>
              </w:rPr>
            </w:pPr>
          </w:p>
          <w:p w14:paraId="1211B540">
            <w:pPr>
              <w:pStyle w:val="8"/>
              <w:spacing w:before="10"/>
              <w:rPr>
                <w:sz w:val="30"/>
              </w:rPr>
            </w:pPr>
          </w:p>
          <w:p w14:paraId="5A3E7AD2">
            <w:pPr>
              <w:pStyle w:val="8"/>
              <w:ind w:left="57" w:right="65"/>
              <w:jc w:val="center"/>
              <w:rPr>
                <w:sz w:val="21"/>
              </w:rPr>
            </w:pPr>
            <w:r>
              <w:rPr>
                <w:rFonts w:ascii="Times New Roman" w:eastAsia="Times New Roman"/>
                <w:sz w:val="21"/>
              </w:rPr>
              <w:t>6-8</w:t>
            </w:r>
            <w:r>
              <w:rPr>
                <w:sz w:val="21"/>
              </w:rPr>
              <w:t>月</w:t>
            </w:r>
          </w:p>
        </w:tc>
        <w:tc>
          <w:tcPr>
            <w:tcW w:w="1116" w:type="dxa"/>
          </w:tcPr>
          <w:p w14:paraId="0B04B041">
            <w:pPr>
              <w:pStyle w:val="8"/>
              <w:rPr>
                <w:sz w:val="24"/>
              </w:rPr>
            </w:pPr>
          </w:p>
          <w:p w14:paraId="6A6A91CD">
            <w:pPr>
              <w:pStyle w:val="8"/>
              <w:spacing w:before="177" w:line="213" w:lineRule="auto"/>
              <w:ind w:left="111" w:right="166"/>
              <w:jc w:val="both"/>
              <w:rPr>
                <w:sz w:val="21"/>
              </w:rPr>
            </w:pPr>
            <w:r>
              <w:rPr>
                <w:spacing w:val="-9"/>
                <w:sz w:val="21"/>
              </w:rPr>
              <w:t>有关区县市场监管</w:t>
            </w:r>
            <w:r>
              <w:rPr>
                <w:spacing w:val="-5"/>
                <w:sz w:val="21"/>
              </w:rPr>
              <w:t>部门</w:t>
            </w:r>
          </w:p>
        </w:tc>
        <w:tc>
          <w:tcPr>
            <w:tcW w:w="859" w:type="dxa"/>
            <w:vMerge w:val="continue"/>
            <w:tcBorders>
              <w:top w:val="nil"/>
            </w:tcBorders>
          </w:tcPr>
          <w:p w14:paraId="67315D63">
            <w:pPr>
              <w:rPr>
                <w:sz w:val="2"/>
                <w:szCs w:val="2"/>
              </w:rPr>
            </w:pPr>
          </w:p>
        </w:tc>
        <w:tc>
          <w:tcPr>
            <w:tcW w:w="1546" w:type="dxa"/>
          </w:tcPr>
          <w:p w14:paraId="66F8C8CF">
            <w:pPr>
              <w:pStyle w:val="8"/>
              <w:rPr>
                <w:sz w:val="24"/>
              </w:rPr>
            </w:pPr>
          </w:p>
          <w:p w14:paraId="6224C73B">
            <w:pPr>
              <w:pStyle w:val="8"/>
              <w:spacing w:before="10"/>
              <w:rPr>
                <w:sz w:val="30"/>
              </w:rPr>
            </w:pPr>
          </w:p>
          <w:p w14:paraId="7511C157">
            <w:pPr>
              <w:pStyle w:val="8"/>
              <w:ind w:left="57" w:right="126"/>
              <w:jc w:val="center"/>
              <w:rPr>
                <w:sz w:val="21"/>
              </w:rPr>
            </w:pPr>
            <w:r>
              <w:rPr>
                <w:sz w:val="21"/>
              </w:rPr>
              <w:t>抽样检测</w:t>
            </w:r>
            <w:r>
              <w:rPr>
                <w:rFonts w:ascii="Times New Roman" w:eastAsia="Times New Roman"/>
                <w:sz w:val="21"/>
              </w:rPr>
              <w:t>8</w:t>
            </w:r>
            <w:r>
              <w:rPr>
                <w:sz w:val="21"/>
              </w:rPr>
              <w:t>户</w:t>
            </w:r>
          </w:p>
        </w:tc>
      </w:tr>
      <w:tr w14:paraId="78CA9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30" w:type="dxa"/>
          </w:tcPr>
          <w:p w14:paraId="17EF1DC6">
            <w:pPr>
              <w:pStyle w:val="8"/>
              <w:rPr>
                <w:sz w:val="22"/>
              </w:rPr>
            </w:pPr>
          </w:p>
          <w:p w14:paraId="177149AB">
            <w:pPr>
              <w:pStyle w:val="8"/>
              <w:spacing w:before="194"/>
              <w:ind w:left="105"/>
              <w:rPr>
                <w:rFonts w:ascii="Times New Roman"/>
                <w:sz w:val="21"/>
              </w:rPr>
            </w:pPr>
            <w:r>
              <w:rPr>
                <w:rFonts w:ascii="Times New Roman"/>
                <w:sz w:val="21"/>
              </w:rPr>
              <w:t>13</w:t>
            </w:r>
          </w:p>
        </w:tc>
        <w:tc>
          <w:tcPr>
            <w:tcW w:w="1058" w:type="dxa"/>
          </w:tcPr>
          <w:p w14:paraId="07BF11BF">
            <w:pPr>
              <w:pStyle w:val="8"/>
              <w:spacing w:before="1"/>
              <w:rPr>
                <w:sz w:val="19"/>
              </w:rPr>
            </w:pPr>
          </w:p>
          <w:p w14:paraId="25029247">
            <w:pPr>
              <w:pStyle w:val="8"/>
              <w:spacing w:line="213" w:lineRule="auto"/>
              <w:ind w:left="105" w:right="114"/>
              <w:jc w:val="both"/>
              <w:rPr>
                <w:sz w:val="21"/>
              </w:rPr>
            </w:pPr>
            <w:r>
              <w:rPr>
                <w:spacing w:val="-9"/>
                <w:sz w:val="21"/>
              </w:rPr>
              <w:t>特殊食品销售监督</w:t>
            </w:r>
            <w:r>
              <w:rPr>
                <w:spacing w:val="-5"/>
                <w:sz w:val="21"/>
              </w:rPr>
              <w:t>检查</w:t>
            </w:r>
          </w:p>
        </w:tc>
        <w:tc>
          <w:tcPr>
            <w:tcW w:w="1977" w:type="dxa"/>
          </w:tcPr>
          <w:p w14:paraId="26C18CA8">
            <w:pPr>
              <w:pStyle w:val="8"/>
              <w:spacing w:before="6"/>
              <w:rPr>
                <w:sz w:val="28"/>
              </w:rPr>
            </w:pPr>
          </w:p>
          <w:p w14:paraId="305DD006">
            <w:pPr>
              <w:pStyle w:val="8"/>
              <w:spacing w:line="213" w:lineRule="auto"/>
              <w:ind w:left="108" w:right="151"/>
              <w:rPr>
                <w:sz w:val="21"/>
              </w:rPr>
            </w:pPr>
            <w:r>
              <w:rPr>
                <w:sz w:val="21"/>
              </w:rPr>
              <w:t>特殊食品销售监督检查</w:t>
            </w:r>
          </w:p>
        </w:tc>
        <w:tc>
          <w:tcPr>
            <w:tcW w:w="3043" w:type="dxa"/>
          </w:tcPr>
          <w:p w14:paraId="0936E9B4">
            <w:pPr>
              <w:pStyle w:val="8"/>
              <w:spacing w:before="6"/>
              <w:rPr>
                <w:sz w:val="28"/>
              </w:rPr>
            </w:pPr>
          </w:p>
          <w:p w14:paraId="3C9853DE">
            <w:pPr>
              <w:pStyle w:val="8"/>
              <w:spacing w:line="213" w:lineRule="auto"/>
              <w:ind w:left="108" w:right="183"/>
              <w:rPr>
                <w:sz w:val="21"/>
              </w:rPr>
            </w:pPr>
            <w:r>
              <w:rPr>
                <w:spacing w:val="-13"/>
                <w:sz w:val="21"/>
              </w:rPr>
              <w:t>风险等级为</w:t>
            </w:r>
            <w:r>
              <w:rPr>
                <w:rFonts w:ascii="Times New Roman" w:eastAsia="Times New Roman"/>
                <w:spacing w:val="-4"/>
                <w:sz w:val="21"/>
              </w:rPr>
              <w:t>A</w:t>
            </w:r>
            <w:r>
              <w:rPr>
                <w:spacing w:val="-5"/>
                <w:sz w:val="21"/>
              </w:rPr>
              <w:t>、</w:t>
            </w:r>
            <w:r>
              <w:rPr>
                <w:rFonts w:ascii="Times New Roman" w:eastAsia="Times New Roman"/>
                <w:spacing w:val="-5"/>
                <w:sz w:val="21"/>
              </w:rPr>
              <w:t>B</w:t>
            </w:r>
            <w:r>
              <w:rPr>
                <w:spacing w:val="-5"/>
                <w:sz w:val="21"/>
              </w:rPr>
              <w:t>、</w:t>
            </w:r>
            <w:r>
              <w:rPr>
                <w:rFonts w:ascii="Times New Roman" w:eastAsia="Times New Roman"/>
                <w:spacing w:val="-5"/>
                <w:sz w:val="21"/>
              </w:rPr>
              <w:t>C</w:t>
            </w:r>
            <w:r>
              <w:rPr>
                <w:spacing w:val="-3"/>
                <w:sz w:val="21"/>
              </w:rPr>
              <w:t>、</w:t>
            </w:r>
            <w:r>
              <w:rPr>
                <w:rFonts w:ascii="Times New Roman" w:eastAsia="Times New Roman"/>
                <w:sz w:val="21"/>
              </w:rPr>
              <w:t>D</w:t>
            </w:r>
            <w:r>
              <w:rPr>
                <w:spacing w:val="-12"/>
                <w:sz w:val="21"/>
              </w:rPr>
              <w:t>级特</w:t>
            </w:r>
            <w:r>
              <w:rPr>
                <w:spacing w:val="-5"/>
                <w:sz w:val="21"/>
              </w:rPr>
              <w:t>殊食品经营者</w:t>
            </w:r>
          </w:p>
        </w:tc>
        <w:tc>
          <w:tcPr>
            <w:tcW w:w="890" w:type="dxa"/>
          </w:tcPr>
          <w:p w14:paraId="3E1E5D00">
            <w:pPr>
              <w:pStyle w:val="8"/>
              <w:spacing w:before="6"/>
              <w:rPr>
                <w:sz w:val="28"/>
              </w:rPr>
            </w:pPr>
          </w:p>
          <w:p w14:paraId="70C1BDE9">
            <w:pPr>
              <w:pStyle w:val="8"/>
              <w:spacing w:line="213" w:lineRule="auto"/>
              <w:ind w:left="109" w:right="105"/>
              <w:rPr>
                <w:sz w:val="21"/>
              </w:rPr>
            </w:pPr>
            <w:r>
              <w:rPr>
                <w:sz w:val="21"/>
              </w:rPr>
              <w:t>一般检查事项</w:t>
            </w:r>
          </w:p>
        </w:tc>
        <w:tc>
          <w:tcPr>
            <w:tcW w:w="947" w:type="dxa"/>
          </w:tcPr>
          <w:p w14:paraId="6F40875C">
            <w:pPr>
              <w:pStyle w:val="8"/>
              <w:rPr>
                <w:sz w:val="22"/>
              </w:rPr>
            </w:pPr>
          </w:p>
          <w:p w14:paraId="6CA52A18">
            <w:pPr>
              <w:pStyle w:val="8"/>
              <w:spacing w:before="194"/>
              <w:ind w:left="188" w:right="180"/>
              <w:jc w:val="center"/>
              <w:rPr>
                <w:rFonts w:ascii="Times New Roman"/>
                <w:sz w:val="21"/>
              </w:rPr>
            </w:pPr>
            <w:r>
              <w:rPr>
                <w:rFonts w:ascii="Times New Roman"/>
                <w:sz w:val="21"/>
              </w:rPr>
              <w:t>2912</w:t>
            </w:r>
          </w:p>
        </w:tc>
        <w:tc>
          <w:tcPr>
            <w:tcW w:w="1523" w:type="dxa"/>
          </w:tcPr>
          <w:p w14:paraId="5470D828">
            <w:pPr>
              <w:pStyle w:val="8"/>
              <w:spacing w:before="125" w:line="213" w:lineRule="auto"/>
              <w:ind w:left="108" w:right="456"/>
              <w:jc w:val="both"/>
              <w:rPr>
                <w:sz w:val="21"/>
              </w:rPr>
            </w:pPr>
            <w:r>
              <w:rPr>
                <w:rFonts w:ascii="Times New Roman" w:eastAsia="Times New Roman"/>
                <w:spacing w:val="-4"/>
                <w:sz w:val="21"/>
              </w:rPr>
              <w:t>A</w:t>
            </w:r>
            <w:r>
              <w:rPr>
                <w:spacing w:val="-4"/>
                <w:sz w:val="21"/>
              </w:rPr>
              <w:t>：</w:t>
            </w:r>
            <w:r>
              <w:rPr>
                <w:rFonts w:ascii="Times New Roman" w:eastAsia="Times New Roman"/>
                <w:spacing w:val="-4"/>
                <w:sz w:val="21"/>
              </w:rPr>
              <w:t>3%</w:t>
            </w:r>
            <w:r>
              <w:rPr>
                <w:spacing w:val="-4"/>
                <w:sz w:val="21"/>
              </w:rPr>
              <w:t>；</w:t>
            </w:r>
            <w:r>
              <w:rPr>
                <w:rFonts w:ascii="Times New Roman" w:eastAsia="Times New Roman"/>
                <w:spacing w:val="-4"/>
                <w:sz w:val="21"/>
              </w:rPr>
              <w:t>B</w:t>
            </w:r>
            <w:r>
              <w:rPr>
                <w:spacing w:val="-4"/>
                <w:sz w:val="21"/>
              </w:rPr>
              <w:t>：</w:t>
            </w:r>
            <w:r>
              <w:rPr>
                <w:rFonts w:ascii="Times New Roman" w:eastAsia="Times New Roman"/>
                <w:spacing w:val="-4"/>
                <w:sz w:val="21"/>
              </w:rPr>
              <w:t>5%</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7%</w:t>
            </w:r>
            <w:r>
              <w:rPr>
                <w:spacing w:val="-4"/>
                <w:sz w:val="21"/>
              </w:rPr>
              <w:t>；</w:t>
            </w:r>
            <w:r>
              <w:rPr>
                <w:rFonts w:ascii="Times New Roman" w:eastAsia="Times New Roman"/>
                <w:spacing w:val="-4"/>
                <w:sz w:val="21"/>
              </w:rPr>
              <w:t>D</w:t>
            </w:r>
            <w:r>
              <w:rPr>
                <w:spacing w:val="-4"/>
                <w:sz w:val="21"/>
              </w:rPr>
              <w:t>：</w:t>
            </w:r>
            <w:r>
              <w:rPr>
                <w:rFonts w:ascii="Times New Roman" w:eastAsia="Times New Roman"/>
                <w:spacing w:val="-4"/>
                <w:sz w:val="21"/>
              </w:rPr>
              <w:t>10%</w:t>
            </w:r>
            <w:r>
              <w:rPr>
                <w:spacing w:val="-15"/>
                <w:sz w:val="21"/>
              </w:rPr>
              <w:t>。</w:t>
            </w:r>
          </w:p>
        </w:tc>
        <w:tc>
          <w:tcPr>
            <w:tcW w:w="779" w:type="dxa"/>
          </w:tcPr>
          <w:p w14:paraId="3B4D6E11">
            <w:pPr>
              <w:pStyle w:val="8"/>
              <w:rPr>
                <w:sz w:val="24"/>
              </w:rPr>
            </w:pPr>
          </w:p>
          <w:p w14:paraId="4D3FDF42">
            <w:pPr>
              <w:pStyle w:val="8"/>
              <w:spacing w:before="154"/>
              <w:ind w:left="68" w:right="65"/>
              <w:jc w:val="center"/>
              <w:rPr>
                <w:sz w:val="21"/>
              </w:rPr>
            </w:pPr>
            <w:r>
              <w:rPr>
                <w:rFonts w:ascii="Times New Roman" w:eastAsia="Times New Roman"/>
                <w:sz w:val="21"/>
              </w:rPr>
              <w:t>4-11</w:t>
            </w:r>
            <w:r>
              <w:rPr>
                <w:sz w:val="21"/>
              </w:rPr>
              <w:t>月</w:t>
            </w:r>
          </w:p>
        </w:tc>
        <w:tc>
          <w:tcPr>
            <w:tcW w:w="1116" w:type="dxa"/>
          </w:tcPr>
          <w:p w14:paraId="229BB4FF">
            <w:pPr>
              <w:pStyle w:val="8"/>
              <w:spacing w:before="1"/>
              <w:rPr>
                <w:sz w:val="19"/>
              </w:rPr>
            </w:pPr>
          </w:p>
          <w:p w14:paraId="7E153BC5">
            <w:pPr>
              <w:pStyle w:val="8"/>
              <w:spacing w:line="213" w:lineRule="auto"/>
              <w:ind w:left="111" w:right="166"/>
              <w:jc w:val="both"/>
              <w:rPr>
                <w:sz w:val="21"/>
              </w:rPr>
            </w:pPr>
            <w:r>
              <w:rPr>
                <w:spacing w:val="-9"/>
                <w:sz w:val="21"/>
              </w:rPr>
              <w:t>各区县市场监管部</w:t>
            </w:r>
            <w:r>
              <w:rPr>
                <w:sz w:val="21"/>
              </w:rPr>
              <w:t>门</w:t>
            </w:r>
          </w:p>
        </w:tc>
        <w:tc>
          <w:tcPr>
            <w:tcW w:w="859" w:type="dxa"/>
          </w:tcPr>
          <w:p w14:paraId="21A32B0A">
            <w:pPr>
              <w:pStyle w:val="8"/>
              <w:spacing w:before="6"/>
              <w:rPr>
                <w:sz w:val="28"/>
              </w:rPr>
            </w:pPr>
          </w:p>
          <w:p w14:paraId="6ACE6F1D">
            <w:pPr>
              <w:pStyle w:val="8"/>
              <w:spacing w:line="213" w:lineRule="auto"/>
              <w:ind w:left="111" w:right="72"/>
              <w:rPr>
                <w:sz w:val="21"/>
              </w:rPr>
            </w:pPr>
            <w:r>
              <w:rPr>
                <w:sz w:val="21"/>
              </w:rPr>
              <w:t>特殊食品处</w:t>
            </w:r>
          </w:p>
        </w:tc>
        <w:tc>
          <w:tcPr>
            <w:tcW w:w="1546" w:type="dxa"/>
          </w:tcPr>
          <w:p w14:paraId="799EC67D">
            <w:pPr>
              <w:pStyle w:val="8"/>
              <w:spacing w:line="240" w:lineRule="exact"/>
              <w:ind w:left="111" w:right="183"/>
              <w:jc w:val="both"/>
              <w:rPr>
                <w:sz w:val="21"/>
              </w:rPr>
            </w:pPr>
            <w:r>
              <w:rPr>
                <w:spacing w:val="-8"/>
                <w:sz w:val="21"/>
              </w:rPr>
              <w:t>因抽查对象动态变化，抽取对象数量以实际检查户数为</w:t>
            </w:r>
            <w:r>
              <w:rPr>
                <w:sz w:val="21"/>
              </w:rPr>
              <w:t>准</w:t>
            </w:r>
          </w:p>
        </w:tc>
      </w:tr>
      <w:tr w14:paraId="693A2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430" w:type="dxa"/>
            <w:vMerge w:val="restart"/>
          </w:tcPr>
          <w:p w14:paraId="45135159">
            <w:pPr>
              <w:pStyle w:val="8"/>
              <w:rPr>
                <w:sz w:val="22"/>
              </w:rPr>
            </w:pPr>
          </w:p>
          <w:p w14:paraId="65D6EB46">
            <w:pPr>
              <w:pStyle w:val="8"/>
              <w:rPr>
                <w:sz w:val="22"/>
              </w:rPr>
            </w:pPr>
          </w:p>
          <w:p w14:paraId="559C7DC0">
            <w:pPr>
              <w:pStyle w:val="8"/>
              <w:spacing w:before="173"/>
              <w:ind w:left="107"/>
              <w:rPr>
                <w:rFonts w:ascii="Times New Roman"/>
                <w:sz w:val="21"/>
              </w:rPr>
            </w:pPr>
            <w:r>
              <w:rPr>
                <w:rFonts w:ascii="Times New Roman"/>
                <w:sz w:val="21"/>
              </w:rPr>
              <w:t>14</w:t>
            </w:r>
          </w:p>
        </w:tc>
        <w:tc>
          <w:tcPr>
            <w:tcW w:w="1058" w:type="dxa"/>
            <w:vMerge w:val="restart"/>
          </w:tcPr>
          <w:p w14:paraId="14D9F1A2">
            <w:pPr>
              <w:pStyle w:val="8"/>
              <w:rPr>
                <w:sz w:val="24"/>
              </w:rPr>
            </w:pPr>
          </w:p>
          <w:p w14:paraId="381B6D35">
            <w:pPr>
              <w:pStyle w:val="8"/>
              <w:spacing w:before="11"/>
              <w:rPr>
                <w:sz w:val="24"/>
              </w:rPr>
            </w:pPr>
          </w:p>
          <w:p w14:paraId="0E0D15BA">
            <w:pPr>
              <w:pStyle w:val="8"/>
              <w:spacing w:line="213" w:lineRule="auto"/>
              <w:ind w:left="105" w:right="68"/>
              <w:rPr>
                <w:sz w:val="21"/>
              </w:rPr>
            </w:pPr>
            <w:r>
              <w:rPr>
                <w:sz w:val="21"/>
              </w:rPr>
              <w:t>食品销售监督检查</w:t>
            </w:r>
          </w:p>
        </w:tc>
        <w:tc>
          <w:tcPr>
            <w:tcW w:w="1977" w:type="dxa"/>
          </w:tcPr>
          <w:p w14:paraId="1A2D457C">
            <w:pPr>
              <w:pStyle w:val="8"/>
              <w:spacing w:before="170" w:line="213" w:lineRule="auto"/>
              <w:ind w:left="108" w:right="151"/>
              <w:rPr>
                <w:sz w:val="21"/>
              </w:rPr>
            </w:pPr>
            <w:r>
              <w:rPr>
                <w:sz w:val="21"/>
              </w:rPr>
              <w:t>校园及周边食品销售监督检查</w:t>
            </w:r>
          </w:p>
        </w:tc>
        <w:tc>
          <w:tcPr>
            <w:tcW w:w="3043" w:type="dxa"/>
          </w:tcPr>
          <w:p w14:paraId="5FEE2597">
            <w:pPr>
              <w:pStyle w:val="8"/>
              <w:spacing w:before="11"/>
              <w:rPr>
                <w:sz w:val="20"/>
              </w:rPr>
            </w:pPr>
          </w:p>
          <w:p w14:paraId="4F96E16F">
            <w:pPr>
              <w:pStyle w:val="8"/>
              <w:ind w:left="108"/>
              <w:rPr>
                <w:sz w:val="21"/>
              </w:rPr>
            </w:pPr>
            <w:r>
              <w:rPr>
                <w:sz w:val="21"/>
              </w:rPr>
              <w:t>校园及校园周边食品销售者</w:t>
            </w:r>
          </w:p>
        </w:tc>
        <w:tc>
          <w:tcPr>
            <w:tcW w:w="890" w:type="dxa"/>
          </w:tcPr>
          <w:p w14:paraId="32FE9509">
            <w:pPr>
              <w:pStyle w:val="8"/>
              <w:spacing w:before="170" w:line="213" w:lineRule="auto"/>
              <w:ind w:left="109" w:right="105"/>
              <w:rPr>
                <w:sz w:val="21"/>
              </w:rPr>
            </w:pPr>
            <w:r>
              <w:rPr>
                <w:sz w:val="21"/>
              </w:rPr>
              <w:t>重点检查事项</w:t>
            </w:r>
          </w:p>
        </w:tc>
        <w:tc>
          <w:tcPr>
            <w:tcW w:w="947" w:type="dxa"/>
          </w:tcPr>
          <w:p w14:paraId="49FF156E">
            <w:pPr>
              <w:pStyle w:val="8"/>
              <w:spacing w:before="12"/>
              <w:rPr>
                <w:sz w:val="21"/>
              </w:rPr>
            </w:pPr>
          </w:p>
          <w:p w14:paraId="08F99191">
            <w:pPr>
              <w:pStyle w:val="8"/>
              <w:ind w:left="188" w:right="180"/>
              <w:jc w:val="center"/>
              <w:rPr>
                <w:rFonts w:ascii="Times New Roman"/>
                <w:sz w:val="21"/>
              </w:rPr>
            </w:pPr>
            <w:r>
              <w:rPr>
                <w:rFonts w:ascii="Times New Roman"/>
                <w:sz w:val="21"/>
              </w:rPr>
              <w:t>5615</w:t>
            </w:r>
          </w:p>
        </w:tc>
        <w:tc>
          <w:tcPr>
            <w:tcW w:w="1523" w:type="dxa"/>
          </w:tcPr>
          <w:p w14:paraId="33F11BC8">
            <w:pPr>
              <w:pStyle w:val="8"/>
              <w:spacing w:before="12"/>
              <w:rPr>
                <w:sz w:val="21"/>
              </w:rPr>
            </w:pPr>
          </w:p>
          <w:p w14:paraId="212DF169">
            <w:pPr>
              <w:pStyle w:val="8"/>
              <w:ind w:left="108"/>
              <w:rPr>
                <w:rFonts w:ascii="Times New Roman"/>
                <w:sz w:val="21"/>
              </w:rPr>
            </w:pPr>
            <w:r>
              <w:rPr>
                <w:rFonts w:ascii="Times New Roman"/>
                <w:sz w:val="21"/>
              </w:rPr>
              <w:t>50%</w:t>
            </w:r>
          </w:p>
        </w:tc>
        <w:tc>
          <w:tcPr>
            <w:tcW w:w="779" w:type="dxa"/>
          </w:tcPr>
          <w:p w14:paraId="180E974E">
            <w:pPr>
              <w:pStyle w:val="8"/>
              <w:spacing w:before="11"/>
              <w:rPr>
                <w:sz w:val="20"/>
              </w:rPr>
            </w:pPr>
          </w:p>
          <w:p w14:paraId="1C5157E3">
            <w:pPr>
              <w:pStyle w:val="8"/>
              <w:ind w:left="68" w:right="65"/>
              <w:jc w:val="center"/>
              <w:rPr>
                <w:sz w:val="21"/>
              </w:rPr>
            </w:pPr>
            <w:r>
              <w:rPr>
                <w:rFonts w:ascii="Times New Roman" w:eastAsia="Times New Roman"/>
                <w:sz w:val="21"/>
              </w:rPr>
              <w:t>4-11</w:t>
            </w:r>
            <w:r>
              <w:rPr>
                <w:sz w:val="21"/>
              </w:rPr>
              <w:t>月</w:t>
            </w:r>
          </w:p>
        </w:tc>
        <w:tc>
          <w:tcPr>
            <w:tcW w:w="1116" w:type="dxa"/>
          </w:tcPr>
          <w:p w14:paraId="3C26557A">
            <w:pPr>
              <w:pStyle w:val="8"/>
              <w:spacing w:before="50" w:line="213" w:lineRule="auto"/>
              <w:ind w:left="111" w:right="166"/>
              <w:jc w:val="both"/>
              <w:rPr>
                <w:sz w:val="21"/>
              </w:rPr>
            </w:pPr>
            <w:r>
              <w:rPr>
                <w:spacing w:val="-9"/>
                <w:sz w:val="21"/>
              </w:rPr>
              <w:t>各区县市场监管部</w:t>
            </w:r>
            <w:r>
              <w:rPr>
                <w:sz w:val="21"/>
              </w:rPr>
              <w:t>门</w:t>
            </w:r>
          </w:p>
        </w:tc>
        <w:tc>
          <w:tcPr>
            <w:tcW w:w="859" w:type="dxa"/>
            <w:vMerge w:val="restart"/>
          </w:tcPr>
          <w:p w14:paraId="5CB974A4">
            <w:pPr>
              <w:pStyle w:val="8"/>
              <w:rPr>
                <w:sz w:val="24"/>
              </w:rPr>
            </w:pPr>
          </w:p>
          <w:p w14:paraId="7BA609B2">
            <w:pPr>
              <w:pStyle w:val="8"/>
              <w:spacing w:before="11"/>
              <w:rPr>
                <w:sz w:val="24"/>
              </w:rPr>
            </w:pPr>
          </w:p>
          <w:p w14:paraId="6F2DE8F1">
            <w:pPr>
              <w:pStyle w:val="8"/>
              <w:spacing w:line="213" w:lineRule="auto"/>
              <w:ind w:left="111" w:right="72"/>
              <w:rPr>
                <w:sz w:val="21"/>
              </w:rPr>
            </w:pPr>
            <w:r>
              <w:rPr>
                <w:sz w:val="21"/>
              </w:rPr>
              <w:t>食品经营处</w:t>
            </w:r>
          </w:p>
        </w:tc>
        <w:tc>
          <w:tcPr>
            <w:tcW w:w="1546" w:type="dxa"/>
            <w:vMerge w:val="restart"/>
          </w:tcPr>
          <w:p w14:paraId="3C21A49E">
            <w:pPr>
              <w:pStyle w:val="8"/>
              <w:spacing w:before="26" w:line="213" w:lineRule="auto"/>
              <w:ind w:left="111" w:right="183"/>
              <w:rPr>
                <w:sz w:val="21"/>
              </w:rPr>
            </w:pPr>
            <w:r>
              <w:rPr>
                <w:spacing w:val="-5"/>
                <w:sz w:val="21"/>
              </w:rPr>
              <w:t>总局要求说</w:t>
            </w:r>
            <w:r>
              <w:rPr>
                <w:spacing w:val="-8"/>
                <w:sz w:val="21"/>
              </w:rPr>
              <w:t>明：由于食品经营者变化很大，双随机抽查结果的主体数应当以实际</w:t>
            </w:r>
          </w:p>
          <w:p w14:paraId="2BC13723">
            <w:pPr>
              <w:pStyle w:val="8"/>
              <w:spacing w:line="238" w:lineRule="exact"/>
              <w:ind w:left="111"/>
              <w:rPr>
                <w:sz w:val="21"/>
              </w:rPr>
            </w:pPr>
            <w:r>
              <w:rPr>
                <w:spacing w:val="-5"/>
                <w:sz w:val="21"/>
              </w:rPr>
              <w:t>检查户数为准</w:t>
            </w:r>
          </w:p>
        </w:tc>
      </w:tr>
      <w:tr w14:paraId="0E8B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430" w:type="dxa"/>
            <w:vMerge w:val="continue"/>
            <w:tcBorders>
              <w:top w:val="nil"/>
            </w:tcBorders>
          </w:tcPr>
          <w:p w14:paraId="1FE4E58A">
            <w:pPr>
              <w:rPr>
                <w:sz w:val="2"/>
                <w:szCs w:val="2"/>
              </w:rPr>
            </w:pPr>
          </w:p>
        </w:tc>
        <w:tc>
          <w:tcPr>
            <w:tcW w:w="1058" w:type="dxa"/>
            <w:vMerge w:val="continue"/>
            <w:tcBorders>
              <w:top w:val="nil"/>
            </w:tcBorders>
          </w:tcPr>
          <w:p w14:paraId="56524CC1">
            <w:pPr>
              <w:rPr>
                <w:sz w:val="2"/>
                <w:szCs w:val="2"/>
              </w:rPr>
            </w:pPr>
          </w:p>
        </w:tc>
        <w:tc>
          <w:tcPr>
            <w:tcW w:w="1977" w:type="dxa"/>
          </w:tcPr>
          <w:p w14:paraId="10B73CFD">
            <w:pPr>
              <w:pStyle w:val="8"/>
              <w:spacing w:before="213" w:line="213" w:lineRule="auto"/>
              <w:ind w:left="108" w:right="151"/>
              <w:rPr>
                <w:sz w:val="21"/>
              </w:rPr>
            </w:pPr>
            <w:r>
              <w:rPr>
                <w:sz w:val="21"/>
              </w:rPr>
              <w:t>较高和高风险食品销售监督检查</w:t>
            </w:r>
          </w:p>
        </w:tc>
        <w:tc>
          <w:tcPr>
            <w:tcW w:w="3043" w:type="dxa"/>
          </w:tcPr>
          <w:p w14:paraId="7DD01063">
            <w:pPr>
              <w:pStyle w:val="8"/>
              <w:spacing w:before="213" w:line="213" w:lineRule="auto"/>
              <w:ind w:left="108" w:right="108"/>
              <w:rPr>
                <w:rFonts w:ascii="Times New Roman" w:eastAsia="Times New Roman"/>
                <w:sz w:val="21"/>
              </w:rPr>
            </w:pPr>
            <w:r>
              <w:rPr>
                <w:spacing w:val="-13"/>
                <w:sz w:val="21"/>
              </w:rPr>
              <w:t>风险等级为</w:t>
            </w:r>
            <w:r>
              <w:rPr>
                <w:rFonts w:ascii="Times New Roman" w:eastAsia="Times New Roman"/>
                <w:spacing w:val="-5"/>
                <w:sz w:val="21"/>
              </w:rPr>
              <w:t>B</w:t>
            </w:r>
            <w:r>
              <w:rPr>
                <w:spacing w:val="-5"/>
                <w:sz w:val="21"/>
              </w:rPr>
              <w:t>、</w:t>
            </w:r>
            <w:r>
              <w:rPr>
                <w:rFonts w:ascii="Times New Roman" w:eastAsia="Times New Roman"/>
                <w:spacing w:val="-5"/>
                <w:sz w:val="21"/>
              </w:rPr>
              <w:t>C</w:t>
            </w:r>
            <w:r>
              <w:rPr>
                <w:spacing w:val="-3"/>
                <w:sz w:val="21"/>
              </w:rPr>
              <w:t>、</w:t>
            </w:r>
            <w:r>
              <w:rPr>
                <w:rFonts w:ascii="Times New Roman" w:eastAsia="Times New Roman"/>
                <w:sz w:val="21"/>
              </w:rPr>
              <w:t>D</w:t>
            </w:r>
            <w:r>
              <w:rPr>
                <w:spacing w:val="-6"/>
                <w:sz w:val="21"/>
              </w:rPr>
              <w:t>级的食品</w:t>
            </w:r>
            <w:r>
              <w:rPr>
                <w:spacing w:val="-4"/>
                <w:sz w:val="21"/>
              </w:rPr>
              <w:t>销售者</w:t>
            </w:r>
            <w:r>
              <w:rPr>
                <w:rFonts w:ascii="Times New Roman" w:eastAsia="Times New Roman"/>
                <w:spacing w:val="-3"/>
                <w:sz w:val="21"/>
              </w:rPr>
              <w:t>(D</w:t>
            </w:r>
            <w:r>
              <w:rPr>
                <w:spacing w:val="-6"/>
                <w:sz w:val="21"/>
              </w:rPr>
              <w:t>级需扣除校园及周边</w:t>
            </w:r>
            <w:r>
              <w:rPr>
                <w:rFonts w:ascii="Times New Roman" w:eastAsia="Times New Roman"/>
                <w:spacing w:val="-14"/>
                <w:sz w:val="21"/>
              </w:rPr>
              <w:t>)</w:t>
            </w:r>
          </w:p>
        </w:tc>
        <w:tc>
          <w:tcPr>
            <w:tcW w:w="890" w:type="dxa"/>
          </w:tcPr>
          <w:p w14:paraId="762565AB">
            <w:pPr>
              <w:pStyle w:val="8"/>
              <w:spacing w:before="213" w:line="213" w:lineRule="auto"/>
              <w:ind w:left="109" w:right="105"/>
              <w:rPr>
                <w:sz w:val="21"/>
              </w:rPr>
            </w:pPr>
            <w:r>
              <w:rPr>
                <w:sz w:val="21"/>
              </w:rPr>
              <w:t>重点检查事项</w:t>
            </w:r>
          </w:p>
        </w:tc>
        <w:tc>
          <w:tcPr>
            <w:tcW w:w="947" w:type="dxa"/>
          </w:tcPr>
          <w:p w14:paraId="53D89C40">
            <w:pPr>
              <w:pStyle w:val="8"/>
              <w:spacing w:before="4"/>
              <w:rPr>
                <w:sz w:val="25"/>
              </w:rPr>
            </w:pPr>
          </w:p>
          <w:p w14:paraId="43DD9A29">
            <w:pPr>
              <w:pStyle w:val="8"/>
              <w:ind w:left="188" w:right="180"/>
              <w:jc w:val="center"/>
              <w:rPr>
                <w:rFonts w:ascii="Times New Roman"/>
                <w:sz w:val="21"/>
              </w:rPr>
            </w:pPr>
            <w:r>
              <w:rPr>
                <w:rFonts w:ascii="Times New Roman"/>
                <w:sz w:val="21"/>
              </w:rPr>
              <w:t>8122</w:t>
            </w:r>
          </w:p>
        </w:tc>
        <w:tc>
          <w:tcPr>
            <w:tcW w:w="1523" w:type="dxa"/>
          </w:tcPr>
          <w:p w14:paraId="49C1F69F">
            <w:pPr>
              <w:pStyle w:val="8"/>
              <w:spacing w:before="93" w:line="213" w:lineRule="auto"/>
              <w:ind w:left="108" w:right="412"/>
              <w:rPr>
                <w:sz w:val="21"/>
              </w:rPr>
            </w:pPr>
            <w:r>
              <w:rPr>
                <w:rFonts w:ascii="Times New Roman" w:eastAsia="Times New Roman"/>
                <w:sz w:val="21"/>
              </w:rPr>
              <w:t>B</w:t>
            </w:r>
            <w:r>
              <w:rPr>
                <w:sz w:val="21"/>
              </w:rPr>
              <w:t>：</w:t>
            </w:r>
            <w:r>
              <w:rPr>
                <w:rFonts w:ascii="Times New Roman" w:eastAsia="Times New Roman"/>
                <w:sz w:val="21"/>
              </w:rPr>
              <w:t>5%</w:t>
            </w:r>
            <w:r>
              <w:rPr>
                <w:sz w:val="21"/>
              </w:rPr>
              <w:t>；</w:t>
            </w:r>
            <w:r>
              <w:rPr>
                <w:rFonts w:ascii="Times New Roman" w:eastAsia="Times New Roman"/>
                <w:sz w:val="21"/>
              </w:rPr>
              <w:t>C</w:t>
            </w:r>
            <w:r>
              <w:rPr>
                <w:sz w:val="21"/>
              </w:rPr>
              <w:t>：</w:t>
            </w:r>
            <w:r>
              <w:rPr>
                <w:rFonts w:ascii="Times New Roman" w:eastAsia="Times New Roman"/>
                <w:sz w:val="21"/>
              </w:rPr>
              <w:t>10%</w:t>
            </w:r>
            <w:r>
              <w:rPr>
                <w:sz w:val="21"/>
              </w:rPr>
              <w:t>；</w:t>
            </w:r>
            <w:r>
              <w:rPr>
                <w:rFonts w:ascii="Times New Roman" w:eastAsia="Times New Roman"/>
                <w:sz w:val="21"/>
              </w:rPr>
              <w:t>D</w:t>
            </w:r>
            <w:r>
              <w:rPr>
                <w:sz w:val="21"/>
              </w:rPr>
              <w:t>：</w:t>
            </w:r>
            <w:r>
              <w:rPr>
                <w:rFonts w:ascii="Times New Roman" w:eastAsia="Times New Roman"/>
                <w:sz w:val="21"/>
              </w:rPr>
              <w:t>50%</w:t>
            </w:r>
            <w:r>
              <w:rPr>
                <w:sz w:val="21"/>
              </w:rPr>
              <w:t>。</w:t>
            </w:r>
          </w:p>
        </w:tc>
        <w:tc>
          <w:tcPr>
            <w:tcW w:w="779" w:type="dxa"/>
          </w:tcPr>
          <w:p w14:paraId="3D2208B2">
            <w:pPr>
              <w:pStyle w:val="8"/>
              <w:spacing w:before="3"/>
              <w:rPr>
                <w:sz w:val="24"/>
              </w:rPr>
            </w:pPr>
          </w:p>
          <w:p w14:paraId="4DDD29B6">
            <w:pPr>
              <w:pStyle w:val="8"/>
              <w:ind w:left="68" w:right="65"/>
              <w:jc w:val="center"/>
              <w:rPr>
                <w:sz w:val="21"/>
              </w:rPr>
            </w:pPr>
            <w:r>
              <w:rPr>
                <w:rFonts w:ascii="Times New Roman" w:eastAsia="Times New Roman"/>
                <w:sz w:val="21"/>
              </w:rPr>
              <w:t>4-11</w:t>
            </w:r>
            <w:r>
              <w:rPr>
                <w:sz w:val="21"/>
              </w:rPr>
              <w:t>月</w:t>
            </w:r>
          </w:p>
        </w:tc>
        <w:tc>
          <w:tcPr>
            <w:tcW w:w="1116" w:type="dxa"/>
          </w:tcPr>
          <w:p w14:paraId="5CD6030E">
            <w:pPr>
              <w:pStyle w:val="8"/>
              <w:spacing w:before="93" w:line="213"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14:paraId="7A71CA6F">
            <w:pPr>
              <w:rPr>
                <w:sz w:val="2"/>
                <w:szCs w:val="2"/>
              </w:rPr>
            </w:pPr>
          </w:p>
        </w:tc>
        <w:tc>
          <w:tcPr>
            <w:tcW w:w="1546" w:type="dxa"/>
            <w:vMerge w:val="continue"/>
            <w:tcBorders>
              <w:top w:val="nil"/>
            </w:tcBorders>
          </w:tcPr>
          <w:p w14:paraId="6DEA2AF7">
            <w:pPr>
              <w:rPr>
                <w:sz w:val="2"/>
                <w:szCs w:val="2"/>
              </w:rPr>
            </w:pPr>
          </w:p>
        </w:tc>
      </w:tr>
    </w:tbl>
    <w:p w14:paraId="69B17C16">
      <w:pPr>
        <w:spacing w:after="0"/>
        <w:rPr>
          <w:sz w:val="2"/>
          <w:szCs w:val="2"/>
        </w:rPr>
        <w:sectPr>
          <w:pgSz w:w="16840" w:h="11910" w:orient="landscape"/>
          <w:pgMar w:top="1100" w:right="1260" w:bottom="1500" w:left="1160" w:header="0" w:footer="1303" w:gutter="0"/>
          <w:cols w:space="720" w:num="1"/>
        </w:sectPr>
      </w:pPr>
    </w:p>
    <w:p w14:paraId="34DCCD7B">
      <w:pPr>
        <w:pStyle w:val="3"/>
        <w:rPr>
          <w:sz w:val="20"/>
        </w:rPr>
      </w:pPr>
    </w:p>
    <w:p w14:paraId="7A49FAAC">
      <w:pPr>
        <w:pStyle w:val="3"/>
        <w:spacing w:before="2"/>
        <w:rPr>
          <w:sz w:val="13"/>
        </w:rPr>
      </w:pPr>
    </w:p>
    <w:tbl>
      <w:tblPr>
        <w:tblStyle w:val="4"/>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14:paraId="64C49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430" w:type="dxa"/>
          </w:tcPr>
          <w:p w14:paraId="66DD7393">
            <w:pPr>
              <w:pStyle w:val="8"/>
              <w:spacing w:before="194" w:line="213" w:lineRule="auto"/>
              <w:ind w:left="107" w:right="100"/>
              <w:rPr>
                <w:sz w:val="21"/>
              </w:rPr>
            </w:pPr>
            <w:r>
              <w:rPr>
                <w:sz w:val="21"/>
              </w:rPr>
              <w:t>序号</w:t>
            </w:r>
          </w:p>
        </w:tc>
        <w:tc>
          <w:tcPr>
            <w:tcW w:w="1058" w:type="dxa"/>
          </w:tcPr>
          <w:p w14:paraId="3D6C199E">
            <w:pPr>
              <w:pStyle w:val="8"/>
              <w:spacing w:before="9"/>
              <w:rPr>
                <w:sz w:val="22"/>
              </w:rPr>
            </w:pPr>
          </w:p>
          <w:p w14:paraId="0646F79B">
            <w:pPr>
              <w:pStyle w:val="8"/>
              <w:ind w:left="115"/>
              <w:rPr>
                <w:sz w:val="21"/>
              </w:rPr>
            </w:pPr>
            <w:r>
              <w:rPr>
                <w:sz w:val="21"/>
              </w:rPr>
              <w:t>计划名称</w:t>
            </w:r>
          </w:p>
        </w:tc>
        <w:tc>
          <w:tcPr>
            <w:tcW w:w="1977" w:type="dxa"/>
          </w:tcPr>
          <w:p w14:paraId="41F4A598">
            <w:pPr>
              <w:pStyle w:val="8"/>
              <w:spacing w:before="9"/>
              <w:rPr>
                <w:sz w:val="22"/>
              </w:rPr>
            </w:pPr>
          </w:p>
          <w:p w14:paraId="0AD8998B">
            <w:pPr>
              <w:pStyle w:val="8"/>
              <w:ind w:left="576"/>
              <w:rPr>
                <w:sz w:val="21"/>
              </w:rPr>
            </w:pPr>
            <w:r>
              <w:rPr>
                <w:sz w:val="21"/>
              </w:rPr>
              <w:t>抽查事项</w:t>
            </w:r>
          </w:p>
        </w:tc>
        <w:tc>
          <w:tcPr>
            <w:tcW w:w="3043" w:type="dxa"/>
          </w:tcPr>
          <w:p w14:paraId="0B6BCD7C">
            <w:pPr>
              <w:pStyle w:val="8"/>
              <w:spacing w:before="9"/>
              <w:rPr>
                <w:sz w:val="22"/>
              </w:rPr>
            </w:pPr>
          </w:p>
          <w:p w14:paraId="376662CB">
            <w:pPr>
              <w:pStyle w:val="8"/>
              <w:ind w:left="903"/>
              <w:rPr>
                <w:sz w:val="21"/>
              </w:rPr>
            </w:pPr>
            <w:r>
              <w:rPr>
                <w:sz w:val="21"/>
              </w:rPr>
              <w:t>抽查对象范围</w:t>
            </w:r>
          </w:p>
        </w:tc>
        <w:tc>
          <w:tcPr>
            <w:tcW w:w="890" w:type="dxa"/>
          </w:tcPr>
          <w:p w14:paraId="263E9104">
            <w:pPr>
              <w:pStyle w:val="8"/>
              <w:spacing w:before="194" w:line="213" w:lineRule="auto"/>
              <w:ind w:left="239" w:right="184"/>
              <w:rPr>
                <w:sz w:val="21"/>
              </w:rPr>
            </w:pPr>
            <w:r>
              <w:rPr>
                <w:sz w:val="21"/>
              </w:rPr>
              <w:t>抽查类别</w:t>
            </w:r>
          </w:p>
        </w:tc>
        <w:tc>
          <w:tcPr>
            <w:tcW w:w="947" w:type="dxa"/>
          </w:tcPr>
          <w:p w14:paraId="7482B1F4">
            <w:pPr>
              <w:pStyle w:val="8"/>
              <w:spacing w:before="74" w:line="213" w:lineRule="auto"/>
              <w:ind w:left="266" w:right="106" w:hanging="101"/>
              <w:rPr>
                <w:sz w:val="21"/>
              </w:rPr>
            </w:pPr>
            <w:r>
              <w:rPr>
                <w:sz w:val="21"/>
              </w:rPr>
              <w:t>抽取对象数</w:t>
            </w:r>
          </w:p>
          <w:p w14:paraId="44907BC9">
            <w:pPr>
              <w:pStyle w:val="8"/>
              <w:spacing w:line="247" w:lineRule="exact"/>
              <w:ind w:left="165"/>
              <w:rPr>
                <w:sz w:val="21"/>
              </w:rPr>
            </w:pPr>
            <w:r>
              <w:rPr>
                <w:sz w:val="21"/>
              </w:rPr>
              <w:t>（户）</w:t>
            </w:r>
          </w:p>
        </w:tc>
        <w:tc>
          <w:tcPr>
            <w:tcW w:w="1523" w:type="dxa"/>
          </w:tcPr>
          <w:p w14:paraId="1A415198">
            <w:pPr>
              <w:pStyle w:val="8"/>
              <w:spacing w:before="9"/>
              <w:rPr>
                <w:sz w:val="22"/>
              </w:rPr>
            </w:pPr>
          </w:p>
          <w:p w14:paraId="7B94B6EE">
            <w:pPr>
              <w:pStyle w:val="8"/>
              <w:ind w:left="351"/>
              <w:rPr>
                <w:sz w:val="21"/>
              </w:rPr>
            </w:pPr>
            <w:r>
              <w:rPr>
                <w:sz w:val="21"/>
              </w:rPr>
              <w:t>抽查比例</w:t>
            </w:r>
          </w:p>
        </w:tc>
        <w:tc>
          <w:tcPr>
            <w:tcW w:w="779" w:type="dxa"/>
          </w:tcPr>
          <w:p w14:paraId="7F930230">
            <w:pPr>
              <w:pStyle w:val="8"/>
              <w:spacing w:before="194" w:line="213" w:lineRule="auto"/>
              <w:ind w:left="186" w:right="125"/>
              <w:rPr>
                <w:sz w:val="21"/>
              </w:rPr>
            </w:pPr>
            <w:r>
              <w:rPr>
                <w:sz w:val="21"/>
              </w:rPr>
              <w:t>抽查时间</w:t>
            </w:r>
          </w:p>
        </w:tc>
        <w:tc>
          <w:tcPr>
            <w:tcW w:w="1116" w:type="dxa"/>
          </w:tcPr>
          <w:p w14:paraId="16628134">
            <w:pPr>
              <w:pStyle w:val="8"/>
              <w:spacing w:before="9"/>
              <w:rPr>
                <w:sz w:val="22"/>
              </w:rPr>
            </w:pPr>
          </w:p>
          <w:p w14:paraId="7213379D">
            <w:pPr>
              <w:pStyle w:val="8"/>
              <w:ind w:left="150"/>
              <w:rPr>
                <w:sz w:val="21"/>
              </w:rPr>
            </w:pPr>
            <w:r>
              <w:rPr>
                <w:sz w:val="21"/>
              </w:rPr>
              <w:t>检查主体</w:t>
            </w:r>
          </w:p>
        </w:tc>
        <w:tc>
          <w:tcPr>
            <w:tcW w:w="859" w:type="dxa"/>
          </w:tcPr>
          <w:p w14:paraId="64FAE911">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14:paraId="25B9B3A5">
            <w:pPr>
              <w:pStyle w:val="8"/>
              <w:spacing w:before="9"/>
              <w:rPr>
                <w:sz w:val="22"/>
              </w:rPr>
            </w:pPr>
          </w:p>
          <w:p w14:paraId="498734D6">
            <w:pPr>
              <w:pStyle w:val="8"/>
              <w:ind w:left="57" w:right="40"/>
              <w:jc w:val="center"/>
              <w:rPr>
                <w:sz w:val="21"/>
              </w:rPr>
            </w:pPr>
            <w:r>
              <w:rPr>
                <w:sz w:val="21"/>
              </w:rPr>
              <w:t>备注</w:t>
            </w:r>
          </w:p>
        </w:tc>
      </w:tr>
      <w:tr w14:paraId="5F454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30" w:type="dxa"/>
            <w:vMerge w:val="restart"/>
          </w:tcPr>
          <w:p w14:paraId="3E1BCC4D">
            <w:pPr>
              <w:pStyle w:val="8"/>
              <w:rPr>
                <w:rFonts w:ascii="Times New Roman"/>
                <w:sz w:val="20"/>
              </w:rPr>
            </w:pPr>
          </w:p>
        </w:tc>
        <w:tc>
          <w:tcPr>
            <w:tcW w:w="1058" w:type="dxa"/>
            <w:vMerge w:val="restart"/>
          </w:tcPr>
          <w:p w14:paraId="6A378F0C">
            <w:pPr>
              <w:pStyle w:val="8"/>
              <w:rPr>
                <w:rFonts w:ascii="Times New Roman"/>
                <w:sz w:val="20"/>
              </w:rPr>
            </w:pPr>
          </w:p>
        </w:tc>
        <w:tc>
          <w:tcPr>
            <w:tcW w:w="1977" w:type="dxa"/>
          </w:tcPr>
          <w:p w14:paraId="6E07126A">
            <w:pPr>
              <w:pStyle w:val="8"/>
              <w:spacing w:before="194" w:line="213" w:lineRule="auto"/>
              <w:ind w:left="108" w:right="151"/>
              <w:rPr>
                <w:sz w:val="21"/>
              </w:rPr>
            </w:pPr>
            <w:r>
              <w:rPr>
                <w:sz w:val="21"/>
              </w:rPr>
              <w:t>一般风险食品销售监督检查</w:t>
            </w:r>
          </w:p>
        </w:tc>
        <w:tc>
          <w:tcPr>
            <w:tcW w:w="3043" w:type="dxa"/>
          </w:tcPr>
          <w:p w14:paraId="5AE5EBED">
            <w:pPr>
              <w:pStyle w:val="8"/>
              <w:spacing w:before="9"/>
              <w:rPr>
                <w:sz w:val="22"/>
              </w:rPr>
            </w:pPr>
          </w:p>
          <w:p w14:paraId="2FBB32F5">
            <w:pPr>
              <w:pStyle w:val="8"/>
              <w:ind w:left="108"/>
              <w:rPr>
                <w:sz w:val="21"/>
              </w:rPr>
            </w:pPr>
            <w:r>
              <w:rPr>
                <w:sz w:val="21"/>
              </w:rPr>
              <w:t>风险等级为</w:t>
            </w:r>
            <w:r>
              <w:rPr>
                <w:rFonts w:ascii="Times New Roman" w:eastAsia="Times New Roman"/>
                <w:sz w:val="21"/>
              </w:rPr>
              <w:t>A</w:t>
            </w:r>
            <w:r>
              <w:rPr>
                <w:sz w:val="21"/>
              </w:rPr>
              <w:t>级的食品销售者</w:t>
            </w:r>
          </w:p>
        </w:tc>
        <w:tc>
          <w:tcPr>
            <w:tcW w:w="890" w:type="dxa"/>
          </w:tcPr>
          <w:p w14:paraId="3CDCFEC7">
            <w:pPr>
              <w:pStyle w:val="8"/>
              <w:spacing w:before="194" w:line="213" w:lineRule="auto"/>
              <w:ind w:left="109" w:right="105"/>
              <w:rPr>
                <w:sz w:val="21"/>
              </w:rPr>
            </w:pPr>
            <w:r>
              <w:rPr>
                <w:sz w:val="21"/>
              </w:rPr>
              <w:t>一般检查事项</w:t>
            </w:r>
          </w:p>
        </w:tc>
        <w:tc>
          <w:tcPr>
            <w:tcW w:w="947" w:type="dxa"/>
          </w:tcPr>
          <w:p w14:paraId="0F44C08C">
            <w:pPr>
              <w:pStyle w:val="8"/>
              <w:spacing w:before="10"/>
              <w:rPr>
                <w:sz w:val="23"/>
              </w:rPr>
            </w:pPr>
          </w:p>
          <w:p w14:paraId="0A367445">
            <w:pPr>
              <w:pStyle w:val="8"/>
              <w:ind w:left="188" w:right="180"/>
              <w:jc w:val="center"/>
              <w:rPr>
                <w:rFonts w:ascii="Times New Roman"/>
                <w:sz w:val="21"/>
              </w:rPr>
            </w:pPr>
            <w:r>
              <w:rPr>
                <w:rFonts w:ascii="Times New Roman"/>
                <w:sz w:val="21"/>
              </w:rPr>
              <w:t>1618</w:t>
            </w:r>
          </w:p>
        </w:tc>
        <w:tc>
          <w:tcPr>
            <w:tcW w:w="1523" w:type="dxa"/>
          </w:tcPr>
          <w:p w14:paraId="6C2CD9DA">
            <w:pPr>
              <w:pStyle w:val="8"/>
              <w:spacing w:before="9"/>
              <w:rPr>
                <w:sz w:val="22"/>
              </w:rPr>
            </w:pPr>
          </w:p>
          <w:p w14:paraId="52E9C2F5">
            <w:pPr>
              <w:pStyle w:val="8"/>
              <w:ind w:left="108"/>
              <w:rPr>
                <w:rFonts w:ascii="Times New Roman" w:eastAsia="Times New Roman"/>
                <w:sz w:val="21"/>
              </w:rPr>
            </w:pPr>
            <w:r>
              <w:rPr>
                <w:rFonts w:ascii="Times New Roman" w:eastAsia="Times New Roman"/>
                <w:sz w:val="21"/>
              </w:rPr>
              <w:t>A</w:t>
            </w:r>
            <w:r>
              <w:rPr>
                <w:sz w:val="21"/>
              </w:rPr>
              <w:t>：</w:t>
            </w:r>
            <w:r>
              <w:rPr>
                <w:rFonts w:ascii="Times New Roman" w:eastAsia="Times New Roman"/>
                <w:sz w:val="21"/>
              </w:rPr>
              <w:t>3%</w:t>
            </w:r>
          </w:p>
        </w:tc>
        <w:tc>
          <w:tcPr>
            <w:tcW w:w="779" w:type="dxa"/>
          </w:tcPr>
          <w:p w14:paraId="63ED8DAD">
            <w:pPr>
              <w:pStyle w:val="8"/>
              <w:spacing w:before="9"/>
              <w:rPr>
                <w:sz w:val="22"/>
              </w:rPr>
            </w:pPr>
          </w:p>
          <w:p w14:paraId="225A3D6D">
            <w:pPr>
              <w:pStyle w:val="8"/>
              <w:ind w:left="112"/>
              <w:rPr>
                <w:sz w:val="21"/>
              </w:rPr>
            </w:pPr>
            <w:r>
              <w:rPr>
                <w:rFonts w:ascii="Times New Roman" w:eastAsia="Times New Roman"/>
                <w:sz w:val="21"/>
              </w:rPr>
              <w:t>4-11</w:t>
            </w:r>
            <w:r>
              <w:rPr>
                <w:sz w:val="21"/>
              </w:rPr>
              <w:t>月</w:t>
            </w:r>
          </w:p>
        </w:tc>
        <w:tc>
          <w:tcPr>
            <w:tcW w:w="1116" w:type="dxa"/>
          </w:tcPr>
          <w:p w14:paraId="1196B957">
            <w:pPr>
              <w:pStyle w:val="8"/>
              <w:spacing w:before="74" w:line="213" w:lineRule="auto"/>
              <w:ind w:left="111" w:right="166"/>
              <w:jc w:val="both"/>
              <w:rPr>
                <w:sz w:val="21"/>
              </w:rPr>
            </w:pPr>
            <w:r>
              <w:rPr>
                <w:spacing w:val="-9"/>
                <w:sz w:val="21"/>
              </w:rPr>
              <w:t>各区县市场监管部</w:t>
            </w:r>
            <w:r>
              <w:rPr>
                <w:sz w:val="21"/>
              </w:rPr>
              <w:t>门</w:t>
            </w:r>
          </w:p>
        </w:tc>
        <w:tc>
          <w:tcPr>
            <w:tcW w:w="859" w:type="dxa"/>
            <w:vMerge w:val="restart"/>
          </w:tcPr>
          <w:p w14:paraId="03854BA8">
            <w:pPr>
              <w:pStyle w:val="8"/>
              <w:rPr>
                <w:rFonts w:ascii="Times New Roman"/>
                <w:sz w:val="20"/>
              </w:rPr>
            </w:pPr>
          </w:p>
        </w:tc>
        <w:tc>
          <w:tcPr>
            <w:tcW w:w="1546" w:type="dxa"/>
            <w:vMerge w:val="restart"/>
          </w:tcPr>
          <w:p w14:paraId="459A6B11">
            <w:pPr>
              <w:pStyle w:val="8"/>
              <w:rPr>
                <w:rFonts w:ascii="Times New Roman"/>
                <w:sz w:val="20"/>
              </w:rPr>
            </w:pPr>
          </w:p>
        </w:tc>
      </w:tr>
      <w:tr w14:paraId="41746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30" w:type="dxa"/>
            <w:vMerge w:val="continue"/>
            <w:tcBorders>
              <w:top w:val="nil"/>
            </w:tcBorders>
          </w:tcPr>
          <w:p w14:paraId="2150ACE0">
            <w:pPr>
              <w:rPr>
                <w:sz w:val="2"/>
                <w:szCs w:val="2"/>
              </w:rPr>
            </w:pPr>
          </w:p>
        </w:tc>
        <w:tc>
          <w:tcPr>
            <w:tcW w:w="1058" w:type="dxa"/>
            <w:vMerge w:val="continue"/>
            <w:tcBorders>
              <w:top w:val="nil"/>
            </w:tcBorders>
          </w:tcPr>
          <w:p w14:paraId="1D729ED9">
            <w:pPr>
              <w:rPr>
                <w:sz w:val="2"/>
                <w:szCs w:val="2"/>
              </w:rPr>
            </w:pPr>
          </w:p>
        </w:tc>
        <w:tc>
          <w:tcPr>
            <w:tcW w:w="1977" w:type="dxa"/>
            <w:vMerge w:val="restart"/>
          </w:tcPr>
          <w:p w14:paraId="3E81D652">
            <w:pPr>
              <w:pStyle w:val="8"/>
              <w:rPr>
                <w:sz w:val="24"/>
              </w:rPr>
            </w:pPr>
          </w:p>
          <w:p w14:paraId="740638CF">
            <w:pPr>
              <w:pStyle w:val="8"/>
              <w:spacing w:before="4"/>
              <w:rPr>
                <w:sz w:val="18"/>
              </w:rPr>
            </w:pPr>
          </w:p>
          <w:p w14:paraId="3579663B">
            <w:pPr>
              <w:pStyle w:val="8"/>
              <w:spacing w:before="1" w:line="213" w:lineRule="auto"/>
              <w:ind w:left="108" w:right="151"/>
              <w:rPr>
                <w:sz w:val="21"/>
              </w:rPr>
            </w:pPr>
            <w:r>
              <w:rPr>
                <w:sz w:val="21"/>
              </w:rPr>
              <w:t>网络食品销售监督检查</w:t>
            </w:r>
          </w:p>
        </w:tc>
        <w:tc>
          <w:tcPr>
            <w:tcW w:w="3043" w:type="dxa"/>
          </w:tcPr>
          <w:p w14:paraId="7FDF596D">
            <w:pPr>
              <w:pStyle w:val="8"/>
              <w:spacing w:before="125" w:line="213" w:lineRule="auto"/>
              <w:ind w:left="108" w:right="177"/>
              <w:rPr>
                <w:sz w:val="21"/>
              </w:rPr>
            </w:pPr>
            <w:r>
              <w:rPr>
                <w:sz w:val="21"/>
              </w:rPr>
              <w:t>已备案的网络食品交易第三方平台</w:t>
            </w:r>
          </w:p>
        </w:tc>
        <w:tc>
          <w:tcPr>
            <w:tcW w:w="890" w:type="dxa"/>
          </w:tcPr>
          <w:p w14:paraId="5B39295B">
            <w:pPr>
              <w:pStyle w:val="8"/>
              <w:spacing w:before="125" w:line="213" w:lineRule="auto"/>
              <w:ind w:left="109" w:right="105"/>
              <w:rPr>
                <w:sz w:val="21"/>
              </w:rPr>
            </w:pPr>
            <w:r>
              <w:rPr>
                <w:sz w:val="21"/>
              </w:rPr>
              <w:t>一般检查事项</w:t>
            </w:r>
          </w:p>
        </w:tc>
        <w:tc>
          <w:tcPr>
            <w:tcW w:w="947" w:type="dxa"/>
          </w:tcPr>
          <w:p w14:paraId="2AA4C4E3">
            <w:pPr>
              <w:pStyle w:val="8"/>
              <w:spacing w:before="5"/>
              <w:rPr>
                <w:sz w:val="18"/>
              </w:rPr>
            </w:pPr>
          </w:p>
          <w:p w14:paraId="0BB3352C">
            <w:pPr>
              <w:pStyle w:val="8"/>
              <w:ind w:left="188" w:right="180"/>
              <w:jc w:val="center"/>
              <w:rPr>
                <w:rFonts w:ascii="Times New Roman"/>
                <w:sz w:val="21"/>
              </w:rPr>
            </w:pPr>
            <w:r>
              <w:rPr>
                <w:rFonts w:ascii="Times New Roman"/>
                <w:sz w:val="21"/>
              </w:rPr>
              <w:t>12</w:t>
            </w:r>
          </w:p>
        </w:tc>
        <w:tc>
          <w:tcPr>
            <w:tcW w:w="1523" w:type="dxa"/>
          </w:tcPr>
          <w:p w14:paraId="16029A0C">
            <w:pPr>
              <w:pStyle w:val="8"/>
              <w:spacing w:before="4"/>
              <w:rPr>
                <w:sz w:val="17"/>
              </w:rPr>
            </w:pPr>
          </w:p>
          <w:p w14:paraId="44495EF9">
            <w:pPr>
              <w:pStyle w:val="8"/>
              <w:ind w:left="108"/>
              <w:rPr>
                <w:rFonts w:ascii="Times New Roman" w:eastAsia="Times New Roman"/>
                <w:sz w:val="21"/>
              </w:rPr>
            </w:pPr>
            <w:r>
              <w:rPr>
                <w:rFonts w:ascii="Times New Roman" w:eastAsia="Times New Roman"/>
                <w:sz w:val="21"/>
              </w:rPr>
              <w:t>B</w:t>
            </w:r>
            <w:r>
              <w:rPr>
                <w:sz w:val="21"/>
              </w:rPr>
              <w:t>：</w:t>
            </w:r>
            <w:r>
              <w:rPr>
                <w:rFonts w:ascii="Times New Roman" w:eastAsia="Times New Roman"/>
                <w:sz w:val="21"/>
              </w:rPr>
              <w:t>100%</w:t>
            </w:r>
          </w:p>
        </w:tc>
        <w:tc>
          <w:tcPr>
            <w:tcW w:w="779" w:type="dxa"/>
          </w:tcPr>
          <w:p w14:paraId="75071563">
            <w:pPr>
              <w:pStyle w:val="8"/>
              <w:spacing w:before="4"/>
              <w:rPr>
                <w:sz w:val="17"/>
              </w:rPr>
            </w:pPr>
          </w:p>
          <w:p w14:paraId="1A98198B">
            <w:pPr>
              <w:pStyle w:val="8"/>
              <w:ind w:left="112"/>
              <w:rPr>
                <w:sz w:val="21"/>
              </w:rPr>
            </w:pPr>
            <w:r>
              <w:rPr>
                <w:rFonts w:ascii="Times New Roman" w:eastAsia="Times New Roman"/>
                <w:sz w:val="21"/>
              </w:rPr>
              <w:t>7-9</w:t>
            </w:r>
            <w:r>
              <w:rPr>
                <w:sz w:val="21"/>
              </w:rPr>
              <w:t>月</w:t>
            </w:r>
          </w:p>
        </w:tc>
        <w:tc>
          <w:tcPr>
            <w:tcW w:w="1116" w:type="dxa"/>
          </w:tcPr>
          <w:p w14:paraId="1E6F14B8">
            <w:pPr>
              <w:pStyle w:val="8"/>
              <w:spacing w:line="237" w:lineRule="exact"/>
              <w:ind w:left="111"/>
              <w:rPr>
                <w:sz w:val="21"/>
              </w:rPr>
            </w:pPr>
            <w:r>
              <w:rPr>
                <w:sz w:val="21"/>
              </w:rPr>
              <w:t>有关区县</w:t>
            </w:r>
          </w:p>
          <w:p w14:paraId="23EDF372">
            <w:pPr>
              <w:pStyle w:val="8"/>
              <w:spacing w:line="240" w:lineRule="exact"/>
              <w:ind w:left="111" w:right="120"/>
              <w:rPr>
                <w:sz w:val="21"/>
              </w:rPr>
            </w:pPr>
            <w:r>
              <w:rPr>
                <w:sz w:val="21"/>
              </w:rPr>
              <w:t>市场监管部门</w:t>
            </w:r>
          </w:p>
        </w:tc>
        <w:tc>
          <w:tcPr>
            <w:tcW w:w="859" w:type="dxa"/>
            <w:vMerge w:val="continue"/>
            <w:tcBorders>
              <w:top w:val="nil"/>
            </w:tcBorders>
          </w:tcPr>
          <w:p w14:paraId="49F4D9AE">
            <w:pPr>
              <w:rPr>
                <w:sz w:val="2"/>
                <w:szCs w:val="2"/>
              </w:rPr>
            </w:pPr>
          </w:p>
        </w:tc>
        <w:tc>
          <w:tcPr>
            <w:tcW w:w="1546" w:type="dxa"/>
            <w:vMerge w:val="continue"/>
            <w:tcBorders>
              <w:top w:val="nil"/>
            </w:tcBorders>
          </w:tcPr>
          <w:p w14:paraId="52399B4F">
            <w:pPr>
              <w:rPr>
                <w:sz w:val="2"/>
                <w:szCs w:val="2"/>
              </w:rPr>
            </w:pPr>
          </w:p>
        </w:tc>
      </w:tr>
      <w:tr w14:paraId="7C2DD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430" w:type="dxa"/>
            <w:vMerge w:val="continue"/>
            <w:tcBorders>
              <w:top w:val="nil"/>
            </w:tcBorders>
          </w:tcPr>
          <w:p w14:paraId="500A298F">
            <w:pPr>
              <w:rPr>
                <w:sz w:val="2"/>
                <w:szCs w:val="2"/>
              </w:rPr>
            </w:pPr>
          </w:p>
        </w:tc>
        <w:tc>
          <w:tcPr>
            <w:tcW w:w="1058" w:type="dxa"/>
            <w:vMerge w:val="continue"/>
            <w:tcBorders>
              <w:top w:val="nil"/>
            </w:tcBorders>
          </w:tcPr>
          <w:p w14:paraId="49D86753">
            <w:pPr>
              <w:rPr>
                <w:sz w:val="2"/>
                <w:szCs w:val="2"/>
              </w:rPr>
            </w:pPr>
          </w:p>
        </w:tc>
        <w:tc>
          <w:tcPr>
            <w:tcW w:w="1977" w:type="dxa"/>
            <w:vMerge w:val="continue"/>
            <w:tcBorders>
              <w:top w:val="nil"/>
            </w:tcBorders>
          </w:tcPr>
          <w:p w14:paraId="1935EFCE">
            <w:pPr>
              <w:rPr>
                <w:sz w:val="2"/>
                <w:szCs w:val="2"/>
              </w:rPr>
            </w:pPr>
          </w:p>
        </w:tc>
        <w:tc>
          <w:tcPr>
            <w:tcW w:w="3043" w:type="dxa"/>
          </w:tcPr>
          <w:p w14:paraId="55DD77F4">
            <w:pPr>
              <w:pStyle w:val="8"/>
              <w:spacing w:before="5"/>
              <w:rPr>
                <w:sz w:val="21"/>
              </w:rPr>
            </w:pPr>
          </w:p>
          <w:p w14:paraId="369A117F">
            <w:pPr>
              <w:pStyle w:val="8"/>
              <w:ind w:left="108"/>
              <w:rPr>
                <w:sz w:val="21"/>
              </w:rPr>
            </w:pPr>
            <w:r>
              <w:rPr>
                <w:sz w:val="21"/>
              </w:rPr>
              <w:t>入网食品销售者</w:t>
            </w:r>
          </w:p>
        </w:tc>
        <w:tc>
          <w:tcPr>
            <w:tcW w:w="890" w:type="dxa"/>
          </w:tcPr>
          <w:p w14:paraId="5B9B222E">
            <w:pPr>
              <w:pStyle w:val="8"/>
              <w:spacing w:before="177" w:line="213" w:lineRule="auto"/>
              <w:ind w:left="109" w:right="105"/>
              <w:rPr>
                <w:sz w:val="21"/>
              </w:rPr>
            </w:pPr>
            <w:r>
              <w:rPr>
                <w:sz w:val="21"/>
              </w:rPr>
              <w:t>一般检查事项</w:t>
            </w:r>
          </w:p>
        </w:tc>
        <w:tc>
          <w:tcPr>
            <w:tcW w:w="947" w:type="dxa"/>
          </w:tcPr>
          <w:p w14:paraId="0A52D8EB">
            <w:pPr>
              <w:pStyle w:val="8"/>
              <w:spacing w:before="6"/>
              <w:rPr>
                <w:sz w:val="22"/>
              </w:rPr>
            </w:pPr>
          </w:p>
          <w:p w14:paraId="11FF2555">
            <w:pPr>
              <w:pStyle w:val="8"/>
              <w:ind w:left="191" w:right="180"/>
              <w:jc w:val="center"/>
              <w:rPr>
                <w:rFonts w:ascii="Times New Roman"/>
                <w:sz w:val="21"/>
              </w:rPr>
            </w:pPr>
            <w:r>
              <w:rPr>
                <w:rFonts w:ascii="Times New Roman"/>
                <w:sz w:val="21"/>
              </w:rPr>
              <w:t>178</w:t>
            </w:r>
          </w:p>
        </w:tc>
        <w:tc>
          <w:tcPr>
            <w:tcW w:w="1523" w:type="dxa"/>
          </w:tcPr>
          <w:p w14:paraId="1E07B6FD">
            <w:pPr>
              <w:pStyle w:val="8"/>
              <w:spacing w:before="5"/>
              <w:rPr>
                <w:sz w:val="21"/>
              </w:rPr>
            </w:pPr>
          </w:p>
          <w:p w14:paraId="2B1DB4CA">
            <w:pPr>
              <w:pStyle w:val="8"/>
              <w:ind w:left="108"/>
              <w:rPr>
                <w:rFonts w:ascii="Times New Roman" w:eastAsia="Times New Roman"/>
                <w:sz w:val="21"/>
              </w:rPr>
            </w:pPr>
            <w:r>
              <w:rPr>
                <w:rFonts w:ascii="Times New Roman" w:eastAsia="Times New Roman"/>
                <w:sz w:val="21"/>
              </w:rPr>
              <w:t>A</w:t>
            </w:r>
            <w:r>
              <w:rPr>
                <w:sz w:val="21"/>
              </w:rPr>
              <w:t>：</w:t>
            </w:r>
            <w:r>
              <w:rPr>
                <w:rFonts w:ascii="Times New Roman" w:eastAsia="Times New Roman"/>
                <w:sz w:val="21"/>
              </w:rPr>
              <w:t>3%</w:t>
            </w:r>
          </w:p>
        </w:tc>
        <w:tc>
          <w:tcPr>
            <w:tcW w:w="779" w:type="dxa"/>
          </w:tcPr>
          <w:p w14:paraId="13C9A768">
            <w:pPr>
              <w:pStyle w:val="8"/>
              <w:spacing w:before="5"/>
              <w:rPr>
                <w:sz w:val="21"/>
              </w:rPr>
            </w:pPr>
          </w:p>
          <w:p w14:paraId="55897D0C">
            <w:pPr>
              <w:pStyle w:val="8"/>
              <w:ind w:left="112"/>
              <w:rPr>
                <w:sz w:val="21"/>
              </w:rPr>
            </w:pPr>
            <w:r>
              <w:rPr>
                <w:rFonts w:ascii="Times New Roman" w:eastAsia="Times New Roman"/>
                <w:sz w:val="21"/>
              </w:rPr>
              <w:t>4-11</w:t>
            </w:r>
            <w:r>
              <w:rPr>
                <w:sz w:val="21"/>
              </w:rPr>
              <w:t>月</w:t>
            </w:r>
          </w:p>
        </w:tc>
        <w:tc>
          <w:tcPr>
            <w:tcW w:w="1116" w:type="dxa"/>
          </w:tcPr>
          <w:p w14:paraId="596A98FE">
            <w:pPr>
              <w:pStyle w:val="8"/>
              <w:spacing w:before="57" w:line="213"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14:paraId="5A2EA4E4">
            <w:pPr>
              <w:rPr>
                <w:sz w:val="2"/>
                <w:szCs w:val="2"/>
              </w:rPr>
            </w:pPr>
          </w:p>
        </w:tc>
        <w:tc>
          <w:tcPr>
            <w:tcW w:w="1546" w:type="dxa"/>
            <w:vMerge w:val="continue"/>
            <w:tcBorders>
              <w:top w:val="nil"/>
            </w:tcBorders>
          </w:tcPr>
          <w:p w14:paraId="16309EC6">
            <w:pPr>
              <w:rPr>
                <w:sz w:val="2"/>
                <w:szCs w:val="2"/>
              </w:rPr>
            </w:pPr>
          </w:p>
        </w:tc>
      </w:tr>
      <w:tr w14:paraId="76F12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30" w:type="dxa"/>
            <w:vMerge w:val="restart"/>
          </w:tcPr>
          <w:p w14:paraId="65E3C934">
            <w:pPr>
              <w:pStyle w:val="8"/>
              <w:rPr>
                <w:sz w:val="22"/>
              </w:rPr>
            </w:pPr>
          </w:p>
          <w:p w14:paraId="5D70A95C">
            <w:pPr>
              <w:pStyle w:val="8"/>
              <w:rPr>
                <w:sz w:val="22"/>
              </w:rPr>
            </w:pPr>
          </w:p>
          <w:p w14:paraId="2308E69B">
            <w:pPr>
              <w:pStyle w:val="8"/>
              <w:rPr>
                <w:sz w:val="22"/>
              </w:rPr>
            </w:pPr>
          </w:p>
          <w:p w14:paraId="43B4B13B">
            <w:pPr>
              <w:pStyle w:val="8"/>
              <w:spacing w:before="7"/>
              <w:rPr>
                <w:sz w:val="17"/>
              </w:rPr>
            </w:pPr>
          </w:p>
          <w:p w14:paraId="275A3DC3">
            <w:pPr>
              <w:pStyle w:val="8"/>
              <w:spacing w:before="1"/>
              <w:ind w:left="107"/>
              <w:rPr>
                <w:rFonts w:ascii="Times New Roman"/>
                <w:sz w:val="21"/>
              </w:rPr>
            </w:pPr>
            <w:r>
              <w:rPr>
                <w:rFonts w:ascii="Times New Roman"/>
                <w:sz w:val="21"/>
              </w:rPr>
              <w:t>15</w:t>
            </w:r>
          </w:p>
        </w:tc>
        <w:tc>
          <w:tcPr>
            <w:tcW w:w="1058" w:type="dxa"/>
            <w:vMerge w:val="restart"/>
          </w:tcPr>
          <w:p w14:paraId="45F73DF8">
            <w:pPr>
              <w:pStyle w:val="8"/>
              <w:rPr>
                <w:sz w:val="24"/>
              </w:rPr>
            </w:pPr>
          </w:p>
          <w:p w14:paraId="2603499D">
            <w:pPr>
              <w:pStyle w:val="8"/>
              <w:spacing w:before="2"/>
              <w:rPr>
                <w:sz w:val="32"/>
              </w:rPr>
            </w:pPr>
          </w:p>
          <w:p w14:paraId="559371C1">
            <w:pPr>
              <w:pStyle w:val="8"/>
              <w:spacing w:line="213" w:lineRule="auto"/>
              <w:ind w:left="105" w:right="114"/>
              <w:jc w:val="both"/>
              <w:rPr>
                <w:sz w:val="21"/>
              </w:rPr>
            </w:pPr>
            <w:r>
              <w:rPr>
                <w:spacing w:val="-9"/>
                <w:sz w:val="21"/>
              </w:rPr>
              <w:t>食用农产品市场销售质量安</w:t>
            </w:r>
            <w:r>
              <w:rPr>
                <w:spacing w:val="-5"/>
                <w:sz w:val="21"/>
              </w:rPr>
              <w:t>全检查</w:t>
            </w:r>
          </w:p>
        </w:tc>
        <w:tc>
          <w:tcPr>
            <w:tcW w:w="1977" w:type="dxa"/>
          </w:tcPr>
          <w:p w14:paraId="4C2EDCA9">
            <w:pPr>
              <w:pStyle w:val="8"/>
              <w:spacing w:before="125" w:line="213" w:lineRule="auto"/>
              <w:ind w:left="108" w:right="151"/>
              <w:rPr>
                <w:sz w:val="21"/>
              </w:rPr>
            </w:pPr>
            <w:r>
              <w:rPr>
                <w:sz w:val="21"/>
              </w:rPr>
              <w:t>食用农产品集中交易市场监督检查</w:t>
            </w:r>
          </w:p>
        </w:tc>
        <w:tc>
          <w:tcPr>
            <w:tcW w:w="3043" w:type="dxa"/>
          </w:tcPr>
          <w:p w14:paraId="368FB607">
            <w:pPr>
              <w:pStyle w:val="8"/>
              <w:spacing w:before="125" w:line="213" w:lineRule="auto"/>
              <w:ind w:left="108" w:right="90"/>
              <w:rPr>
                <w:sz w:val="21"/>
              </w:rPr>
            </w:pPr>
            <w:r>
              <w:rPr>
                <w:spacing w:val="-12"/>
                <w:sz w:val="21"/>
              </w:rPr>
              <w:t>食用农产品集中交易市场</w:t>
            </w:r>
            <w:r>
              <w:rPr>
                <w:spacing w:val="-8"/>
                <w:sz w:val="21"/>
              </w:rPr>
              <w:t>（</w:t>
            </w:r>
            <w:r>
              <w:rPr>
                <w:spacing w:val="-9"/>
                <w:sz w:val="21"/>
              </w:rPr>
              <w:t>含批</w:t>
            </w:r>
            <w:r>
              <w:rPr>
                <w:spacing w:val="-6"/>
                <w:sz w:val="21"/>
              </w:rPr>
              <w:t>发市场和农贸市场</w:t>
            </w:r>
            <w:r>
              <w:rPr>
                <w:sz w:val="21"/>
              </w:rPr>
              <w:t>）</w:t>
            </w:r>
          </w:p>
        </w:tc>
        <w:tc>
          <w:tcPr>
            <w:tcW w:w="890" w:type="dxa"/>
          </w:tcPr>
          <w:p w14:paraId="28A94917">
            <w:pPr>
              <w:pStyle w:val="8"/>
              <w:spacing w:before="125" w:line="213" w:lineRule="auto"/>
              <w:ind w:left="109" w:right="105"/>
              <w:rPr>
                <w:sz w:val="21"/>
              </w:rPr>
            </w:pPr>
            <w:r>
              <w:rPr>
                <w:sz w:val="21"/>
              </w:rPr>
              <w:t>重点检查事项</w:t>
            </w:r>
          </w:p>
        </w:tc>
        <w:tc>
          <w:tcPr>
            <w:tcW w:w="947" w:type="dxa"/>
          </w:tcPr>
          <w:p w14:paraId="57A15E0E">
            <w:pPr>
              <w:pStyle w:val="8"/>
              <w:spacing w:before="5"/>
              <w:rPr>
                <w:sz w:val="18"/>
              </w:rPr>
            </w:pPr>
          </w:p>
          <w:p w14:paraId="056CA037">
            <w:pPr>
              <w:pStyle w:val="8"/>
              <w:ind w:left="191" w:right="180"/>
              <w:jc w:val="center"/>
              <w:rPr>
                <w:rFonts w:ascii="Times New Roman"/>
                <w:sz w:val="21"/>
              </w:rPr>
            </w:pPr>
            <w:r>
              <w:rPr>
                <w:rFonts w:ascii="Times New Roman"/>
                <w:sz w:val="21"/>
              </w:rPr>
              <w:t>350</w:t>
            </w:r>
          </w:p>
        </w:tc>
        <w:tc>
          <w:tcPr>
            <w:tcW w:w="1523" w:type="dxa"/>
          </w:tcPr>
          <w:p w14:paraId="0FD7C33E">
            <w:pPr>
              <w:pStyle w:val="8"/>
              <w:spacing w:before="3"/>
              <w:rPr>
                <w:sz w:val="17"/>
              </w:rPr>
            </w:pPr>
          </w:p>
          <w:p w14:paraId="759D0488">
            <w:pPr>
              <w:pStyle w:val="8"/>
              <w:spacing w:before="1"/>
              <w:ind w:left="108"/>
              <w:rPr>
                <w:rFonts w:ascii="Times New Roman" w:eastAsia="Times New Roman"/>
                <w:sz w:val="21"/>
              </w:rPr>
            </w:pPr>
            <w:r>
              <w:rPr>
                <w:rFonts w:ascii="Times New Roman" w:eastAsia="Times New Roman"/>
                <w:sz w:val="21"/>
              </w:rPr>
              <w:t>B</w:t>
            </w:r>
            <w:r>
              <w:rPr>
                <w:sz w:val="21"/>
              </w:rPr>
              <w:t>：</w:t>
            </w:r>
            <w:r>
              <w:rPr>
                <w:rFonts w:ascii="Times New Roman" w:eastAsia="Times New Roman"/>
                <w:sz w:val="21"/>
              </w:rPr>
              <w:t>50%</w:t>
            </w:r>
          </w:p>
        </w:tc>
        <w:tc>
          <w:tcPr>
            <w:tcW w:w="779" w:type="dxa"/>
          </w:tcPr>
          <w:p w14:paraId="6EC23993">
            <w:pPr>
              <w:pStyle w:val="8"/>
              <w:spacing w:before="3"/>
              <w:rPr>
                <w:sz w:val="17"/>
              </w:rPr>
            </w:pPr>
          </w:p>
          <w:p w14:paraId="208D23BD">
            <w:pPr>
              <w:pStyle w:val="8"/>
              <w:spacing w:before="1"/>
              <w:ind w:left="112"/>
              <w:rPr>
                <w:sz w:val="21"/>
              </w:rPr>
            </w:pPr>
            <w:r>
              <w:rPr>
                <w:rFonts w:ascii="Times New Roman" w:eastAsia="Times New Roman"/>
                <w:sz w:val="21"/>
              </w:rPr>
              <w:t>4-11</w:t>
            </w:r>
            <w:r>
              <w:rPr>
                <w:sz w:val="21"/>
              </w:rPr>
              <w:t>月</w:t>
            </w:r>
          </w:p>
        </w:tc>
        <w:tc>
          <w:tcPr>
            <w:tcW w:w="1116" w:type="dxa"/>
          </w:tcPr>
          <w:p w14:paraId="645B6DA6">
            <w:pPr>
              <w:pStyle w:val="8"/>
              <w:spacing w:before="5" w:line="213" w:lineRule="auto"/>
              <w:ind w:left="111" w:right="120"/>
              <w:rPr>
                <w:sz w:val="21"/>
              </w:rPr>
            </w:pPr>
            <w:r>
              <w:rPr>
                <w:sz w:val="21"/>
              </w:rPr>
              <w:t>各区县市场监管部</w:t>
            </w:r>
          </w:p>
          <w:p w14:paraId="44AC51B2">
            <w:pPr>
              <w:pStyle w:val="8"/>
              <w:spacing w:line="216" w:lineRule="exact"/>
              <w:ind w:left="111"/>
              <w:rPr>
                <w:sz w:val="21"/>
              </w:rPr>
            </w:pPr>
            <w:r>
              <w:rPr>
                <w:w w:val="100"/>
                <w:sz w:val="21"/>
              </w:rPr>
              <w:t>门</w:t>
            </w:r>
          </w:p>
        </w:tc>
        <w:tc>
          <w:tcPr>
            <w:tcW w:w="859" w:type="dxa"/>
            <w:vMerge w:val="continue"/>
            <w:tcBorders>
              <w:top w:val="nil"/>
            </w:tcBorders>
          </w:tcPr>
          <w:p w14:paraId="2C8D19E9">
            <w:pPr>
              <w:rPr>
                <w:sz w:val="2"/>
                <w:szCs w:val="2"/>
              </w:rPr>
            </w:pPr>
          </w:p>
        </w:tc>
        <w:tc>
          <w:tcPr>
            <w:tcW w:w="1546" w:type="dxa"/>
            <w:vMerge w:val="continue"/>
            <w:tcBorders>
              <w:top w:val="nil"/>
            </w:tcBorders>
          </w:tcPr>
          <w:p w14:paraId="4A7AD519">
            <w:pPr>
              <w:rPr>
                <w:sz w:val="2"/>
                <w:szCs w:val="2"/>
              </w:rPr>
            </w:pPr>
          </w:p>
        </w:tc>
      </w:tr>
      <w:tr w14:paraId="734A8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430" w:type="dxa"/>
            <w:vMerge w:val="continue"/>
            <w:tcBorders>
              <w:top w:val="nil"/>
            </w:tcBorders>
          </w:tcPr>
          <w:p w14:paraId="75C8DE06">
            <w:pPr>
              <w:rPr>
                <w:sz w:val="2"/>
                <w:szCs w:val="2"/>
              </w:rPr>
            </w:pPr>
          </w:p>
        </w:tc>
        <w:tc>
          <w:tcPr>
            <w:tcW w:w="1058" w:type="dxa"/>
            <w:vMerge w:val="continue"/>
            <w:tcBorders>
              <w:top w:val="nil"/>
            </w:tcBorders>
          </w:tcPr>
          <w:p w14:paraId="2B97915B">
            <w:pPr>
              <w:rPr>
                <w:sz w:val="2"/>
                <w:szCs w:val="2"/>
              </w:rPr>
            </w:pPr>
          </w:p>
        </w:tc>
        <w:tc>
          <w:tcPr>
            <w:tcW w:w="1977" w:type="dxa"/>
            <w:vMerge w:val="restart"/>
          </w:tcPr>
          <w:p w14:paraId="774749D4">
            <w:pPr>
              <w:pStyle w:val="8"/>
              <w:rPr>
                <w:sz w:val="24"/>
              </w:rPr>
            </w:pPr>
          </w:p>
          <w:p w14:paraId="5D28C63A">
            <w:pPr>
              <w:pStyle w:val="8"/>
              <w:spacing w:before="6"/>
              <w:rPr>
                <w:sz w:val="22"/>
              </w:rPr>
            </w:pPr>
          </w:p>
          <w:p w14:paraId="120A4FAF">
            <w:pPr>
              <w:pStyle w:val="8"/>
              <w:spacing w:line="213" w:lineRule="auto"/>
              <w:ind w:left="108" w:right="151"/>
              <w:rPr>
                <w:sz w:val="21"/>
              </w:rPr>
            </w:pPr>
            <w:r>
              <w:rPr>
                <w:sz w:val="21"/>
              </w:rPr>
              <w:t>食用农产品销售企业（者）监督检查</w:t>
            </w:r>
          </w:p>
        </w:tc>
        <w:tc>
          <w:tcPr>
            <w:tcW w:w="3043" w:type="dxa"/>
          </w:tcPr>
          <w:p w14:paraId="2A291EAB">
            <w:pPr>
              <w:pStyle w:val="8"/>
              <w:spacing w:before="7"/>
              <w:rPr>
                <w:sz w:val="25"/>
              </w:rPr>
            </w:pPr>
          </w:p>
          <w:p w14:paraId="4ACEBA04">
            <w:pPr>
              <w:pStyle w:val="8"/>
              <w:ind w:left="108"/>
              <w:rPr>
                <w:sz w:val="21"/>
              </w:rPr>
            </w:pPr>
            <w:r>
              <w:rPr>
                <w:sz w:val="21"/>
              </w:rPr>
              <w:t>食用农产品批发经营者</w:t>
            </w:r>
          </w:p>
        </w:tc>
        <w:tc>
          <w:tcPr>
            <w:tcW w:w="890" w:type="dxa"/>
          </w:tcPr>
          <w:p w14:paraId="397AB4C1">
            <w:pPr>
              <w:pStyle w:val="8"/>
              <w:rPr>
                <w:sz w:val="18"/>
              </w:rPr>
            </w:pPr>
          </w:p>
          <w:p w14:paraId="5EE750B4">
            <w:pPr>
              <w:pStyle w:val="8"/>
              <w:spacing w:line="213" w:lineRule="auto"/>
              <w:ind w:left="109" w:right="105"/>
              <w:rPr>
                <w:sz w:val="21"/>
              </w:rPr>
            </w:pPr>
            <w:r>
              <w:rPr>
                <w:sz w:val="21"/>
              </w:rPr>
              <w:t>重点检查事项</w:t>
            </w:r>
          </w:p>
        </w:tc>
        <w:tc>
          <w:tcPr>
            <w:tcW w:w="947" w:type="dxa"/>
          </w:tcPr>
          <w:p w14:paraId="3C2D8819">
            <w:pPr>
              <w:pStyle w:val="8"/>
              <w:spacing w:before="8"/>
              <w:rPr>
                <w:sz w:val="26"/>
              </w:rPr>
            </w:pPr>
          </w:p>
          <w:p w14:paraId="3E5236D0">
            <w:pPr>
              <w:pStyle w:val="8"/>
              <w:ind w:left="191" w:right="180"/>
              <w:jc w:val="center"/>
              <w:rPr>
                <w:rFonts w:ascii="Times New Roman"/>
                <w:sz w:val="21"/>
              </w:rPr>
            </w:pPr>
            <w:r>
              <w:rPr>
                <w:rFonts w:ascii="Times New Roman"/>
                <w:sz w:val="21"/>
              </w:rPr>
              <w:t>112</w:t>
            </w:r>
          </w:p>
        </w:tc>
        <w:tc>
          <w:tcPr>
            <w:tcW w:w="1523" w:type="dxa"/>
          </w:tcPr>
          <w:p w14:paraId="44E212C8">
            <w:pPr>
              <w:pStyle w:val="8"/>
              <w:spacing w:before="7"/>
              <w:rPr>
                <w:sz w:val="25"/>
              </w:rPr>
            </w:pPr>
          </w:p>
          <w:p w14:paraId="717BA157">
            <w:pPr>
              <w:pStyle w:val="8"/>
              <w:ind w:left="108"/>
              <w:rPr>
                <w:rFonts w:ascii="Times New Roman" w:eastAsia="Times New Roman"/>
                <w:sz w:val="21"/>
              </w:rPr>
            </w:pPr>
            <w:r>
              <w:rPr>
                <w:rFonts w:ascii="Times New Roman" w:eastAsia="Times New Roman"/>
                <w:sz w:val="21"/>
              </w:rPr>
              <w:t>B</w:t>
            </w:r>
            <w:r>
              <w:rPr>
                <w:sz w:val="21"/>
              </w:rPr>
              <w:t>：</w:t>
            </w:r>
            <w:r>
              <w:rPr>
                <w:rFonts w:ascii="Times New Roman" w:eastAsia="Times New Roman"/>
                <w:sz w:val="21"/>
              </w:rPr>
              <w:t>5%</w:t>
            </w:r>
          </w:p>
        </w:tc>
        <w:tc>
          <w:tcPr>
            <w:tcW w:w="779" w:type="dxa"/>
          </w:tcPr>
          <w:p w14:paraId="0FD579F6">
            <w:pPr>
              <w:pStyle w:val="8"/>
              <w:spacing w:before="7"/>
              <w:rPr>
                <w:sz w:val="25"/>
              </w:rPr>
            </w:pPr>
          </w:p>
          <w:p w14:paraId="5499BD8E">
            <w:pPr>
              <w:pStyle w:val="8"/>
              <w:ind w:left="112"/>
              <w:rPr>
                <w:sz w:val="21"/>
              </w:rPr>
            </w:pPr>
            <w:r>
              <w:rPr>
                <w:rFonts w:ascii="Times New Roman" w:eastAsia="Times New Roman"/>
                <w:sz w:val="21"/>
              </w:rPr>
              <w:t>4-11</w:t>
            </w:r>
            <w:r>
              <w:rPr>
                <w:sz w:val="21"/>
              </w:rPr>
              <w:t>月</w:t>
            </w:r>
          </w:p>
        </w:tc>
        <w:tc>
          <w:tcPr>
            <w:tcW w:w="1116" w:type="dxa"/>
          </w:tcPr>
          <w:p w14:paraId="14C5FF3B">
            <w:pPr>
              <w:pStyle w:val="8"/>
              <w:spacing w:before="110" w:line="213"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14:paraId="3FB7437B">
            <w:pPr>
              <w:rPr>
                <w:sz w:val="2"/>
                <w:szCs w:val="2"/>
              </w:rPr>
            </w:pPr>
          </w:p>
        </w:tc>
        <w:tc>
          <w:tcPr>
            <w:tcW w:w="1546" w:type="dxa"/>
            <w:vMerge w:val="continue"/>
            <w:tcBorders>
              <w:top w:val="nil"/>
            </w:tcBorders>
          </w:tcPr>
          <w:p w14:paraId="7CB34A7C">
            <w:pPr>
              <w:rPr>
                <w:sz w:val="2"/>
                <w:szCs w:val="2"/>
              </w:rPr>
            </w:pPr>
          </w:p>
        </w:tc>
      </w:tr>
      <w:tr w14:paraId="1CB60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30" w:type="dxa"/>
            <w:vMerge w:val="continue"/>
            <w:tcBorders>
              <w:top w:val="nil"/>
            </w:tcBorders>
          </w:tcPr>
          <w:p w14:paraId="5DFF6675">
            <w:pPr>
              <w:rPr>
                <w:sz w:val="2"/>
                <w:szCs w:val="2"/>
              </w:rPr>
            </w:pPr>
          </w:p>
        </w:tc>
        <w:tc>
          <w:tcPr>
            <w:tcW w:w="1058" w:type="dxa"/>
            <w:vMerge w:val="continue"/>
            <w:tcBorders>
              <w:top w:val="nil"/>
            </w:tcBorders>
          </w:tcPr>
          <w:p w14:paraId="44FBD58D">
            <w:pPr>
              <w:rPr>
                <w:sz w:val="2"/>
                <w:szCs w:val="2"/>
              </w:rPr>
            </w:pPr>
          </w:p>
        </w:tc>
        <w:tc>
          <w:tcPr>
            <w:tcW w:w="1977" w:type="dxa"/>
            <w:vMerge w:val="continue"/>
            <w:tcBorders>
              <w:top w:val="nil"/>
            </w:tcBorders>
          </w:tcPr>
          <w:p w14:paraId="7688489A">
            <w:pPr>
              <w:rPr>
                <w:sz w:val="2"/>
                <w:szCs w:val="2"/>
              </w:rPr>
            </w:pPr>
          </w:p>
        </w:tc>
        <w:tc>
          <w:tcPr>
            <w:tcW w:w="3043" w:type="dxa"/>
          </w:tcPr>
          <w:p w14:paraId="012C789F">
            <w:pPr>
              <w:pStyle w:val="8"/>
              <w:spacing w:before="3"/>
              <w:rPr>
                <w:sz w:val="17"/>
              </w:rPr>
            </w:pPr>
          </w:p>
          <w:p w14:paraId="35B19655">
            <w:pPr>
              <w:pStyle w:val="8"/>
              <w:spacing w:before="1"/>
              <w:ind w:left="108"/>
              <w:rPr>
                <w:sz w:val="21"/>
              </w:rPr>
            </w:pPr>
            <w:r>
              <w:rPr>
                <w:sz w:val="21"/>
              </w:rPr>
              <w:t>食用农产品零售经营者</w:t>
            </w:r>
          </w:p>
        </w:tc>
        <w:tc>
          <w:tcPr>
            <w:tcW w:w="890" w:type="dxa"/>
          </w:tcPr>
          <w:p w14:paraId="7F605F94">
            <w:pPr>
              <w:pStyle w:val="8"/>
              <w:spacing w:before="125" w:line="213" w:lineRule="auto"/>
              <w:ind w:left="109" w:right="105"/>
              <w:rPr>
                <w:sz w:val="21"/>
              </w:rPr>
            </w:pPr>
            <w:r>
              <w:rPr>
                <w:sz w:val="21"/>
              </w:rPr>
              <w:t>重点检查事项</w:t>
            </w:r>
          </w:p>
        </w:tc>
        <w:tc>
          <w:tcPr>
            <w:tcW w:w="947" w:type="dxa"/>
          </w:tcPr>
          <w:p w14:paraId="6AB779E5">
            <w:pPr>
              <w:pStyle w:val="8"/>
              <w:spacing w:before="5"/>
              <w:rPr>
                <w:sz w:val="18"/>
              </w:rPr>
            </w:pPr>
          </w:p>
          <w:p w14:paraId="2F01A70B">
            <w:pPr>
              <w:pStyle w:val="8"/>
              <w:ind w:left="191" w:right="180"/>
              <w:jc w:val="center"/>
              <w:rPr>
                <w:rFonts w:ascii="Times New Roman"/>
                <w:sz w:val="21"/>
              </w:rPr>
            </w:pPr>
            <w:r>
              <w:rPr>
                <w:rFonts w:ascii="Times New Roman"/>
                <w:sz w:val="21"/>
              </w:rPr>
              <w:t>149</w:t>
            </w:r>
          </w:p>
        </w:tc>
        <w:tc>
          <w:tcPr>
            <w:tcW w:w="1523" w:type="dxa"/>
          </w:tcPr>
          <w:p w14:paraId="5621EE12">
            <w:pPr>
              <w:pStyle w:val="8"/>
              <w:spacing w:before="3"/>
              <w:rPr>
                <w:sz w:val="17"/>
              </w:rPr>
            </w:pPr>
          </w:p>
          <w:p w14:paraId="34100867">
            <w:pPr>
              <w:pStyle w:val="8"/>
              <w:spacing w:before="1"/>
              <w:ind w:left="108"/>
              <w:rPr>
                <w:rFonts w:ascii="Times New Roman" w:eastAsia="Times New Roman"/>
                <w:sz w:val="21"/>
              </w:rPr>
            </w:pPr>
            <w:r>
              <w:rPr>
                <w:rFonts w:ascii="Times New Roman" w:eastAsia="Times New Roman"/>
                <w:sz w:val="21"/>
              </w:rPr>
              <w:t>A</w:t>
            </w:r>
            <w:r>
              <w:rPr>
                <w:sz w:val="21"/>
              </w:rPr>
              <w:t>：</w:t>
            </w:r>
            <w:r>
              <w:rPr>
                <w:rFonts w:ascii="Times New Roman" w:eastAsia="Times New Roman"/>
                <w:sz w:val="21"/>
              </w:rPr>
              <w:t>3%</w:t>
            </w:r>
          </w:p>
        </w:tc>
        <w:tc>
          <w:tcPr>
            <w:tcW w:w="779" w:type="dxa"/>
          </w:tcPr>
          <w:p w14:paraId="4A3136B1">
            <w:pPr>
              <w:pStyle w:val="8"/>
              <w:spacing w:before="3"/>
              <w:rPr>
                <w:sz w:val="17"/>
              </w:rPr>
            </w:pPr>
          </w:p>
          <w:p w14:paraId="0E1F805A">
            <w:pPr>
              <w:pStyle w:val="8"/>
              <w:spacing w:before="1"/>
              <w:ind w:left="112"/>
              <w:rPr>
                <w:sz w:val="21"/>
              </w:rPr>
            </w:pPr>
            <w:r>
              <w:rPr>
                <w:rFonts w:ascii="Times New Roman" w:eastAsia="Times New Roman"/>
                <w:sz w:val="21"/>
              </w:rPr>
              <w:t>4-11</w:t>
            </w:r>
            <w:r>
              <w:rPr>
                <w:sz w:val="21"/>
              </w:rPr>
              <w:t>月</w:t>
            </w:r>
          </w:p>
        </w:tc>
        <w:tc>
          <w:tcPr>
            <w:tcW w:w="1116" w:type="dxa"/>
          </w:tcPr>
          <w:p w14:paraId="6CAF0EE9">
            <w:pPr>
              <w:pStyle w:val="8"/>
              <w:spacing w:before="5" w:line="213" w:lineRule="auto"/>
              <w:ind w:left="111" w:right="120"/>
              <w:rPr>
                <w:sz w:val="21"/>
              </w:rPr>
            </w:pPr>
            <w:r>
              <w:rPr>
                <w:sz w:val="21"/>
              </w:rPr>
              <w:t>各区县市场监管部</w:t>
            </w:r>
          </w:p>
          <w:p w14:paraId="200648D3">
            <w:pPr>
              <w:pStyle w:val="8"/>
              <w:spacing w:line="216" w:lineRule="exact"/>
              <w:ind w:left="111"/>
              <w:rPr>
                <w:sz w:val="21"/>
              </w:rPr>
            </w:pPr>
            <w:r>
              <w:rPr>
                <w:w w:val="100"/>
                <w:sz w:val="21"/>
              </w:rPr>
              <w:t>门</w:t>
            </w:r>
          </w:p>
        </w:tc>
        <w:tc>
          <w:tcPr>
            <w:tcW w:w="859" w:type="dxa"/>
            <w:vMerge w:val="continue"/>
            <w:tcBorders>
              <w:top w:val="nil"/>
            </w:tcBorders>
          </w:tcPr>
          <w:p w14:paraId="0B0611E3">
            <w:pPr>
              <w:rPr>
                <w:sz w:val="2"/>
                <w:szCs w:val="2"/>
              </w:rPr>
            </w:pPr>
          </w:p>
        </w:tc>
        <w:tc>
          <w:tcPr>
            <w:tcW w:w="1546" w:type="dxa"/>
            <w:vMerge w:val="continue"/>
            <w:tcBorders>
              <w:top w:val="nil"/>
            </w:tcBorders>
          </w:tcPr>
          <w:p w14:paraId="662B28BC">
            <w:pPr>
              <w:rPr>
                <w:sz w:val="2"/>
                <w:szCs w:val="2"/>
              </w:rPr>
            </w:pPr>
          </w:p>
        </w:tc>
      </w:tr>
      <w:tr w14:paraId="046EA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430" w:type="dxa"/>
            <w:vMerge w:val="restart"/>
          </w:tcPr>
          <w:p w14:paraId="67109D41">
            <w:pPr>
              <w:pStyle w:val="8"/>
              <w:rPr>
                <w:sz w:val="22"/>
              </w:rPr>
            </w:pPr>
          </w:p>
          <w:p w14:paraId="51D302D1">
            <w:pPr>
              <w:pStyle w:val="8"/>
              <w:rPr>
                <w:sz w:val="22"/>
              </w:rPr>
            </w:pPr>
          </w:p>
          <w:p w14:paraId="44D90886">
            <w:pPr>
              <w:pStyle w:val="8"/>
              <w:spacing w:before="7"/>
              <w:rPr>
                <w:sz w:val="21"/>
              </w:rPr>
            </w:pPr>
          </w:p>
          <w:p w14:paraId="4BD8288C">
            <w:pPr>
              <w:pStyle w:val="8"/>
              <w:ind w:left="107"/>
              <w:rPr>
                <w:rFonts w:ascii="Times New Roman"/>
                <w:sz w:val="21"/>
              </w:rPr>
            </w:pPr>
            <w:r>
              <w:rPr>
                <w:rFonts w:ascii="Times New Roman"/>
                <w:sz w:val="21"/>
              </w:rPr>
              <w:t>16</w:t>
            </w:r>
          </w:p>
        </w:tc>
        <w:tc>
          <w:tcPr>
            <w:tcW w:w="1058" w:type="dxa"/>
            <w:vMerge w:val="restart"/>
          </w:tcPr>
          <w:p w14:paraId="6D588805">
            <w:pPr>
              <w:pStyle w:val="8"/>
              <w:rPr>
                <w:sz w:val="24"/>
              </w:rPr>
            </w:pPr>
          </w:p>
          <w:p w14:paraId="535BA195">
            <w:pPr>
              <w:pStyle w:val="8"/>
              <w:spacing w:before="12"/>
              <w:rPr>
                <w:sz w:val="32"/>
              </w:rPr>
            </w:pPr>
          </w:p>
          <w:p w14:paraId="1DA03868">
            <w:pPr>
              <w:pStyle w:val="8"/>
              <w:spacing w:line="213" w:lineRule="auto"/>
              <w:ind w:left="105" w:right="68"/>
              <w:rPr>
                <w:sz w:val="21"/>
              </w:rPr>
            </w:pPr>
            <w:r>
              <w:rPr>
                <w:sz w:val="21"/>
              </w:rPr>
              <w:t>检验检测机构检查</w:t>
            </w:r>
          </w:p>
        </w:tc>
        <w:tc>
          <w:tcPr>
            <w:tcW w:w="1977" w:type="dxa"/>
            <w:vMerge w:val="restart"/>
          </w:tcPr>
          <w:p w14:paraId="2849116D">
            <w:pPr>
              <w:pStyle w:val="8"/>
              <w:rPr>
                <w:sz w:val="24"/>
              </w:rPr>
            </w:pPr>
          </w:p>
          <w:p w14:paraId="6CFFD77D">
            <w:pPr>
              <w:pStyle w:val="8"/>
              <w:rPr>
                <w:sz w:val="24"/>
              </w:rPr>
            </w:pPr>
          </w:p>
          <w:p w14:paraId="2A07B6DF">
            <w:pPr>
              <w:pStyle w:val="8"/>
              <w:spacing w:before="211"/>
              <w:ind w:left="108"/>
              <w:rPr>
                <w:sz w:val="21"/>
              </w:rPr>
            </w:pPr>
            <w:r>
              <w:rPr>
                <w:sz w:val="21"/>
              </w:rPr>
              <w:t>检验检测机构检查</w:t>
            </w:r>
          </w:p>
        </w:tc>
        <w:tc>
          <w:tcPr>
            <w:tcW w:w="3043" w:type="dxa"/>
          </w:tcPr>
          <w:p w14:paraId="1EC91868">
            <w:pPr>
              <w:pStyle w:val="8"/>
              <w:spacing w:before="1"/>
              <w:rPr>
                <w:sz w:val="19"/>
              </w:rPr>
            </w:pPr>
          </w:p>
          <w:p w14:paraId="2046DBBD">
            <w:pPr>
              <w:pStyle w:val="8"/>
              <w:spacing w:line="213" w:lineRule="auto"/>
              <w:ind w:left="108" w:right="177"/>
              <w:rPr>
                <w:sz w:val="21"/>
              </w:rPr>
            </w:pPr>
            <w:r>
              <w:rPr>
                <w:sz w:val="21"/>
              </w:rPr>
              <w:t>被列入严重违法失信名单的检验检测机构</w:t>
            </w:r>
          </w:p>
        </w:tc>
        <w:tc>
          <w:tcPr>
            <w:tcW w:w="890" w:type="dxa"/>
          </w:tcPr>
          <w:p w14:paraId="5A7404E9">
            <w:pPr>
              <w:pStyle w:val="8"/>
              <w:spacing w:before="1"/>
              <w:rPr>
                <w:sz w:val="19"/>
              </w:rPr>
            </w:pPr>
          </w:p>
          <w:p w14:paraId="5BF58A81">
            <w:pPr>
              <w:pStyle w:val="8"/>
              <w:spacing w:line="213" w:lineRule="auto"/>
              <w:ind w:left="109" w:right="105"/>
              <w:rPr>
                <w:sz w:val="21"/>
              </w:rPr>
            </w:pPr>
            <w:r>
              <w:rPr>
                <w:sz w:val="21"/>
              </w:rPr>
              <w:t>重点检查事项</w:t>
            </w:r>
          </w:p>
        </w:tc>
        <w:tc>
          <w:tcPr>
            <w:tcW w:w="947" w:type="dxa"/>
          </w:tcPr>
          <w:p w14:paraId="46BB609D">
            <w:pPr>
              <w:pStyle w:val="8"/>
              <w:spacing w:before="8"/>
              <w:rPr>
                <w:sz w:val="26"/>
              </w:rPr>
            </w:pPr>
          </w:p>
          <w:p w14:paraId="338A68C4">
            <w:pPr>
              <w:pStyle w:val="8"/>
              <w:ind w:left="188" w:right="180"/>
              <w:jc w:val="center"/>
              <w:rPr>
                <w:sz w:val="21"/>
              </w:rPr>
            </w:pPr>
            <w:r>
              <w:rPr>
                <w:sz w:val="21"/>
              </w:rPr>
              <w:t>暂无</w:t>
            </w:r>
          </w:p>
        </w:tc>
        <w:tc>
          <w:tcPr>
            <w:tcW w:w="1523" w:type="dxa"/>
          </w:tcPr>
          <w:p w14:paraId="30021B0D">
            <w:pPr>
              <w:pStyle w:val="8"/>
              <w:spacing w:before="9"/>
              <w:rPr>
                <w:sz w:val="27"/>
              </w:rPr>
            </w:pPr>
          </w:p>
          <w:p w14:paraId="7E2B87E8">
            <w:pPr>
              <w:pStyle w:val="8"/>
              <w:spacing w:before="1"/>
              <w:ind w:left="108"/>
              <w:rPr>
                <w:rFonts w:ascii="Times New Roman"/>
                <w:sz w:val="21"/>
              </w:rPr>
            </w:pPr>
            <w:r>
              <w:rPr>
                <w:rFonts w:ascii="Times New Roman"/>
                <w:sz w:val="21"/>
              </w:rPr>
              <w:t>100%</w:t>
            </w:r>
          </w:p>
        </w:tc>
        <w:tc>
          <w:tcPr>
            <w:tcW w:w="779" w:type="dxa"/>
          </w:tcPr>
          <w:p w14:paraId="0E98AD7F">
            <w:pPr>
              <w:pStyle w:val="8"/>
              <w:spacing w:before="8"/>
              <w:rPr>
                <w:sz w:val="26"/>
              </w:rPr>
            </w:pPr>
          </w:p>
          <w:p w14:paraId="444F5A23">
            <w:pPr>
              <w:pStyle w:val="8"/>
              <w:ind w:left="112"/>
              <w:rPr>
                <w:sz w:val="21"/>
              </w:rPr>
            </w:pPr>
            <w:r>
              <w:rPr>
                <w:rFonts w:ascii="Times New Roman" w:eastAsia="Times New Roman"/>
                <w:sz w:val="21"/>
              </w:rPr>
              <w:t>3-11</w:t>
            </w:r>
            <w:r>
              <w:rPr>
                <w:sz w:val="21"/>
              </w:rPr>
              <w:t>月</w:t>
            </w:r>
          </w:p>
        </w:tc>
        <w:tc>
          <w:tcPr>
            <w:tcW w:w="1116" w:type="dxa"/>
          </w:tcPr>
          <w:p w14:paraId="225B8776">
            <w:pPr>
              <w:pStyle w:val="8"/>
              <w:spacing w:line="240" w:lineRule="exact"/>
              <w:ind w:left="111" w:right="166"/>
              <w:jc w:val="both"/>
              <w:rPr>
                <w:sz w:val="21"/>
              </w:rPr>
            </w:pPr>
            <w:r>
              <w:rPr>
                <w:spacing w:val="-9"/>
                <w:sz w:val="21"/>
              </w:rPr>
              <w:t>认监处、各区县市场监管部</w:t>
            </w:r>
            <w:r>
              <w:rPr>
                <w:sz w:val="21"/>
              </w:rPr>
              <w:t>门</w:t>
            </w:r>
          </w:p>
        </w:tc>
        <w:tc>
          <w:tcPr>
            <w:tcW w:w="859" w:type="dxa"/>
            <w:vMerge w:val="restart"/>
          </w:tcPr>
          <w:p w14:paraId="6DA1796F">
            <w:pPr>
              <w:pStyle w:val="8"/>
              <w:rPr>
                <w:sz w:val="24"/>
              </w:rPr>
            </w:pPr>
          </w:p>
          <w:p w14:paraId="63D3BFC6">
            <w:pPr>
              <w:pStyle w:val="8"/>
              <w:rPr>
                <w:sz w:val="24"/>
              </w:rPr>
            </w:pPr>
          </w:p>
          <w:p w14:paraId="31053940">
            <w:pPr>
              <w:pStyle w:val="8"/>
              <w:rPr>
                <w:sz w:val="24"/>
              </w:rPr>
            </w:pPr>
          </w:p>
          <w:p w14:paraId="3A136EE9">
            <w:pPr>
              <w:pStyle w:val="8"/>
              <w:spacing w:before="7"/>
              <w:rPr>
                <w:sz w:val="30"/>
              </w:rPr>
            </w:pPr>
          </w:p>
          <w:p w14:paraId="78406B9F">
            <w:pPr>
              <w:pStyle w:val="8"/>
              <w:ind w:left="111"/>
              <w:rPr>
                <w:sz w:val="21"/>
              </w:rPr>
            </w:pPr>
            <w:r>
              <w:rPr>
                <w:sz w:val="21"/>
              </w:rPr>
              <w:t>认监处</w:t>
            </w:r>
          </w:p>
        </w:tc>
        <w:tc>
          <w:tcPr>
            <w:tcW w:w="1546" w:type="dxa"/>
            <w:vMerge w:val="restart"/>
          </w:tcPr>
          <w:p w14:paraId="756B06E2">
            <w:pPr>
              <w:pStyle w:val="8"/>
              <w:rPr>
                <w:rFonts w:ascii="Times New Roman"/>
                <w:sz w:val="20"/>
              </w:rPr>
            </w:pPr>
          </w:p>
        </w:tc>
      </w:tr>
      <w:tr w14:paraId="23A0F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430" w:type="dxa"/>
            <w:vMerge w:val="continue"/>
            <w:tcBorders>
              <w:top w:val="nil"/>
            </w:tcBorders>
          </w:tcPr>
          <w:p w14:paraId="7B77EC31">
            <w:pPr>
              <w:rPr>
                <w:sz w:val="2"/>
                <w:szCs w:val="2"/>
              </w:rPr>
            </w:pPr>
          </w:p>
        </w:tc>
        <w:tc>
          <w:tcPr>
            <w:tcW w:w="1058" w:type="dxa"/>
            <w:vMerge w:val="continue"/>
            <w:tcBorders>
              <w:top w:val="nil"/>
            </w:tcBorders>
          </w:tcPr>
          <w:p w14:paraId="7519E74E">
            <w:pPr>
              <w:rPr>
                <w:sz w:val="2"/>
                <w:szCs w:val="2"/>
              </w:rPr>
            </w:pPr>
          </w:p>
        </w:tc>
        <w:tc>
          <w:tcPr>
            <w:tcW w:w="1977" w:type="dxa"/>
            <w:vMerge w:val="continue"/>
            <w:tcBorders>
              <w:top w:val="nil"/>
            </w:tcBorders>
          </w:tcPr>
          <w:p w14:paraId="6FBCA35F">
            <w:pPr>
              <w:rPr>
                <w:sz w:val="2"/>
                <w:szCs w:val="2"/>
              </w:rPr>
            </w:pPr>
          </w:p>
        </w:tc>
        <w:tc>
          <w:tcPr>
            <w:tcW w:w="3043" w:type="dxa"/>
          </w:tcPr>
          <w:p w14:paraId="6609DDC0">
            <w:pPr>
              <w:pStyle w:val="8"/>
              <w:spacing w:before="8"/>
              <w:rPr>
                <w:sz w:val="26"/>
              </w:rPr>
            </w:pPr>
          </w:p>
          <w:p w14:paraId="6AFE3DB3">
            <w:pPr>
              <w:pStyle w:val="8"/>
              <w:spacing w:before="1"/>
              <w:ind w:left="108"/>
              <w:rPr>
                <w:sz w:val="21"/>
              </w:rPr>
            </w:pPr>
            <w:r>
              <w:rPr>
                <w:sz w:val="21"/>
              </w:rPr>
              <w:t>其他检验检测机构</w:t>
            </w:r>
          </w:p>
        </w:tc>
        <w:tc>
          <w:tcPr>
            <w:tcW w:w="890" w:type="dxa"/>
          </w:tcPr>
          <w:p w14:paraId="001CCC05">
            <w:pPr>
              <w:pStyle w:val="8"/>
              <w:spacing w:before="1"/>
              <w:rPr>
                <w:sz w:val="19"/>
              </w:rPr>
            </w:pPr>
          </w:p>
          <w:p w14:paraId="6EE05EF1">
            <w:pPr>
              <w:pStyle w:val="8"/>
              <w:spacing w:line="213" w:lineRule="auto"/>
              <w:ind w:left="109" w:right="105"/>
              <w:rPr>
                <w:sz w:val="21"/>
              </w:rPr>
            </w:pPr>
            <w:r>
              <w:rPr>
                <w:sz w:val="21"/>
              </w:rPr>
              <w:t>一般检查事项</w:t>
            </w:r>
          </w:p>
        </w:tc>
        <w:tc>
          <w:tcPr>
            <w:tcW w:w="947" w:type="dxa"/>
          </w:tcPr>
          <w:p w14:paraId="388BB247">
            <w:pPr>
              <w:pStyle w:val="8"/>
              <w:spacing w:before="10"/>
              <w:rPr>
                <w:sz w:val="27"/>
              </w:rPr>
            </w:pPr>
          </w:p>
          <w:p w14:paraId="18A409CF">
            <w:pPr>
              <w:pStyle w:val="8"/>
              <w:ind w:left="188" w:right="180"/>
              <w:jc w:val="center"/>
              <w:rPr>
                <w:rFonts w:ascii="Times New Roman"/>
                <w:sz w:val="21"/>
              </w:rPr>
            </w:pPr>
            <w:r>
              <w:rPr>
                <w:rFonts w:ascii="Times New Roman"/>
                <w:sz w:val="21"/>
              </w:rPr>
              <w:t>67</w:t>
            </w:r>
          </w:p>
        </w:tc>
        <w:tc>
          <w:tcPr>
            <w:tcW w:w="1523" w:type="dxa"/>
          </w:tcPr>
          <w:p w14:paraId="56892C15">
            <w:pPr>
              <w:pStyle w:val="8"/>
              <w:spacing w:before="10"/>
              <w:rPr>
                <w:sz w:val="27"/>
              </w:rPr>
            </w:pPr>
          </w:p>
          <w:p w14:paraId="5CCE7518">
            <w:pPr>
              <w:pStyle w:val="8"/>
              <w:ind w:left="108"/>
              <w:rPr>
                <w:rFonts w:ascii="Times New Roman"/>
                <w:sz w:val="21"/>
              </w:rPr>
            </w:pPr>
            <w:r>
              <w:rPr>
                <w:rFonts w:ascii="Times New Roman"/>
                <w:sz w:val="21"/>
              </w:rPr>
              <w:t>10%</w:t>
            </w:r>
          </w:p>
        </w:tc>
        <w:tc>
          <w:tcPr>
            <w:tcW w:w="779" w:type="dxa"/>
          </w:tcPr>
          <w:p w14:paraId="3D583516">
            <w:pPr>
              <w:pStyle w:val="8"/>
              <w:spacing w:before="8"/>
              <w:rPr>
                <w:sz w:val="26"/>
              </w:rPr>
            </w:pPr>
          </w:p>
          <w:p w14:paraId="1F8A0450">
            <w:pPr>
              <w:pStyle w:val="8"/>
              <w:spacing w:before="1"/>
              <w:ind w:left="112"/>
              <w:rPr>
                <w:sz w:val="21"/>
              </w:rPr>
            </w:pPr>
            <w:r>
              <w:rPr>
                <w:rFonts w:ascii="Times New Roman" w:eastAsia="Times New Roman"/>
                <w:sz w:val="21"/>
              </w:rPr>
              <w:t>9-11</w:t>
            </w:r>
            <w:r>
              <w:rPr>
                <w:sz w:val="21"/>
              </w:rPr>
              <w:t>月</w:t>
            </w:r>
          </w:p>
        </w:tc>
        <w:tc>
          <w:tcPr>
            <w:tcW w:w="1116" w:type="dxa"/>
          </w:tcPr>
          <w:p w14:paraId="16E40694">
            <w:pPr>
              <w:pStyle w:val="8"/>
              <w:spacing w:line="240" w:lineRule="exact"/>
              <w:ind w:left="111" w:right="166"/>
              <w:jc w:val="both"/>
              <w:rPr>
                <w:sz w:val="21"/>
              </w:rPr>
            </w:pPr>
            <w:r>
              <w:rPr>
                <w:spacing w:val="-9"/>
                <w:sz w:val="21"/>
              </w:rPr>
              <w:t>认监处、各区县市场监管部</w:t>
            </w:r>
            <w:r>
              <w:rPr>
                <w:sz w:val="21"/>
              </w:rPr>
              <w:t>门</w:t>
            </w:r>
          </w:p>
        </w:tc>
        <w:tc>
          <w:tcPr>
            <w:tcW w:w="859" w:type="dxa"/>
            <w:vMerge w:val="continue"/>
            <w:tcBorders>
              <w:top w:val="nil"/>
            </w:tcBorders>
          </w:tcPr>
          <w:p w14:paraId="0DFF625A">
            <w:pPr>
              <w:rPr>
                <w:sz w:val="2"/>
                <w:szCs w:val="2"/>
              </w:rPr>
            </w:pPr>
          </w:p>
        </w:tc>
        <w:tc>
          <w:tcPr>
            <w:tcW w:w="1546" w:type="dxa"/>
            <w:vMerge w:val="continue"/>
            <w:tcBorders>
              <w:top w:val="nil"/>
            </w:tcBorders>
          </w:tcPr>
          <w:p w14:paraId="765FDF3E">
            <w:pPr>
              <w:rPr>
                <w:sz w:val="2"/>
                <w:szCs w:val="2"/>
              </w:rPr>
            </w:pPr>
          </w:p>
        </w:tc>
      </w:tr>
      <w:tr w14:paraId="059FA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30" w:type="dxa"/>
          </w:tcPr>
          <w:p w14:paraId="6299FEE2">
            <w:pPr>
              <w:pStyle w:val="8"/>
              <w:spacing w:before="12"/>
              <w:rPr>
                <w:sz w:val="27"/>
              </w:rPr>
            </w:pPr>
          </w:p>
          <w:p w14:paraId="3A47DFBC">
            <w:pPr>
              <w:pStyle w:val="8"/>
              <w:ind w:left="105"/>
              <w:rPr>
                <w:rFonts w:ascii="Times New Roman"/>
                <w:sz w:val="21"/>
              </w:rPr>
            </w:pPr>
            <w:r>
              <w:rPr>
                <w:rFonts w:ascii="Times New Roman"/>
                <w:sz w:val="21"/>
              </w:rPr>
              <w:t>17</w:t>
            </w:r>
          </w:p>
        </w:tc>
        <w:tc>
          <w:tcPr>
            <w:tcW w:w="1058" w:type="dxa"/>
          </w:tcPr>
          <w:p w14:paraId="69B0BD16">
            <w:pPr>
              <w:pStyle w:val="8"/>
              <w:spacing w:before="127" w:line="213" w:lineRule="auto"/>
              <w:ind w:left="105" w:right="114"/>
              <w:jc w:val="both"/>
              <w:rPr>
                <w:sz w:val="21"/>
              </w:rPr>
            </w:pPr>
            <w:r>
              <w:rPr>
                <w:spacing w:val="-9"/>
                <w:sz w:val="21"/>
              </w:rPr>
              <w:t>获证产品有效性抽</w:t>
            </w:r>
            <w:r>
              <w:rPr>
                <w:sz w:val="21"/>
              </w:rPr>
              <w:t>查</w:t>
            </w:r>
          </w:p>
        </w:tc>
        <w:tc>
          <w:tcPr>
            <w:tcW w:w="1977" w:type="dxa"/>
          </w:tcPr>
          <w:p w14:paraId="497ECFD0">
            <w:pPr>
              <w:pStyle w:val="8"/>
              <w:spacing w:before="3"/>
              <w:rPr>
                <w:sz w:val="19"/>
              </w:rPr>
            </w:pPr>
          </w:p>
          <w:p w14:paraId="7B4BDEBD">
            <w:pPr>
              <w:pStyle w:val="8"/>
              <w:spacing w:line="213" w:lineRule="auto"/>
              <w:ind w:left="108" w:right="99"/>
              <w:rPr>
                <w:sz w:val="21"/>
              </w:rPr>
            </w:pPr>
            <w:r>
              <w:rPr>
                <w:rFonts w:ascii="Times New Roman" w:eastAsia="Times New Roman"/>
                <w:sz w:val="21"/>
              </w:rPr>
              <w:t>CCC</w:t>
            </w:r>
            <w:r>
              <w:rPr>
                <w:sz w:val="21"/>
              </w:rPr>
              <w:t>认证产品监督抽查</w:t>
            </w:r>
          </w:p>
        </w:tc>
        <w:tc>
          <w:tcPr>
            <w:tcW w:w="3043" w:type="dxa"/>
          </w:tcPr>
          <w:p w14:paraId="57220FEC">
            <w:pPr>
              <w:pStyle w:val="8"/>
              <w:spacing w:before="3"/>
              <w:rPr>
                <w:sz w:val="19"/>
              </w:rPr>
            </w:pPr>
          </w:p>
          <w:p w14:paraId="1825D0D7">
            <w:pPr>
              <w:pStyle w:val="8"/>
              <w:spacing w:line="213" w:lineRule="auto"/>
              <w:ind w:left="108" w:right="135"/>
              <w:rPr>
                <w:sz w:val="21"/>
              </w:rPr>
            </w:pPr>
            <w:r>
              <w:rPr>
                <w:spacing w:val="-12"/>
                <w:sz w:val="21"/>
              </w:rPr>
              <w:t>通过一般方式获得</w:t>
            </w:r>
            <w:r>
              <w:rPr>
                <w:rFonts w:ascii="Times New Roman" w:eastAsia="Times New Roman"/>
                <w:sz w:val="21"/>
              </w:rPr>
              <w:t>CCC</w:t>
            </w:r>
            <w:r>
              <w:rPr>
                <w:spacing w:val="-9"/>
                <w:sz w:val="21"/>
              </w:rPr>
              <w:t>认证证</w:t>
            </w:r>
            <w:r>
              <w:rPr>
                <w:spacing w:val="-5"/>
                <w:sz w:val="21"/>
              </w:rPr>
              <w:t>书的产品</w:t>
            </w:r>
          </w:p>
        </w:tc>
        <w:tc>
          <w:tcPr>
            <w:tcW w:w="890" w:type="dxa"/>
          </w:tcPr>
          <w:p w14:paraId="332177F4">
            <w:pPr>
              <w:pStyle w:val="8"/>
              <w:spacing w:before="3"/>
              <w:rPr>
                <w:sz w:val="19"/>
              </w:rPr>
            </w:pPr>
          </w:p>
          <w:p w14:paraId="1145B8DD">
            <w:pPr>
              <w:pStyle w:val="8"/>
              <w:spacing w:line="213" w:lineRule="auto"/>
              <w:ind w:left="109" w:right="105"/>
              <w:rPr>
                <w:sz w:val="21"/>
              </w:rPr>
            </w:pPr>
            <w:r>
              <w:rPr>
                <w:sz w:val="21"/>
              </w:rPr>
              <w:t>一般检查事项</w:t>
            </w:r>
          </w:p>
        </w:tc>
        <w:tc>
          <w:tcPr>
            <w:tcW w:w="947" w:type="dxa"/>
          </w:tcPr>
          <w:p w14:paraId="2DED6822">
            <w:pPr>
              <w:pStyle w:val="8"/>
              <w:spacing w:before="12"/>
              <w:rPr>
                <w:sz w:val="27"/>
              </w:rPr>
            </w:pPr>
          </w:p>
          <w:p w14:paraId="7275F838">
            <w:pPr>
              <w:pStyle w:val="8"/>
              <w:ind w:left="188" w:right="180"/>
              <w:jc w:val="center"/>
              <w:rPr>
                <w:rFonts w:ascii="Times New Roman"/>
                <w:sz w:val="21"/>
              </w:rPr>
            </w:pPr>
            <w:r>
              <w:rPr>
                <w:rFonts w:ascii="Times New Roman"/>
                <w:sz w:val="21"/>
              </w:rPr>
              <w:t>50</w:t>
            </w:r>
          </w:p>
        </w:tc>
        <w:tc>
          <w:tcPr>
            <w:tcW w:w="1523" w:type="dxa"/>
          </w:tcPr>
          <w:p w14:paraId="381E8E27">
            <w:pPr>
              <w:pStyle w:val="8"/>
              <w:spacing w:before="12"/>
              <w:rPr>
                <w:sz w:val="27"/>
              </w:rPr>
            </w:pPr>
          </w:p>
          <w:p w14:paraId="269503C1">
            <w:pPr>
              <w:pStyle w:val="8"/>
              <w:ind w:left="108"/>
              <w:rPr>
                <w:rFonts w:ascii="Times New Roman"/>
                <w:sz w:val="21"/>
              </w:rPr>
            </w:pPr>
            <w:r>
              <w:rPr>
                <w:rFonts w:ascii="Times New Roman"/>
                <w:sz w:val="21"/>
              </w:rPr>
              <w:t>10%</w:t>
            </w:r>
          </w:p>
        </w:tc>
        <w:tc>
          <w:tcPr>
            <w:tcW w:w="779" w:type="dxa"/>
          </w:tcPr>
          <w:p w14:paraId="749575B1">
            <w:pPr>
              <w:pStyle w:val="8"/>
              <w:spacing w:before="10"/>
              <w:rPr>
                <w:sz w:val="26"/>
              </w:rPr>
            </w:pPr>
          </w:p>
          <w:p w14:paraId="2E39DC17">
            <w:pPr>
              <w:pStyle w:val="8"/>
              <w:spacing w:before="1"/>
              <w:ind w:left="112"/>
              <w:rPr>
                <w:sz w:val="21"/>
              </w:rPr>
            </w:pPr>
            <w:r>
              <w:rPr>
                <w:rFonts w:ascii="Times New Roman" w:eastAsia="Times New Roman"/>
                <w:sz w:val="21"/>
              </w:rPr>
              <w:t>9-11</w:t>
            </w:r>
            <w:r>
              <w:rPr>
                <w:sz w:val="21"/>
              </w:rPr>
              <w:t>月</w:t>
            </w:r>
          </w:p>
        </w:tc>
        <w:tc>
          <w:tcPr>
            <w:tcW w:w="1116" w:type="dxa"/>
          </w:tcPr>
          <w:p w14:paraId="4420C5C9">
            <w:pPr>
              <w:pStyle w:val="8"/>
              <w:spacing w:line="240" w:lineRule="exact"/>
              <w:ind w:left="111" w:right="166"/>
              <w:jc w:val="both"/>
              <w:rPr>
                <w:sz w:val="21"/>
              </w:rPr>
            </w:pPr>
            <w:r>
              <w:rPr>
                <w:spacing w:val="-9"/>
                <w:sz w:val="21"/>
              </w:rPr>
              <w:t>认监处、各区县市场监管部</w:t>
            </w:r>
            <w:r>
              <w:rPr>
                <w:sz w:val="21"/>
              </w:rPr>
              <w:t>门</w:t>
            </w:r>
          </w:p>
        </w:tc>
        <w:tc>
          <w:tcPr>
            <w:tcW w:w="859" w:type="dxa"/>
            <w:vMerge w:val="continue"/>
            <w:tcBorders>
              <w:top w:val="nil"/>
            </w:tcBorders>
          </w:tcPr>
          <w:p w14:paraId="6640D2F1">
            <w:pPr>
              <w:rPr>
                <w:sz w:val="2"/>
                <w:szCs w:val="2"/>
              </w:rPr>
            </w:pPr>
          </w:p>
        </w:tc>
        <w:tc>
          <w:tcPr>
            <w:tcW w:w="1546" w:type="dxa"/>
          </w:tcPr>
          <w:p w14:paraId="3A196E47">
            <w:pPr>
              <w:pStyle w:val="8"/>
              <w:rPr>
                <w:rFonts w:ascii="Times New Roman"/>
                <w:sz w:val="20"/>
              </w:rPr>
            </w:pPr>
          </w:p>
        </w:tc>
      </w:tr>
    </w:tbl>
    <w:p w14:paraId="0EA3A336">
      <w:pPr>
        <w:spacing w:after="0"/>
        <w:rPr>
          <w:rFonts w:ascii="Times New Roman"/>
          <w:sz w:val="20"/>
        </w:rPr>
        <w:sectPr>
          <w:pgSz w:w="16840" w:h="11910" w:orient="landscape"/>
          <w:pgMar w:top="1100" w:right="1260" w:bottom="1500" w:left="1160" w:header="0" w:footer="1303" w:gutter="0"/>
          <w:cols w:space="720" w:num="1"/>
        </w:sectPr>
      </w:pPr>
    </w:p>
    <w:p w14:paraId="049E04C5">
      <w:pPr>
        <w:pStyle w:val="3"/>
        <w:rPr>
          <w:sz w:val="20"/>
        </w:rPr>
      </w:pPr>
    </w:p>
    <w:p w14:paraId="65483E64">
      <w:pPr>
        <w:pStyle w:val="3"/>
        <w:spacing w:before="2"/>
        <w:rPr>
          <w:sz w:val="13"/>
        </w:rPr>
      </w:pPr>
    </w:p>
    <w:tbl>
      <w:tblPr>
        <w:tblStyle w:val="4"/>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14:paraId="32DF3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430" w:type="dxa"/>
          </w:tcPr>
          <w:p w14:paraId="5B309F34">
            <w:pPr>
              <w:pStyle w:val="8"/>
              <w:spacing w:before="194" w:line="213" w:lineRule="auto"/>
              <w:ind w:left="107" w:right="100"/>
              <w:rPr>
                <w:sz w:val="21"/>
              </w:rPr>
            </w:pPr>
            <w:r>
              <w:rPr>
                <w:sz w:val="21"/>
              </w:rPr>
              <w:t>序号</w:t>
            </w:r>
          </w:p>
        </w:tc>
        <w:tc>
          <w:tcPr>
            <w:tcW w:w="1058" w:type="dxa"/>
          </w:tcPr>
          <w:p w14:paraId="7596B4C3">
            <w:pPr>
              <w:pStyle w:val="8"/>
              <w:spacing w:before="9"/>
              <w:rPr>
                <w:sz w:val="22"/>
              </w:rPr>
            </w:pPr>
          </w:p>
          <w:p w14:paraId="094B2D1F">
            <w:pPr>
              <w:pStyle w:val="8"/>
              <w:ind w:left="115"/>
              <w:rPr>
                <w:sz w:val="21"/>
              </w:rPr>
            </w:pPr>
            <w:r>
              <w:rPr>
                <w:sz w:val="21"/>
              </w:rPr>
              <w:t>计划名称</w:t>
            </w:r>
          </w:p>
        </w:tc>
        <w:tc>
          <w:tcPr>
            <w:tcW w:w="1977" w:type="dxa"/>
          </w:tcPr>
          <w:p w14:paraId="7282D2EC">
            <w:pPr>
              <w:pStyle w:val="8"/>
              <w:spacing w:before="9"/>
              <w:rPr>
                <w:sz w:val="22"/>
              </w:rPr>
            </w:pPr>
          </w:p>
          <w:p w14:paraId="19A7D976">
            <w:pPr>
              <w:pStyle w:val="8"/>
              <w:ind w:left="576"/>
              <w:rPr>
                <w:sz w:val="21"/>
              </w:rPr>
            </w:pPr>
            <w:r>
              <w:rPr>
                <w:sz w:val="21"/>
              </w:rPr>
              <w:t>抽查事项</w:t>
            </w:r>
          </w:p>
        </w:tc>
        <w:tc>
          <w:tcPr>
            <w:tcW w:w="3043" w:type="dxa"/>
          </w:tcPr>
          <w:p w14:paraId="02432B19">
            <w:pPr>
              <w:pStyle w:val="8"/>
              <w:spacing w:before="9"/>
              <w:rPr>
                <w:sz w:val="22"/>
              </w:rPr>
            </w:pPr>
          </w:p>
          <w:p w14:paraId="3730EF3E">
            <w:pPr>
              <w:pStyle w:val="8"/>
              <w:ind w:left="903"/>
              <w:rPr>
                <w:sz w:val="21"/>
              </w:rPr>
            </w:pPr>
            <w:r>
              <w:rPr>
                <w:sz w:val="21"/>
              </w:rPr>
              <w:t>抽查对象范围</w:t>
            </w:r>
          </w:p>
        </w:tc>
        <w:tc>
          <w:tcPr>
            <w:tcW w:w="890" w:type="dxa"/>
          </w:tcPr>
          <w:p w14:paraId="6DB54545">
            <w:pPr>
              <w:pStyle w:val="8"/>
              <w:spacing w:before="194" w:line="213" w:lineRule="auto"/>
              <w:ind w:left="239" w:right="184"/>
              <w:rPr>
                <w:sz w:val="21"/>
              </w:rPr>
            </w:pPr>
            <w:r>
              <w:rPr>
                <w:sz w:val="21"/>
              </w:rPr>
              <w:t>抽查类别</w:t>
            </w:r>
          </w:p>
        </w:tc>
        <w:tc>
          <w:tcPr>
            <w:tcW w:w="947" w:type="dxa"/>
          </w:tcPr>
          <w:p w14:paraId="584AEBEE">
            <w:pPr>
              <w:pStyle w:val="8"/>
              <w:spacing w:before="74" w:line="213" w:lineRule="auto"/>
              <w:ind w:left="266" w:right="106" w:hanging="101"/>
              <w:rPr>
                <w:sz w:val="21"/>
              </w:rPr>
            </w:pPr>
            <w:r>
              <w:rPr>
                <w:sz w:val="21"/>
              </w:rPr>
              <w:t>抽取对象数</w:t>
            </w:r>
          </w:p>
          <w:p w14:paraId="5D02643B">
            <w:pPr>
              <w:pStyle w:val="8"/>
              <w:spacing w:line="247" w:lineRule="exact"/>
              <w:ind w:left="165"/>
              <w:rPr>
                <w:sz w:val="21"/>
              </w:rPr>
            </w:pPr>
            <w:r>
              <w:rPr>
                <w:sz w:val="21"/>
              </w:rPr>
              <w:t>（户）</w:t>
            </w:r>
          </w:p>
        </w:tc>
        <w:tc>
          <w:tcPr>
            <w:tcW w:w="1523" w:type="dxa"/>
          </w:tcPr>
          <w:p w14:paraId="1272FE2A">
            <w:pPr>
              <w:pStyle w:val="8"/>
              <w:spacing w:before="9"/>
              <w:rPr>
                <w:sz w:val="22"/>
              </w:rPr>
            </w:pPr>
          </w:p>
          <w:p w14:paraId="02035E33">
            <w:pPr>
              <w:pStyle w:val="8"/>
              <w:ind w:left="351"/>
              <w:rPr>
                <w:sz w:val="21"/>
              </w:rPr>
            </w:pPr>
            <w:r>
              <w:rPr>
                <w:sz w:val="21"/>
              </w:rPr>
              <w:t>抽查比例</w:t>
            </w:r>
          </w:p>
        </w:tc>
        <w:tc>
          <w:tcPr>
            <w:tcW w:w="779" w:type="dxa"/>
          </w:tcPr>
          <w:p w14:paraId="0A9EA3ED">
            <w:pPr>
              <w:pStyle w:val="8"/>
              <w:spacing w:before="194" w:line="213" w:lineRule="auto"/>
              <w:ind w:left="186" w:right="125"/>
              <w:rPr>
                <w:sz w:val="21"/>
              </w:rPr>
            </w:pPr>
            <w:r>
              <w:rPr>
                <w:sz w:val="21"/>
              </w:rPr>
              <w:t>抽查时间</w:t>
            </w:r>
          </w:p>
        </w:tc>
        <w:tc>
          <w:tcPr>
            <w:tcW w:w="1116" w:type="dxa"/>
          </w:tcPr>
          <w:p w14:paraId="7E887729">
            <w:pPr>
              <w:pStyle w:val="8"/>
              <w:spacing w:before="9"/>
              <w:rPr>
                <w:sz w:val="22"/>
              </w:rPr>
            </w:pPr>
          </w:p>
          <w:p w14:paraId="5A900E32">
            <w:pPr>
              <w:pStyle w:val="8"/>
              <w:ind w:left="150"/>
              <w:rPr>
                <w:sz w:val="21"/>
              </w:rPr>
            </w:pPr>
            <w:r>
              <w:rPr>
                <w:sz w:val="21"/>
              </w:rPr>
              <w:t>检查主体</w:t>
            </w:r>
          </w:p>
        </w:tc>
        <w:tc>
          <w:tcPr>
            <w:tcW w:w="859" w:type="dxa"/>
          </w:tcPr>
          <w:p w14:paraId="36F5AD1D">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14:paraId="59526337">
            <w:pPr>
              <w:pStyle w:val="8"/>
              <w:spacing w:before="9"/>
              <w:rPr>
                <w:sz w:val="22"/>
              </w:rPr>
            </w:pPr>
          </w:p>
          <w:p w14:paraId="46912933">
            <w:pPr>
              <w:pStyle w:val="8"/>
              <w:ind w:left="57" w:right="40"/>
              <w:jc w:val="center"/>
              <w:rPr>
                <w:sz w:val="21"/>
              </w:rPr>
            </w:pPr>
            <w:r>
              <w:rPr>
                <w:sz w:val="21"/>
              </w:rPr>
              <w:t>备注</w:t>
            </w:r>
          </w:p>
        </w:tc>
      </w:tr>
      <w:tr w14:paraId="7CFBB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430" w:type="dxa"/>
          </w:tcPr>
          <w:p w14:paraId="4BF26E98">
            <w:pPr>
              <w:pStyle w:val="8"/>
              <w:rPr>
                <w:rFonts w:ascii="Times New Roman"/>
                <w:sz w:val="20"/>
              </w:rPr>
            </w:pPr>
          </w:p>
        </w:tc>
        <w:tc>
          <w:tcPr>
            <w:tcW w:w="1058" w:type="dxa"/>
          </w:tcPr>
          <w:p w14:paraId="5BE5CA54">
            <w:pPr>
              <w:pStyle w:val="8"/>
              <w:rPr>
                <w:rFonts w:ascii="Times New Roman"/>
                <w:sz w:val="20"/>
              </w:rPr>
            </w:pPr>
          </w:p>
        </w:tc>
        <w:tc>
          <w:tcPr>
            <w:tcW w:w="1977" w:type="dxa"/>
          </w:tcPr>
          <w:p w14:paraId="5BDBE604">
            <w:pPr>
              <w:pStyle w:val="8"/>
              <w:spacing w:before="3"/>
              <w:rPr>
                <w:sz w:val="19"/>
              </w:rPr>
            </w:pPr>
          </w:p>
          <w:p w14:paraId="4962C664">
            <w:pPr>
              <w:pStyle w:val="8"/>
              <w:spacing w:before="1" w:line="213" w:lineRule="auto"/>
              <w:ind w:left="108" w:right="99"/>
              <w:rPr>
                <w:sz w:val="21"/>
              </w:rPr>
            </w:pPr>
            <w:r>
              <w:rPr>
                <w:rFonts w:ascii="Times New Roman" w:eastAsia="Times New Roman"/>
                <w:sz w:val="21"/>
              </w:rPr>
              <w:t>CCC</w:t>
            </w:r>
            <w:r>
              <w:rPr>
                <w:sz w:val="21"/>
              </w:rPr>
              <w:t>自我声明产品监督抽查</w:t>
            </w:r>
          </w:p>
        </w:tc>
        <w:tc>
          <w:tcPr>
            <w:tcW w:w="3043" w:type="dxa"/>
          </w:tcPr>
          <w:p w14:paraId="67964BD3">
            <w:pPr>
              <w:pStyle w:val="8"/>
              <w:spacing w:before="3"/>
              <w:rPr>
                <w:sz w:val="19"/>
              </w:rPr>
            </w:pPr>
          </w:p>
          <w:p w14:paraId="7D1C5D70">
            <w:pPr>
              <w:pStyle w:val="8"/>
              <w:spacing w:before="1" w:line="213" w:lineRule="auto"/>
              <w:ind w:left="108" w:right="135"/>
              <w:rPr>
                <w:sz w:val="21"/>
              </w:rPr>
            </w:pPr>
            <w:r>
              <w:rPr>
                <w:spacing w:val="-11"/>
                <w:sz w:val="21"/>
              </w:rPr>
              <w:t>通过自我声明方式获得</w:t>
            </w:r>
            <w:r>
              <w:rPr>
                <w:rFonts w:ascii="Times New Roman" w:eastAsia="Times New Roman"/>
                <w:spacing w:val="-4"/>
                <w:sz w:val="21"/>
              </w:rPr>
              <w:t>CCC</w:t>
            </w:r>
            <w:r>
              <w:rPr>
                <w:spacing w:val="-13"/>
                <w:sz w:val="21"/>
              </w:rPr>
              <w:t>认</w:t>
            </w:r>
            <w:r>
              <w:rPr>
                <w:spacing w:val="-5"/>
                <w:sz w:val="21"/>
              </w:rPr>
              <w:t>证证书的产品</w:t>
            </w:r>
          </w:p>
        </w:tc>
        <w:tc>
          <w:tcPr>
            <w:tcW w:w="890" w:type="dxa"/>
          </w:tcPr>
          <w:p w14:paraId="1AB208A3">
            <w:pPr>
              <w:pStyle w:val="8"/>
              <w:spacing w:before="3"/>
              <w:rPr>
                <w:sz w:val="19"/>
              </w:rPr>
            </w:pPr>
          </w:p>
          <w:p w14:paraId="1FD717C9">
            <w:pPr>
              <w:pStyle w:val="8"/>
              <w:spacing w:before="1" w:line="213" w:lineRule="auto"/>
              <w:ind w:left="109" w:right="105"/>
              <w:rPr>
                <w:sz w:val="21"/>
              </w:rPr>
            </w:pPr>
            <w:r>
              <w:rPr>
                <w:sz w:val="21"/>
              </w:rPr>
              <w:t>重点检查事项</w:t>
            </w:r>
          </w:p>
        </w:tc>
        <w:tc>
          <w:tcPr>
            <w:tcW w:w="947" w:type="dxa"/>
          </w:tcPr>
          <w:p w14:paraId="3210D15F">
            <w:pPr>
              <w:pStyle w:val="8"/>
              <w:spacing w:before="12"/>
              <w:rPr>
                <w:sz w:val="27"/>
              </w:rPr>
            </w:pPr>
          </w:p>
          <w:p w14:paraId="690F9F00">
            <w:pPr>
              <w:pStyle w:val="8"/>
              <w:ind w:left="191" w:right="180"/>
              <w:jc w:val="center"/>
              <w:rPr>
                <w:rFonts w:ascii="Times New Roman"/>
                <w:sz w:val="21"/>
              </w:rPr>
            </w:pPr>
            <w:r>
              <w:rPr>
                <w:rFonts w:ascii="Times New Roman"/>
                <w:sz w:val="21"/>
              </w:rPr>
              <w:t>175</w:t>
            </w:r>
          </w:p>
        </w:tc>
        <w:tc>
          <w:tcPr>
            <w:tcW w:w="1523" w:type="dxa"/>
          </w:tcPr>
          <w:p w14:paraId="2AD5FDA0">
            <w:pPr>
              <w:pStyle w:val="8"/>
              <w:spacing w:before="12"/>
              <w:rPr>
                <w:sz w:val="27"/>
              </w:rPr>
            </w:pPr>
          </w:p>
          <w:p w14:paraId="0ED7628E">
            <w:pPr>
              <w:pStyle w:val="8"/>
              <w:ind w:left="108"/>
              <w:rPr>
                <w:rFonts w:ascii="Times New Roman"/>
                <w:sz w:val="21"/>
              </w:rPr>
            </w:pPr>
            <w:r>
              <w:rPr>
                <w:rFonts w:ascii="Times New Roman"/>
                <w:sz w:val="21"/>
              </w:rPr>
              <w:t>30%</w:t>
            </w:r>
          </w:p>
        </w:tc>
        <w:tc>
          <w:tcPr>
            <w:tcW w:w="779" w:type="dxa"/>
          </w:tcPr>
          <w:p w14:paraId="17B4BB21">
            <w:pPr>
              <w:pStyle w:val="8"/>
              <w:spacing w:before="11"/>
              <w:rPr>
                <w:sz w:val="26"/>
              </w:rPr>
            </w:pPr>
          </w:p>
          <w:p w14:paraId="65E4736E">
            <w:pPr>
              <w:pStyle w:val="8"/>
              <w:ind w:left="68" w:right="65"/>
              <w:jc w:val="center"/>
              <w:rPr>
                <w:sz w:val="21"/>
              </w:rPr>
            </w:pPr>
            <w:r>
              <w:rPr>
                <w:rFonts w:ascii="Times New Roman" w:eastAsia="Times New Roman"/>
                <w:sz w:val="21"/>
              </w:rPr>
              <w:t>9-11</w:t>
            </w:r>
            <w:r>
              <w:rPr>
                <w:sz w:val="21"/>
              </w:rPr>
              <w:t>月</w:t>
            </w:r>
          </w:p>
        </w:tc>
        <w:tc>
          <w:tcPr>
            <w:tcW w:w="1116" w:type="dxa"/>
          </w:tcPr>
          <w:p w14:paraId="35C73783">
            <w:pPr>
              <w:pStyle w:val="8"/>
              <w:spacing w:line="240" w:lineRule="exact"/>
              <w:ind w:left="111" w:right="166"/>
              <w:jc w:val="both"/>
              <w:rPr>
                <w:sz w:val="21"/>
              </w:rPr>
            </w:pPr>
            <w:r>
              <w:rPr>
                <w:spacing w:val="-9"/>
                <w:sz w:val="21"/>
              </w:rPr>
              <w:t>认监处、各区县市场监管部</w:t>
            </w:r>
            <w:r>
              <w:rPr>
                <w:sz w:val="21"/>
              </w:rPr>
              <w:t>门</w:t>
            </w:r>
          </w:p>
        </w:tc>
        <w:tc>
          <w:tcPr>
            <w:tcW w:w="859" w:type="dxa"/>
          </w:tcPr>
          <w:p w14:paraId="5F9C5032">
            <w:pPr>
              <w:pStyle w:val="8"/>
              <w:rPr>
                <w:rFonts w:ascii="Times New Roman"/>
                <w:sz w:val="20"/>
              </w:rPr>
            </w:pPr>
          </w:p>
        </w:tc>
        <w:tc>
          <w:tcPr>
            <w:tcW w:w="1546" w:type="dxa"/>
          </w:tcPr>
          <w:p w14:paraId="3779EAF6">
            <w:pPr>
              <w:pStyle w:val="8"/>
              <w:rPr>
                <w:rFonts w:ascii="Times New Roman"/>
                <w:sz w:val="20"/>
              </w:rPr>
            </w:pPr>
          </w:p>
        </w:tc>
      </w:tr>
      <w:tr w14:paraId="58DBB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430" w:type="dxa"/>
          </w:tcPr>
          <w:p w14:paraId="05E75C78">
            <w:pPr>
              <w:pStyle w:val="8"/>
              <w:spacing w:before="10"/>
              <w:rPr>
                <w:sz w:val="24"/>
              </w:rPr>
            </w:pPr>
          </w:p>
          <w:p w14:paraId="598B4248">
            <w:pPr>
              <w:pStyle w:val="8"/>
              <w:ind w:left="86" w:right="84"/>
              <w:jc w:val="center"/>
              <w:rPr>
                <w:rFonts w:ascii="Times New Roman"/>
                <w:sz w:val="21"/>
              </w:rPr>
            </w:pPr>
            <w:r>
              <w:rPr>
                <w:rFonts w:ascii="Times New Roman"/>
                <w:sz w:val="21"/>
              </w:rPr>
              <w:t>18</w:t>
            </w:r>
          </w:p>
        </w:tc>
        <w:tc>
          <w:tcPr>
            <w:tcW w:w="1058" w:type="dxa"/>
          </w:tcPr>
          <w:p w14:paraId="2E2FD835">
            <w:pPr>
              <w:pStyle w:val="8"/>
              <w:spacing w:before="87" w:line="213" w:lineRule="auto"/>
              <w:ind w:left="105" w:right="114"/>
              <w:jc w:val="both"/>
              <w:rPr>
                <w:sz w:val="21"/>
              </w:rPr>
            </w:pPr>
            <w:r>
              <w:rPr>
                <w:spacing w:val="-9"/>
                <w:sz w:val="21"/>
              </w:rPr>
              <w:t>电子商务经营行为</w:t>
            </w:r>
            <w:r>
              <w:rPr>
                <w:spacing w:val="-5"/>
                <w:sz w:val="21"/>
              </w:rPr>
              <w:t>监督</w:t>
            </w:r>
          </w:p>
        </w:tc>
        <w:tc>
          <w:tcPr>
            <w:tcW w:w="1977" w:type="dxa"/>
          </w:tcPr>
          <w:p w14:paraId="105D312D">
            <w:pPr>
              <w:pStyle w:val="8"/>
              <w:spacing w:before="87" w:line="213" w:lineRule="auto"/>
              <w:ind w:left="108" w:right="203"/>
              <w:jc w:val="both"/>
              <w:rPr>
                <w:sz w:val="21"/>
              </w:rPr>
            </w:pPr>
            <w:r>
              <w:rPr>
                <w:spacing w:val="-8"/>
                <w:sz w:val="21"/>
              </w:rPr>
              <w:t>电子商务平台经营者履行主体责任的</w:t>
            </w:r>
            <w:r>
              <w:rPr>
                <w:spacing w:val="-5"/>
                <w:sz w:val="21"/>
              </w:rPr>
              <w:t>检查</w:t>
            </w:r>
          </w:p>
        </w:tc>
        <w:tc>
          <w:tcPr>
            <w:tcW w:w="3043" w:type="dxa"/>
          </w:tcPr>
          <w:p w14:paraId="20089A93">
            <w:pPr>
              <w:pStyle w:val="8"/>
              <w:spacing w:before="9"/>
              <w:rPr>
                <w:sz w:val="23"/>
              </w:rPr>
            </w:pPr>
          </w:p>
          <w:p w14:paraId="709C62B2">
            <w:pPr>
              <w:pStyle w:val="8"/>
              <w:ind w:left="108"/>
              <w:rPr>
                <w:sz w:val="21"/>
              </w:rPr>
            </w:pPr>
            <w:r>
              <w:rPr>
                <w:sz w:val="21"/>
              </w:rPr>
              <w:t>本市网络交易平台</w:t>
            </w:r>
          </w:p>
        </w:tc>
        <w:tc>
          <w:tcPr>
            <w:tcW w:w="890" w:type="dxa"/>
          </w:tcPr>
          <w:p w14:paraId="50DE37D0">
            <w:pPr>
              <w:pStyle w:val="8"/>
              <w:spacing w:before="207" w:line="213" w:lineRule="auto"/>
              <w:ind w:left="109" w:right="105"/>
              <w:rPr>
                <w:sz w:val="21"/>
              </w:rPr>
            </w:pPr>
            <w:r>
              <w:rPr>
                <w:sz w:val="21"/>
              </w:rPr>
              <w:t>一般检查事项</w:t>
            </w:r>
          </w:p>
        </w:tc>
        <w:tc>
          <w:tcPr>
            <w:tcW w:w="947" w:type="dxa"/>
          </w:tcPr>
          <w:p w14:paraId="702926D5">
            <w:pPr>
              <w:pStyle w:val="8"/>
              <w:spacing w:before="10"/>
              <w:rPr>
                <w:sz w:val="24"/>
              </w:rPr>
            </w:pPr>
          </w:p>
          <w:p w14:paraId="6A510534">
            <w:pPr>
              <w:pStyle w:val="8"/>
              <w:ind w:left="188" w:right="180"/>
              <w:jc w:val="center"/>
              <w:rPr>
                <w:rFonts w:ascii="Times New Roman"/>
                <w:sz w:val="21"/>
              </w:rPr>
            </w:pPr>
            <w:r>
              <w:rPr>
                <w:rFonts w:ascii="Times New Roman"/>
                <w:sz w:val="21"/>
              </w:rPr>
              <w:t>39</w:t>
            </w:r>
          </w:p>
        </w:tc>
        <w:tc>
          <w:tcPr>
            <w:tcW w:w="1523" w:type="dxa"/>
          </w:tcPr>
          <w:p w14:paraId="7772D3E1">
            <w:pPr>
              <w:pStyle w:val="8"/>
              <w:spacing w:before="10"/>
              <w:rPr>
                <w:sz w:val="24"/>
              </w:rPr>
            </w:pPr>
          </w:p>
          <w:p w14:paraId="3B2C2D11">
            <w:pPr>
              <w:pStyle w:val="8"/>
              <w:ind w:left="108"/>
              <w:rPr>
                <w:rFonts w:ascii="Times New Roman"/>
                <w:sz w:val="21"/>
              </w:rPr>
            </w:pPr>
            <w:r>
              <w:rPr>
                <w:rFonts w:ascii="Times New Roman"/>
                <w:sz w:val="21"/>
              </w:rPr>
              <w:t>100%</w:t>
            </w:r>
          </w:p>
        </w:tc>
        <w:tc>
          <w:tcPr>
            <w:tcW w:w="779" w:type="dxa"/>
          </w:tcPr>
          <w:p w14:paraId="30D0D3D7">
            <w:pPr>
              <w:pStyle w:val="8"/>
              <w:spacing w:before="9"/>
              <w:rPr>
                <w:sz w:val="23"/>
              </w:rPr>
            </w:pPr>
          </w:p>
          <w:p w14:paraId="6E9B046E">
            <w:pPr>
              <w:pStyle w:val="8"/>
              <w:ind w:left="57" w:right="65"/>
              <w:jc w:val="center"/>
              <w:rPr>
                <w:sz w:val="21"/>
              </w:rPr>
            </w:pPr>
            <w:r>
              <w:rPr>
                <w:rFonts w:ascii="Times New Roman" w:eastAsia="Times New Roman"/>
                <w:sz w:val="21"/>
              </w:rPr>
              <w:t>5-7</w:t>
            </w:r>
            <w:r>
              <w:rPr>
                <w:sz w:val="21"/>
              </w:rPr>
              <w:t>月</w:t>
            </w:r>
          </w:p>
        </w:tc>
        <w:tc>
          <w:tcPr>
            <w:tcW w:w="1116" w:type="dxa"/>
          </w:tcPr>
          <w:p w14:paraId="09BC6DCA">
            <w:pPr>
              <w:pStyle w:val="8"/>
              <w:spacing w:before="87" w:line="213" w:lineRule="auto"/>
              <w:ind w:left="111" w:right="166"/>
              <w:jc w:val="both"/>
              <w:rPr>
                <w:sz w:val="21"/>
              </w:rPr>
            </w:pPr>
            <w:r>
              <w:rPr>
                <w:spacing w:val="-9"/>
                <w:sz w:val="21"/>
              </w:rPr>
              <w:t>有关区县市场监管</w:t>
            </w:r>
            <w:r>
              <w:rPr>
                <w:spacing w:val="-5"/>
                <w:sz w:val="21"/>
              </w:rPr>
              <w:t>部门</w:t>
            </w:r>
          </w:p>
        </w:tc>
        <w:tc>
          <w:tcPr>
            <w:tcW w:w="859" w:type="dxa"/>
            <w:vMerge w:val="restart"/>
          </w:tcPr>
          <w:p w14:paraId="3AD823FD">
            <w:pPr>
              <w:pStyle w:val="8"/>
              <w:rPr>
                <w:sz w:val="24"/>
              </w:rPr>
            </w:pPr>
          </w:p>
          <w:p w14:paraId="4AE3A999">
            <w:pPr>
              <w:pStyle w:val="8"/>
              <w:rPr>
                <w:sz w:val="24"/>
              </w:rPr>
            </w:pPr>
          </w:p>
          <w:p w14:paraId="1491F930">
            <w:pPr>
              <w:pStyle w:val="8"/>
              <w:rPr>
                <w:sz w:val="24"/>
              </w:rPr>
            </w:pPr>
          </w:p>
          <w:p w14:paraId="1DE5DBC3">
            <w:pPr>
              <w:pStyle w:val="8"/>
              <w:spacing w:before="4"/>
              <w:rPr>
                <w:sz w:val="25"/>
              </w:rPr>
            </w:pPr>
          </w:p>
          <w:p w14:paraId="09942958">
            <w:pPr>
              <w:pStyle w:val="8"/>
              <w:ind w:left="111"/>
              <w:rPr>
                <w:sz w:val="21"/>
              </w:rPr>
            </w:pPr>
            <w:r>
              <w:rPr>
                <w:sz w:val="21"/>
              </w:rPr>
              <w:t>网监处</w:t>
            </w:r>
          </w:p>
        </w:tc>
        <w:tc>
          <w:tcPr>
            <w:tcW w:w="1546" w:type="dxa"/>
            <w:vMerge w:val="restart"/>
          </w:tcPr>
          <w:p w14:paraId="235E6448">
            <w:pPr>
              <w:pStyle w:val="8"/>
              <w:rPr>
                <w:sz w:val="24"/>
              </w:rPr>
            </w:pPr>
          </w:p>
          <w:p w14:paraId="6BA667CE">
            <w:pPr>
              <w:pStyle w:val="8"/>
              <w:rPr>
                <w:sz w:val="24"/>
              </w:rPr>
            </w:pPr>
          </w:p>
          <w:p w14:paraId="50971A76">
            <w:pPr>
              <w:pStyle w:val="8"/>
              <w:rPr>
                <w:sz w:val="24"/>
              </w:rPr>
            </w:pPr>
          </w:p>
          <w:p w14:paraId="34E7583E">
            <w:pPr>
              <w:pStyle w:val="8"/>
              <w:spacing w:before="4"/>
              <w:rPr>
                <w:sz w:val="25"/>
              </w:rPr>
            </w:pPr>
          </w:p>
          <w:p w14:paraId="450E17FD">
            <w:pPr>
              <w:pStyle w:val="8"/>
              <w:ind w:left="111"/>
              <w:rPr>
                <w:sz w:val="21"/>
              </w:rPr>
            </w:pPr>
            <w:r>
              <w:rPr>
                <w:sz w:val="21"/>
              </w:rPr>
              <w:t>纳入综合抽查</w:t>
            </w:r>
          </w:p>
        </w:tc>
      </w:tr>
      <w:tr w14:paraId="0A63D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430" w:type="dxa"/>
          </w:tcPr>
          <w:p w14:paraId="6EE14C2D">
            <w:pPr>
              <w:pStyle w:val="8"/>
              <w:rPr>
                <w:sz w:val="22"/>
              </w:rPr>
            </w:pPr>
          </w:p>
          <w:p w14:paraId="76171315">
            <w:pPr>
              <w:pStyle w:val="8"/>
              <w:rPr>
                <w:sz w:val="22"/>
              </w:rPr>
            </w:pPr>
          </w:p>
          <w:p w14:paraId="6359A997">
            <w:pPr>
              <w:pStyle w:val="8"/>
              <w:spacing w:before="9"/>
              <w:rPr>
                <w:sz w:val="19"/>
              </w:rPr>
            </w:pPr>
          </w:p>
          <w:p w14:paraId="0B17A257">
            <w:pPr>
              <w:pStyle w:val="8"/>
              <w:ind w:left="86" w:right="84"/>
              <w:jc w:val="center"/>
              <w:rPr>
                <w:rFonts w:ascii="Times New Roman"/>
                <w:sz w:val="21"/>
              </w:rPr>
            </w:pPr>
            <w:r>
              <w:rPr>
                <w:rFonts w:ascii="Times New Roman"/>
                <w:sz w:val="21"/>
              </w:rPr>
              <w:t>19</w:t>
            </w:r>
          </w:p>
        </w:tc>
        <w:tc>
          <w:tcPr>
            <w:tcW w:w="1058" w:type="dxa"/>
          </w:tcPr>
          <w:p w14:paraId="3ACD262F">
            <w:pPr>
              <w:pStyle w:val="8"/>
              <w:rPr>
                <w:sz w:val="24"/>
              </w:rPr>
            </w:pPr>
          </w:p>
          <w:p w14:paraId="522E4962">
            <w:pPr>
              <w:pStyle w:val="8"/>
              <w:spacing w:before="9"/>
              <w:rPr>
                <w:sz w:val="21"/>
              </w:rPr>
            </w:pPr>
          </w:p>
          <w:p w14:paraId="7C820330">
            <w:pPr>
              <w:pStyle w:val="8"/>
              <w:spacing w:line="213" w:lineRule="auto"/>
              <w:ind w:left="105" w:right="114"/>
              <w:jc w:val="both"/>
              <w:rPr>
                <w:sz w:val="21"/>
              </w:rPr>
            </w:pPr>
            <w:r>
              <w:rPr>
                <w:spacing w:val="-9"/>
                <w:sz w:val="21"/>
              </w:rPr>
              <w:t>拍卖领域市场规范</w:t>
            </w:r>
            <w:r>
              <w:rPr>
                <w:spacing w:val="-5"/>
                <w:sz w:val="21"/>
              </w:rPr>
              <w:t>管理</w:t>
            </w:r>
          </w:p>
        </w:tc>
        <w:tc>
          <w:tcPr>
            <w:tcW w:w="1977" w:type="dxa"/>
          </w:tcPr>
          <w:p w14:paraId="3AF45907">
            <w:pPr>
              <w:pStyle w:val="8"/>
              <w:rPr>
                <w:sz w:val="24"/>
              </w:rPr>
            </w:pPr>
          </w:p>
          <w:p w14:paraId="33D6B89E">
            <w:pPr>
              <w:pStyle w:val="8"/>
              <w:spacing w:before="1"/>
              <w:rPr>
                <w:sz w:val="31"/>
              </w:rPr>
            </w:pPr>
          </w:p>
          <w:p w14:paraId="501A2AAA">
            <w:pPr>
              <w:pStyle w:val="8"/>
              <w:spacing w:line="213" w:lineRule="auto"/>
              <w:ind w:left="108" w:right="151"/>
              <w:rPr>
                <w:sz w:val="21"/>
              </w:rPr>
            </w:pPr>
            <w:r>
              <w:rPr>
                <w:sz w:val="21"/>
              </w:rPr>
              <w:t>拍卖活动经营资格的检查</w:t>
            </w:r>
          </w:p>
        </w:tc>
        <w:tc>
          <w:tcPr>
            <w:tcW w:w="3043" w:type="dxa"/>
          </w:tcPr>
          <w:p w14:paraId="75F1EE0E">
            <w:pPr>
              <w:pStyle w:val="8"/>
              <w:spacing w:before="6" w:line="280" w:lineRule="auto"/>
              <w:ind w:left="108" w:right="-15"/>
              <w:rPr>
                <w:sz w:val="21"/>
              </w:rPr>
            </w:pPr>
            <w:r>
              <w:rPr>
                <w:spacing w:val="-12"/>
                <w:sz w:val="21"/>
              </w:rPr>
              <w:t>拍卖企业名称中不含“拍卖”字样且经营范围中含“拍卖”但不</w:t>
            </w:r>
            <w:r>
              <w:rPr>
                <w:spacing w:val="-7"/>
                <w:sz w:val="21"/>
              </w:rPr>
              <w:t>含“不含拍卖”“拍卖除外”</w:t>
            </w:r>
            <w:r>
              <w:rPr>
                <w:spacing w:val="-6"/>
                <w:w w:val="100"/>
                <w:sz w:val="21"/>
              </w:rPr>
              <w:t>“不含二手车拍卖</w:t>
            </w:r>
            <w:r>
              <w:rPr>
                <w:spacing w:val="-31"/>
                <w:w w:val="100"/>
                <w:sz w:val="21"/>
              </w:rPr>
              <w:t>”“不含典当、</w:t>
            </w:r>
            <w:r>
              <w:rPr>
                <w:spacing w:val="-19"/>
                <w:w w:val="100"/>
                <w:sz w:val="21"/>
              </w:rPr>
              <w:t>拍卖”“不含二手车评估、鉴定、</w:t>
            </w:r>
          </w:p>
          <w:p w14:paraId="4C3618BD">
            <w:pPr>
              <w:pStyle w:val="8"/>
              <w:spacing w:line="263" w:lineRule="exact"/>
              <w:ind w:left="108"/>
              <w:rPr>
                <w:sz w:val="21"/>
              </w:rPr>
            </w:pPr>
            <w:r>
              <w:rPr>
                <w:sz w:val="21"/>
              </w:rPr>
              <w:t>拍卖”字样的企业</w:t>
            </w:r>
          </w:p>
        </w:tc>
        <w:tc>
          <w:tcPr>
            <w:tcW w:w="890" w:type="dxa"/>
          </w:tcPr>
          <w:p w14:paraId="360D62C7">
            <w:pPr>
              <w:pStyle w:val="8"/>
              <w:rPr>
                <w:sz w:val="24"/>
              </w:rPr>
            </w:pPr>
          </w:p>
          <w:p w14:paraId="12BE57B6">
            <w:pPr>
              <w:pStyle w:val="8"/>
              <w:spacing w:before="1"/>
              <w:rPr>
                <w:sz w:val="31"/>
              </w:rPr>
            </w:pPr>
          </w:p>
          <w:p w14:paraId="1C32E61C">
            <w:pPr>
              <w:pStyle w:val="8"/>
              <w:spacing w:line="213" w:lineRule="auto"/>
              <w:ind w:left="109" w:right="105"/>
              <w:rPr>
                <w:sz w:val="21"/>
              </w:rPr>
            </w:pPr>
            <w:r>
              <w:rPr>
                <w:sz w:val="21"/>
              </w:rPr>
              <w:t>一般检查事项</w:t>
            </w:r>
          </w:p>
        </w:tc>
        <w:tc>
          <w:tcPr>
            <w:tcW w:w="947" w:type="dxa"/>
          </w:tcPr>
          <w:p w14:paraId="718DEBC1">
            <w:pPr>
              <w:pStyle w:val="8"/>
              <w:rPr>
                <w:sz w:val="22"/>
              </w:rPr>
            </w:pPr>
          </w:p>
          <w:p w14:paraId="364902A0">
            <w:pPr>
              <w:pStyle w:val="8"/>
              <w:rPr>
                <w:sz w:val="22"/>
              </w:rPr>
            </w:pPr>
          </w:p>
          <w:p w14:paraId="43700166">
            <w:pPr>
              <w:pStyle w:val="8"/>
              <w:spacing w:before="9"/>
              <w:rPr>
                <w:sz w:val="19"/>
              </w:rPr>
            </w:pPr>
          </w:p>
          <w:p w14:paraId="0CF9F3CE">
            <w:pPr>
              <w:pStyle w:val="8"/>
              <w:ind w:left="188" w:right="180"/>
              <w:jc w:val="center"/>
              <w:rPr>
                <w:rFonts w:ascii="Times New Roman"/>
                <w:sz w:val="21"/>
              </w:rPr>
            </w:pPr>
            <w:r>
              <w:rPr>
                <w:rFonts w:ascii="Times New Roman"/>
                <w:sz w:val="21"/>
              </w:rPr>
              <w:t>80</w:t>
            </w:r>
          </w:p>
        </w:tc>
        <w:tc>
          <w:tcPr>
            <w:tcW w:w="1523" w:type="dxa"/>
          </w:tcPr>
          <w:p w14:paraId="2349CF81">
            <w:pPr>
              <w:pStyle w:val="8"/>
              <w:rPr>
                <w:sz w:val="22"/>
              </w:rPr>
            </w:pPr>
          </w:p>
          <w:p w14:paraId="4645B0AA">
            <w:pPr>
              <w:pStyle w:val="8"/>
              <w:rPr>
                <w:sz w:val="22"/>
              </w:rPr>
            </w:pPr>
          </w:p>
          <w:p w14:paraId="7DC6255A">
            <w:pPr>
              <w:pStyle w:val="8"/>
              <w:spacing w:before="9"/>
              <w:rPr>
                <w:sz w:val="19"/>
              </w:rPr>
            </w:pPr>
          </w:p>
          <w:p w14:paraId="6BA464D5">
            <w:pPr>
              <w:pStyle w:val="8"/>
              <w:ind w:left="108"/>
              <w:rPr>
                <w:rFonts w:ascii="Times New Roman"/>
                <w:sz w:val="21"/>
              </w:rPr>
            </w:pPr>
            <w:r>
              <w:rPr>
                <w:rFonts w:ascii="Times New Roman"/>
                <w:sz w:val="21"/>
              </w:rPr>
              <w:t>20%</w:t>
            </w:r>
          </w:p>
        </w:tc>
        <w:tc>
          <w:tcPr>
            <w:tcW w:w="779" w:type="dxa"/>
          </w:tcPr>
          <w:p w14:paraId="16722CA9">
            <w:pPr>
              <w:pStyle w:val="8"/>
              <w:rPr>
                <w:sz w:val="24"/>
              </w:rPr>
            </w:pPr>
          </w:p>
          <w:p w14:paraId="3AA60CF8">
            <w:pPr>
              <w:pStyle w:val="8"/>
              <w:rPr>
                <w:sz w:val="24"/>
              </w:rPr>
            </w:pPr>
          </w:p>
          <w:p w14:paraId="401AFFCE">
            <w:pPr>
              <w:pStyle w:val="8"/>
              <w:spacing w:before="187"/>
              <w:ind w:left="57" w:right="65"/>
              <w:jc w:val="center"/>
              <w:rPr>
                <w:sz w:val="21"/>
              </w:rPr>
            </w:pPr>
            <w:r>
              <w:rPr>
                <w:rFonts w:ascii="Times New Roman" w:eastAsia="Times New Roman"/>
                <w:sz w:val="21"/>
              </w:rPr>
              <w:t>5-7</w:t>
            </w:r>
            <w:r>
              <w:rPr>
                <w:sz w:val="21"/>
              </w:rPr>
              <w:t>月</w:t>
            </w:r>
          </w:p>
        </w:tc>
        <w:tc>
          <w:tcPr>
            <w:tcW w:w="1116" w:type="dxa"/>
          </w:tcPr>
          <w:p w14:paraId="44D5C947">
            <w:pPr>
              <w:pStyle w:val="8"/>
              <w:rPr>
                <w:sz w:val="24"/>
              </w:rPr>
            </w:pPr>
          </w:p>
          <w:p w14:paraId="37C024F3">
            <w:pPr>
              <w:pStyle w:val="8"/>
              <w:spacing w:before="9"/>
              <w:rPr>
                <w:sz w:val="21"/>
              </w:rPr>
            </w:pPr>
          </w:p>
          <w:p w14:paraId="0A982217">
            <w:pPr>
              <w:pStyle w:val="8"/>
              <w:spacing w:line="213"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14:paraId="0A53F0A3">
            <w:pPr>
              <w:rPr>
                <w:sz w:val="2"/>
                <w:szCs w:val="2"/>
              </w:rPr>
            </w:pPr>
          </w:p>
        </w:tc>
        <w:tc>
          <w:tcPr>
            <w:tcW w:w="1546" w:type="dxa"/>
            <w:vMerge w:val="continue"/>
            <w:tcBorders>
              <w:top w:val="nil"/>
            </w:tcBorders>
          </w:tcPr>
          <w:p w14:paraId="0A73626F">
            <w:pPr>
              <w:rPr>
                <w:sz w:val="2"/>
                <w:szCs w:val="2"/>
              </w:rPr>
            </w:pPr>
          </w:p>
        </w:tc>
      </w:tr>
      <w:tr w14:paraId="02064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2" w:hRule="atLeast"/>
        </w:trPr>
        <w:tc>
          <w:tcPr>
            <w:tcW w:w="430" w:type="dxa"/>
          </w:tcPr>
          <w:p w14:paraId="7769F994">
            <w:pPr>
              <w:pStyle w:val="8"/>
              <w:rPr>
                <w:sz w:val="22"/>
              </w:rPr>
            </w:pPr>
          </w:p>
          <w:p w14:paraId="3870D049">
            <w:pPr>
              <w:pStyle w:val="8"/>
              <w:rPr>
                <w:sz w:val="22"/>
              </w:rPr>
            </w:pPr>
          </w:p>
          <w:p w14:paraId="19E700F2">
            <w:pPr>
              <w:pStyle w:val="8"/>
              <w:rPr>
                <w:sz w:val="22"/>
              </w:rPr>
            </w:pPr>
          </w:p>
          <w:p w14:paraId="120BA758">
            <w:pPr>
              <w:pStyle w:val="8"/>
              <w:rPr>
                <w:sz w:val="22"/>
              </w:rPr>
            </w:pPr>
          </w:p>
          <w:p w14:paraId="0500E565">
            <w:pPr>
              <w:pStyle w:val="8"/>
              <w:rPr>
                <w:sz w:val="22"/>
              </w:rPr>
            </w:pPr>
          </w:p>
          <w:p w14:paraId="481F715D">
            <w:pPr>
              <w:pStyle w:val="8"/>
              <w:spacing w:before="7"/>
              <w:rPr>
                <w:sz w:val="32"/>
              </w:rPr>
            </w:pPr>
          </w:p>
          <w:p w14:paraId="7A799F8A">
            <w:pPr>
              <w:pStyle w:val="8"/>
              <w:ind w:left="86" w:right="84"/>
              <w:jc w:val="center"/>
              <w:rPr>
                <w:rFonts w:ascii="Times New Roman"/>
                <w:sz w:val="21"/>
              </w:rPr>
            </w:pPr>
            <w:r>
              <w:rPr>
                <w:rFonts w:ascii="Times New Roman"/>
                <w:sz w:val="21"/>
              </w:rPr>
              <w:t>20</w:t>
            </w:r>
          </w:p>
        </w:tc>
        <w:tc>
          <w:tcPr>
            <w:tcW w:w="1058" w:type="dxa"/>
          </w:tcPr>
          <w:p w14:paraId="2032D698">
            <w:pPr>
              <w:pStyle w:val="8"/>
              <w:rPr>
                <w:sz w:val="24"/>
              </w:rPr>
            </w:pPr>
          </w:p>
          <w:p w14:paraId="1CC3D2D9">
            <w:pPr>
              <w:pStyle w:val="8"/>
              <w:rPr>
                <w:sz w:val="24"/>
              </w:rPr>
            </w:pPr>
          </w:p>
          <w:p w14:paraId="017B9A85">
            <w:pPr>
              <w:pStyle w:val="8"/>
              <w:rPr>
                <w:sz w:val="24"/>
              </w:rPr>
            </w:pPr>
          </w:p>
          <w:p w14:paraId="63AF8DC1">
            <w:pPr>
              <w:pStyle w:val="8"/>
              <w:rPr>
                <w:sz w:val="24"/>
              </w:rPr>
            </w:pPr>
          </w:p>
          <w:p w14:paraId="2EF12D87">
            <w:pPr>
              <w:pStyle w:val="8"/>
              <w:rPr>
                <w:sz w:val="24"/>
              </w:rPr>
            </w:pPr>
          </w:p>
          <w:p w14:paraId="2A3280F3">
            <w:pPr>
              <w:pStyle w:val="8"/>
              <w:spacing w:before="178" w:line="213" w:lineRule="auto"/>
              <w:ind w:left="105" w:right="68"/>
              <w:rPr>
                <w:sz w:val="21"/>
              </w:rPr>
            </w:pPr>
            <w:r>
              <w:rPr>
                <w:sz w:val="21"/>
              </w:rPr>
              <w:t>广告行为检查</w:t>
            </w:r>
          </w:p>
        </w:tc>
        <w:tc>
          <w:tcPr>
            <w:tcW w:w="1977" w:type="dxa"/>
          </w:tcPr>
          <w:p w14:paraId="5D552A7F">
            <w:pPr>
              <w:pStyle w:val="8"/>
              <w:rPr>
                <w:sz w:val="24"/>
              </w:rPr>
            </w:pPr>
          </w:p>
          <w:p w14:paraId="7CFE21AF">
            <w:pPr>
              <w:pStyle w:val="8"/>
              <w:rPr>
                <w:sz w:val="24"/>
              </w:rPr>
            </w:pPr>
          </w:p>
          <w:p w14:paraId="518E0E73">
            <w:pPr>
              <w:pStyle w:val="8"/>
              <w:rPr>
                <w:sz w:val="24"/>
              </w:rPr>
            </w:pPr>
          </w:p>
          <w:p w14:paraId="58F664B7">
            <w:pPr>
              <w:pStyle w:val="8"/>
              <w:rPr>
                <w:sz w:val="24"/>
              </w:rPr>
            </w:pPr>
          </w:p>
          <w:p w14:paraId="51591167">
            <w:pPr>
              <w:pStyle w:val="8"/>
              <w:spacing w:before="5"/>
              <w:rPr>
                <w:sz w:val="32"/>
              </w:rPr>
            </w:pPr>
          </w:p>
          <w:p w14:paraId="2F55880B">
            <w:pPr>
              <w:pStyle w:val="8"/>
              <w:spacing w:line="278" w:lineRule="auto"/>
              <w:ind w:left="108" w:right="151"/>
              <w:rPr>
                <w:sz w:val="21"/>
              </w:rPr>
            </w:pPr>
            <w:r>
              <w:rPr>
                <w:sz w:val="21"/>
              </w:rPr>
              <w:t>户外店招牌发布内容检查</w:t>
            </w:r>
          </w:p>
        </w:tc>
        <w:tc>
          <w:tcPr>
            <w:tcW w:w="3043" w:type="dxa"/>
          </w:tcPr>
          <w:p w14:paraId="70FBF0AA">
            <w:pPr>
              <w:pStyle w:val="8"/>
              <w:rPr>
                <w:sz w:val="24"/>
              </w:rPr>
            </w:pPr>
          </w:p>
          <w:p w14:paraId="671F3559">
            <w:pPr>
              <w:pStyle w:val="8"/>
              <w:rPr>
                <w:sz w:val="24"/>
              </w:rPr>
            </w:pPr>
          </w:p>
          <w:p w14:paraId="06381F01">
            <w:pPr>
              <w:pStyle w:val="8"/>
              <w:rPr>
                <w:sz w:val="24"/>
              </w:rPr>
            </w:pPr>
          </w:p>
          <w:p w14:paraId="177BB664">
            <w:pPr>
              <w:pStyle w:val="8"/>
              <w:rPr>
                <w:sz w:val="24"/>
              </w:rPr>
            </w:pPr>
          </w:p>
          <w:p w14:paraId="7E56A668">
            <w:pPr>
              <w:pStyle w:val="8"/>
              <w:spacing w:before="5"/>
              <w:rPr>
                <w:sz w:val="32"/>
              </w:rPr>
            </w:pPr>
          </w:p>
          <w:p w14:paraId="0A6C302F">
            <w:pPr>
              <w:pStyle w:val="8"/>
              <w:spacing w:line="278" w:lineRule="auto"/>
              <w:ind w:left="108" w:right="90"/>
              <w:rPr>
                <w:sz w:val="21"/>
              </w:rPr>
            </w:pPr>
            <w:r>
              <w:rPr>
                <w:spacing w:val="-13"/>
                <w:sz w:val="21"/>
              </w:rPr>
              <w:t>企业、个体工商户及其它经营单</w:t>
            </w:r>
            <w:r>
              <w:rPr>
                <w:sz w:val="21"/>
              </w:rPr>
              <w:t>位</w:t>
            </w:r>
          </w:p>
        </w:tc>
        <w:tc>
          <w:tcPr>
            <w:tcW w:w="890" w:type="dxa"/>
          </w:tcPr>
          <w:p w14:paraId="6918C799">
            <w:pPr>
              <w:pStyle w:val="8"/>
              <w:rPr>
                <w:sz w:val="24"/>
              </w:rPr>
            </w:pPr>
          </w:p>
          <w:p w14:paraId="1FF58993">
            <w:pPr>
              <w:pStyle w:val="8"/>
              <w:rPr>
                <w:sz w:val="24"/>
              </w:rPr>
            </w:pPr>
          </w:p>
          <w:p w14:paraId="345132E0">
            <w:pPr>
              <w:pStyle w:val="8"/>
              <w:rPr>
                <w:sz w:val="24"/>
              </w:rPr>
            </w:pPr>
          </w:p>
          <w:p w14:paraId="1FE05C3E">
            <w:pPr>
              <w:pStyle w:val="8"/>
              <w:rPr>
                <w:sz w:val="24"/>
              </w:rPr>
            </w:pPr>
          </w:p>
          <w:p w14:paraId="48DA0073">
            <w:pPr>
              <w:pStyle w:val="8"/>
              <w:spacing w:before="5"/>
              <w:rPr>
                <w:sz w:val="32"/>
              </w:rPr>
            </w:pPr>
          </w:p>
          <w:p w14:paraId="66BAAE32">
            <w:pPr>
              <w:pStyle w:val="8"/>
              <w:spacing w:line="278" w:lineRule="auto"/>
              <w:ind w:left="109" w:right="105"/>
              <w:rPr>
                <w:sz w:val="21"/>
              </w:rPr>
            </w:pPr>
            <w:r>
              <w:rPr>
                <w:sz w:val="21"/>
              </w:rPr>
              <w:t>一般检查事项</w:t>
            </w:r>
          </w:p>
        </w:tc>
        <w:tc>
          <w:tcPr>
            <w:tcW w:w="947" w:type="dxa"/>
          </w:tcPr>
          <w:p w14:paraId="5010397C">
            <w:pPr>
              <w:pStyle w:val="8"/>
              <w:rPr>
                <w:sz w:val="22"/>
              </w:rPr>
            </w:pPr>
          </w:p>
          <w:p w14:paraId="77154A86">
            <w:pPr>
              <w:pStyle w:val="8"/>
              <w:rPr>
                <w:sz w:val="22"/>
              </w:rPr>
            </w:pPr>
          </w:p>
          <w:p w14:paraId="4656F738">
            <w:pPr>
              <w:pStyle w:val="8"/>
              <w:rPr>
                <w:sz w:val="22"/>
              </w:rPr>
            </w:pPr>
          </w:p>
          <w:p w14:paraId="27B91FAE">
            <w:pPr>
              <w:pStyle w:val="8"/>
              <w:rPr>
                <w:sz w:val="22"/>
              </w:rPr>
            </w:pPr>
          </w:p>
          <w:p w14:paraId="1B751C41">
            <w:pPr>
              <w:pStyle w:val="8"/>
              <w:rPr>
                <w:sz w:val="22"/>
              </w:rPr>
            </w:pPr>
          </w:p>
          <w:p w14:paraId="2922FCF9">
            <w:pPr>
              <w:pStyle w:val="8"/>
              <w:spacing w:before="5"/>
              <w:rPr>
                <w:sz w:val="32"/>
              </w:rPr>
            </w:pPr>
          </w:p>
          <w:p w14:paraId="495CEDF4">
            <w:pPr>
              <w:pStyle w:val="8"/>
              <w:ind w:left="191" w:right="180"/>
              <w:jc w:val="center"/>
              <w:rPr>
                <w:rFonts w:ascii="Times New Roman"/>
                <w:sz w:val="21"/>
              </w:rPr>
            </w:pPr>
            <w:r>
              <w:rPr>
                <w:rFonts w:ascii="Times New Roman"/>
                <w:sz w:val="21"/>
              </w:rPr>
              <w:t>22491</w:t>
            </w:r>
          </w:p>
        </w:tc>
        <w:tc>
          <w:tcPr>
            <w:tcW w:w="1523" w:type="dxa"/>
          </w:tcPr>
          <w:p w14:paraId="5C1C8BC1">
            <w:pPr>
              <w:pStyle w:val="8"/>
              <w:spacing w:line="264" w:lineRule="exact"/>
              <w:ind w:left="108"/>
              <w:rPr>
                <w:sz w:val="21"/>
              </w:rPr>
            </w:pPr>
            <w:r>
              <w:rPr>
                <w:rFonts w:ascii="Times New Roman" w:eastAsia="Times New Roman"/>
                <w:sz w:val="21"/>
              </w:rPr>
              <w:t>A</w:t>
            </w:r>
            <w:r>
              <w:rPr>
                <w:sz w:val="21"/>
              </w:rPr>
              <w:t>：</w:t>
            </w:r>
            <w:r>
              <w:rPr>
                <w:rFonts w:ascii="Times New Roman" w:eastAsia="Times New Roman"/>
                <w:sz w:val="21"/>
              </w:rPr>
              <w:t>0.1%</w:t>
            </w:r>
            <w:r>
              <w:rPr>
                <w:sz w:val="21"/>
              </w:rPr>
              <w:t>；</w:t>
            </w:r>
          </w:p>
          <w:p w14:paraId="6E8BC3D3">
            <w:pPr>
              <w:pStyle w:val="8"/>
              <w:spacing w:before="2" w:line="232" w:lineRule="auto"/>
              <w:ind w:left="108" w:right="115"/>
              <w:rPr>
                <w:sz w:val="21"/>
              </w:rPr>
            </w:pPr>
            <w:r>
              <w:rPr>
                <w:rFonts w:ascii="Times New Roman" w:eastAsia="Times New Roman"/>
                <w:spacing w:val="-4"/>
                <w:sz w:val="21"/>
              </w:rPr>
              <w:t>B</w:t>
            </w:r>
            <w:r>
              <w:rPr>
                <w:spacing w:val="-4"/>
                <w:sz w:val="21"/>
              </w:rPr>
              <w:t>：</w:t>
            </w:r>
            <w:r>
              <w:rPr>
                <w:rFonts w:ascii="Times New Roman" w:eastAsia="Times New Roman"/>
                <w:spacing w:val="-4"/>
                <w:sz w:val="21"/>
              </w:rPr>
              <w:t>1%</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4%</w:t>
            </w:r>
            <w:r>
              <w:rPr>
                <w:spacing w:val="-4"/>
                <w:sz w:val="21"/>
              </w:rPr>
              <w:t>；</w:t>
            </w:r>
            <w:r>
              <w:rPr>
                <w:rFonts w:ascii="Times New Roman" w:eastAsia="Times New Roman"/>
                <w:spacing w:val="-5"/>
                <w:sz w:val="21"/>
              </w:rPr>
              <w:t>D</w:t>
            </w:r>
            <w:r>
              <w:rPr>
                <w:spacing w:val="-17"/>
                <w:sz w:val="21"/>
              </w:rPr>
              <w:t>：包含</w:t>
            </w:r>
            <w:r>
              <w:rPr>
                <w:rFonts w:ascii="Times New Roman" w:eastAsia="Times New Roman"/>
                <w:sz w:val="21"/>
              </w:rPr>
              <w:t>D</w:t>
            </w:r>
            <w:r>
              <w:rPr>
                <w:sz w:val="21"/>
              </w:rPr>
              <w:t>类</w:t>
            </w:r>
            <w:r>
              <w:rPr>
                <w:spacing w:val="-5"/>
                <w:sz w:val="21"/>
              </w:rPr>
              <w:t>所有的食品企业，总局和发改委信用风险</w:t>
            </w:r>
            <w:r>
              <w:rPr>
                <w:spacing w:val="-15"/>
                <w:sz w:val="21"/>
              </w:rPr>
              <w:t>分类均为</w:t>
            </w:r>
            <w:r>
              <w:rPr>
                <w:rFonts w:ascii="Times New Roman" w:eastAsia="Times New Roman"/>
                <w:sz w:val="21"/>
              </w:rPr>
              <w:t>D</w:t>
            </w:r>
            <w:r>
              <w:rPr>
                <w:spacing w:val="-16"/>
                <w:sz w:val="21"/>
              </w:rPr>
              <w:t>等</w:t>
            </w:r>
            <w:r>
              <w:rPr>
                <w:spacing w:val="-5"/>
                <w:sz w:val="21"/>
              </w:rPr>
              <w:t>级企业，除去总局和发改委信用风险分类</w:t>
            </w:r>
            <w:r>
              <w:rPr>
                <w:spacing w:val="-20"/>
                <w:sz w:val="21"/>
              </w:rPr>
              <w:t>均为</w:t>
            </w:r>
            <w:r>
              <w:rPr>
                <w:rFonts w:ascii="Times New Roman" w:eastAsia="Times New Roman"/>
                <w:sz w:val="21"/>
              </w:rPr>
              <w:t>D</w:t>
            </w:r>
            <w:r>
              <w:rPr>
                <w:spacing w:val="-10"/>
                <w:sz w:val="21"/>
              </w:rPr>
              <w:t>等级户</w:t>
            </w:r>
            <w:r>
              <w:rPr>
                <w:spacing w:val="-5"/>
                <w:sz w:val="21"/>
              </w:rPr>
              <w:t>数后剩余企业</w:t>
            </w:r>
          </w:p>
          <w:p w14:paraId="1AF44A85">
            <w:pPr>
              <w:pStyle w:val="8"/>
              <w:spacing w:line="247" w:lineRule="exact"/>
              <w:ind w:left="108"/>
              <w:rPr>
                <w:sz w:val="21"/>
              </w:rPr>
            </w:pPr>
            <w:r>
              <w:rPr>
                <w:spacing w:val="-25"/>
                <w:sz w:val="21"/>
              </w:rPr>
              <w:t>的</w:t>
            </w:r>
            <w:r>
              <w:rPr>
                <w:rFonts w:ascii="Times New Roman" w:eastAsia="Times New Roman"/>
                <w:spacing w:val="-20"/>
                <w:sz w:val="21"/>
              </w:rPr>
              <w:t>7%</w:t>
            </w:r>
            <w:r>
              <w:rPr>
                <w:spacing w:val="-10"/>
                <w:sz w:val="21"/>
              </w:rPr>
              <w:t>，个体工</w:t>
            </w:r>
          </w:p>
          <w:p w14:paraId="73F8F770">
            <w:pPr>
              <w:pStyle w:val="8"/>
              <w:spacing w:line="238" w:lineRule="exact"/>
              <w:ind w:left="108"/>
              <w:rPr>
                <w:sz w:val="21"/>
              </w:rPr>
            </w:pPr>
            <w:r>
              <w:rPr>
                <w:sz w:val="21"/>
              </w:rPr>
              <w:t>商户抽取比例</w:t>
            </w:r>
          </w:p>
        </w:tc>
        <w:tc>
          <w:tcPr>
            <w:tcW w:w="779" w:type="dxa"/>
          </w:tcPr>
          <w:p w14:paraId="058506BC">
            <w:pPr>
              <w:pStyle w:val="8"/>
              <w:rPr>
                <w:sz w:val="24"/>
              </w:rPr>
            </w:pPr>
          </w:p>
          <w:p w14:paraId="038A51A0">
            <w:pPr>
              <w:pStyle w:val="8"/>
              <w:rPr>
                <w:sz w:val="24"/>
              </w:rPr>
            </w:pPr>
          </w:p>
          <w:p w14:paraId="5A3A14C6">
            <w:pPr>
              <w:pStyle w:val="8"/>
              <w:rPr>
                <w:sz w:val="24"/>
              </w:rPr>
            </w:pPr>
          </w:p>
          <w:p w14:paraId="1A2C4AFA">
            <w:pPr>
              <w:pStyle w:val="8"/>
              <w:rPr>
                <w:sz w:val="24"/>
              </w:rPr>
            </w:pPr>
          </w:p>
          <w:p w14:paraId="15EFC496">
            <w:pPr>
              <w:pStyle w:val="8"/>
              <w:rPr>
                <w:sz w:val="24"/>
              </w:rPr>
            </w:pPr>
          </w:p>
          <w:p w14:paraId="762F713A">
            <w:pPr>
              <w:pStyle w:val="8"/>
              <w:spacing w:before="7"/>
              <w:rPr>
                <w:sz w:val="20"/>
              </w:rPr>
            </w:pPr>
          </w:p>
          <w:p w14:paraId="638D9285">
            <w:pPr>
              <w:pStyle w:val="8"/>
              <w:ind w:left="68" w:right="65"/>
              <w:jc w:val="center"/>
              <w:rPr>
                <w:sz w:val="21"/>
              </w:rPr>
            </w:pPr>
            <w:r>
              <w:rPr>
                <w:rFonts w:ascii="Times New Roman" w:eastAsia="Times New Roman"/>
                <w:sz w:val="21"/>
              </w:rPr>
              <w:t>7-11</w:t>
            </w:r>
            <w:r>
              <w:rPr>
                <w:sz w:val="21"/>
              </w:rPr>
              <w:t>月</w:t>
            </w:r>
          </w:p>
        </w:tc>
        <w:tc>
          <w:tcPr>
            <w:tcW w:w="1116" w:type="dxa"/>
          </w:tcPr>
          <w:p w14:paraId="4CF020CA">
            <w:pPr>
              <w:pStyle w:val="8"/>
              <w:rPr>
                <w:sz w:val="24"/>
              </w:rPr>
            </w:pPr>
          </w:p>
          <w:p w14:paraId="57301411">
            <w:pPr>
              <w:pStyle w:val="8"/>
              <w:rPr>
                <w:sz w:val="24"/>
              </w:rPr>
            </w:pPr>
          </w:p>
          <w:p w14:paraId="775AE8E6">
            <w:pPr>
              <w:pStyle w:val="8"/>
              <w:rPr>
                <w:sz w:val="24"/>
              </w:rPr>
            </w:pPr>
          </w:p>
          <w:p w14:paraId="75058FED">
            <w:pPr>
              <w:pStyle w:val="8"/>
              <w:rPr>
                <w:sz w:val="24"/>
              </w:rPr>
            </w:pPr>
          </w:p>
          <w:p w14:paraId="1EFDB17D">
            <w:pPr>
              <w:pStyle w:val="8"/>
              <w:spacing w:before="7"/>
              <w:rPr>
                <w:sz w:val="28"/>
              </w:rPr>
            </w:pPr>
          </w:p>
          <w:p w14:paraId="6A71A393">
            <w:pPr>
              <w:pStyle w:val="8"/>
              <w:spacing w:line="213" w:lineRule="auto"/>
              <w:ind w:left="111" w:right="166"/>
              <w:jc w:val="both"/>
              <w:rPr>
                <w:sz w:val="21"/>
              </w:rPr>
            </w:pPr>
            <w:r>
              <w:rPr>
                <w:spacing w:val="-9"/>
                <w:sz w:val="21"/>
              </w:rPr>
              <w:t>各区县市场监管部</w:t>
            </w:r>
            <w:r>
              <w:rPr>
                <w:sz w:val="21"/>
              </w:rPr>
              <w:t>门</w:t>
            </w:r>
          </w:p>
        </w:tc>
        <w:tc>
          <w:tcPr>
            <w:tcW w:w="859" w:type="dxa"/>
          </w:tcPr>
          <w:p w14:paraId="6805DA6E">
            <w:pPr>
              <w:pStyle w:val="8"/>
              <w:rPr>
                <w:sz w:val="24"/>
              </w:rPr>
            </w:pPr>
          </w:p>
          <w:p w14:paraId="449BDBB6">
            <w:pPr>
              <w:pStyle w:val="8"/>
              <w:rPr>
                <w:sz w:val="24"/>
              </w:rPr>
            </w:pPr>
          </w:p>
          <w:p w14:paraId="624D0E7C">
            <w:pPr>
              <w:pStyle w:val="8"/>
              <w:rPr>
                <w:sz w:val="24"/>
              </w:rPr>
            </w:pPr>
          </w:p>
          <w:p w14:paraId="1AB26F39">
            <w:pPr>
              <w:pStyle w:val="8"/>
              <w:rPr>
                <w:sz w:val="24"/>
              </w:rPr>
            </w:pPr>
          </w:p>
          <w:p w14:paraId="49FF43FC">
            <w:pPr>
              <w:pStyle w:val="8"/>
              <w:rPr>
                <w:sz w:val="24"/>
              </w:rPr>
            </w:pPr>
          </w:p>
          <w:p w14:paraId="04BCD626">
            <w:pPr>
              <w:pStyle w:val="8"/>
              <w:spacing w:before="11"/>
              <w:rPr>
                <w:sz w:val="30"/>
              </w:rPr>
            </w:pPr>
          </w:p>
          <w:p w14:paraId="7612CB4D">
            <w:pPr>
              <w:pStyle w:val="8"/>
              <w:ind w:left="111"/>
              <w:rPr>
                <w:sz w:val="21"/>
              </w:rPr>
            </w:pPr>
            <w:r>
              <w:rPr>
                <w:sz w:val="21"/>
              </w:rPr>
              <w:t>广告处</w:t>
            </w:r>
          </w:p>
        </w:tc>
        <w:tc>
          <w:tcPr>
            <w:tcW w:w="1546" w:type="dxa"/>
          </w:tcPr>
          <w:p w14:paraId="2BDC31A3">
            <w:pPr>
              <w:pStyle w:val="8"/>
              <w:rPr>
                <w:sz w:val="24"/>
              </w:rPr>
            </w:pPr>
          </w:p>
          <w:p w14:paraId="3550622A">
            <w:pPr>
              <w:pStyle w:val="8"/>
              <w:rPr>
                <w:sz w:val="24"/>
              </w:rPr>
            </w:pPr>
          </w:p>
          <w:p w14:paraId="57BBAC67">
            <w:pPr>
              <w:pStyle w:val="8"/>
              <w:rPr>
                <w:sz w:val="24"/>
              </w:rPr>
            </w:pPr>
          </w:p>
          <w:p w14:paraId="270335C6">
            <w:pPr>
              <w:pStyle w:val="8"/>
              <w:rPr>
                <w:sz w:val="24"/>
              </w:rPr>
            </w:pPr>
          </w:p>
          <w:p w14:paraId="77FE9CB0">
            <w:pPr>
              <w:pStyle w:val="8"/>
              <w:rPr>
                <w:sz w:val="24"/>
              </w:rPr>
            </w:pPr>
          </w:p>
          <w:p w14:paraId="3B1D6E39">
            <w:pPr>
              <w:pStyle w:val="8"/>
              <w:spacing w:before="6"/>
              <w:rPr>
                <w:sz w:val="21"/>
              </w:rPr>
            </w:pPr>
          </w:p>
          <w:p w14:paraId="7A24B2FB">
            <w:pPr>
              <w:pStyle w:val="8"/>
              <w:ind w:left="53" w:right="126"/>
              <w:jc w:val="center"/>
              <w:rPr>
                <w:sz w:val="21"/>
              </w:rPr>
            </w:pPr>
            <w:r>
              <w:rPr>
                <w:sz w:val="21"/>
              </w:rPr>
              <w:t>纳入综合抽查</w:t>
            </w:r>
          </w:p>
        </w:tc>
      </w:tr>
    </w:tbl>
    <w:p w14:paraId="544F9874">
      <w:pPr>
        <w:spacing w:after="0"/>
        <w:jc w:val="center"/>
        <w:rPr>
          <w:sz w:val="21"/>
        </w:rPr>
        <w:sectPr>
          <w:pgSz w:w="16840" w:h="11910" w:orient="landscape"/>
          <w:pgMar w:top="1100" w:right="1260" w:bottom="1500" w:left="1160" w:header="0" w:footer="1303" w:gutter="0"/>
          <w:cols w:space="720" w:num="1"/>
        </w:sectPr>
      </w:pPr>
    </w:p>
    <w:p w14:paraId="59DD47E9">
      <w:pPr>
        <w:pStyle w:val="3"/>
        <w:rPr>
          <w:sz w:val="20"/>
        </w:rPr>
      </w:pPr>
    </w:p>
    <w:p w14:paraId="5A8A8CB2">
      <w:pPr>
        <w:pStyle w:val="3"/>
        <w:spacing w:before="2"/>
        <w:rPr>
          <w:sz w:val="13"/>
        </w:rPr>
      </w:pPr>
    </w:p>
    <w:tbl>
      <w:tblPr>
        <w:tblStyle w:val="4"/>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14:paraId="2ACC2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430" w:type="dxa"/>
          </w:tcPr>
          <w:p w14:paraId="3722887A">
            <w:pPr>
              <w:pStyle w:val="8"/>
              <w:spacing w:before="194" w:line="213" w:lineRule="auto"/>
              <w:ind w:left="107" w:right="100"/>
              <w:rPr>
                <w:sz w:val="21"/>
              </w:rPr>
            </w:pPr>
            <w:r>
              <w:rPr>
                <w:sz w:val="21"/>
              </w:rPr>
              <w:t>序号</w:t>
            </w:r>
          </w:p>
        </w:tc>
        <w:tc>
          <w:tcPr>
            <w:tcW w:w="1058" w:type="dxa"/>
          </w:tcPr>
          <w:p w14:paraId="02208D4A">
            <w:pPr>
              <w:pStyle w:val="8"/>
              <w:spacing w:before="9"/>
              <w:rPr>
                <w:sz w:val="22"/>
              </w:rPr>
            </w:pPr>
          </w:p>
          <w:p w14:paraId="3BA99D48">
            <w:pPr>
              <w:pStyle w:val="8"/>
              <w:ind w:left="115"/>
              <w:rPr>
                <w:sz w:val="21"/>
              </w:rPr>
            </w:pPr>
            <w:r>
              <w:rPr>
                <w:sz w:val="21"/>
              </w:rPr>
              <w:t>计划名称</w:t>
            </w:r>
          </w:p>
        </w:tc>
        <w:tc>
          <w:tcPr>
            <w:tcW w:w="1977" w:type="dxa"/>
          </w:tcPr>
          <w:p w14:paraId="3D90938A">
            <w:pPr>
              <w:pStyle w:val="8"/>
              <w:spacing w:before="9"/>
              <w:rPr>
                <w:sz w:val="22"/>
              </w:rPr>
            </w:pPr>
          </w:p>
          <w:p w14:paraId="0BC94381">
            <w:pPr>
              <w:pStyle w:val="8"/>
              <w:ind w:left="576"/>
              <w:rPr>
                <w:sz w:val="21"/>
              </w:rPr>
            </w:pPr>
            <w:r>
              <w:rPr>
                <w:sz w:val="21"/>
              </w:rPr>
              <w:t>抽查事项</w:t>
            </w:r>
          </w:p>
        </w:tc>
        <w:tc>
          <w:tcPr>
            <w:tcW w:w="3043" w:type="dxa"/>
          </w:tcPr>
          <w:p w14:paraId="6258780B">
            <w:pPr>
              <w:pStyle w:val="8"/>
              <w:spacing w:before="9"/>
              <w:rPr>
                <w:sz w:val="22"/>
              </w:rPr>
            </w:pPr>
          </w:p>
          <w:p w14:paraId="7BF3E22B">
            <w:pPr>
              <w:pStyle w:val="8"/>
              <w:ind w:left="903"/>
              <w:rPr>
                <w:sz w:val="21"/>
              </w:rPr>
            </w:pPr>
            <w:r>
              <w:rPr>
                <w:sz w:val="21"/>
              </w:rPr>
              <w:t>抽查对象范围</w:t>
            </w:r>
          </w:p>
        </w:tc>
        <w:tc>
          <w:tcPr>
            <w:tcW w:w="890" w:type="dxa"/>
          </w:tcPr>
          <w:p w14:paraId="1F591113">
            <w:pPr>
              <w:pStyle w:val="8"/>
              <w:spacing w:before="194" w:line="213" w:lineRule="auto"/>
              <w:ind w:left="239" w:right="184"/>
              <w:rPr>
                <w:sz w:val="21"/>
              </w:rPr>
            </w:pPr>
            <w:r>
              <w:rPr>
                <w:sz w:val="21"/>
              </w:rPr>
              <w:t>抽查类别</w:t>
            </w:r>
          </w:p>
        </w:tc>
        <w:tc>
          <w:tcPr>
            <w:tcW w:w="947" w:type="dxa"/>
          </w:tcPr>
          <w:p w14:paraId="3B55CAD6">
            <w:pPr>
              <w:pStyle w:val="8"/>
              <w:spacing w:before="74" w:line="213" w:lineRule="auto"/>
              <w:ind w:left="266" w:right="106" w:hanging="101"/>
              <w:rPr>
                <w:sz w:val="21"/>
              </w:rPr>
            </w:pPr>
            <w:r>
              <w:rPr>
                <w:sz w:val="21"/>
              </w:rPr>
              <w:t>抽取对象数</w:t>
            </w:r>
          </w:p>
          <w:p w14:paraId="35C44F9A">
            <w:pPr>
              <w:pStyle w:val="8"/>
              <w:spacing w:line="247" w:lineRule="exact"/>
              <w:ind w:left="165"/>
              <w:rPr>
                <w:sz w:val="21"/>
              </w:rPr>
            </w:pPr>
            <w:r>
              <w:rPr>
                <w:sz w:val="21"/>
              </w:rPr>
              <w:t>（户）</w:t>
            </w:r>
          </w:p>
        </w:tc>
        <w:tc>
          <w:tcPr>
            <w:tcW w:w="1523" w:type="dxa"/>
          </w:tcPr>
          <w:p w14:paraId="71B95E40">
            <w:pPr>
              <w:pStyle w:val="8"/>
              <w:spacing w:before="9"/>
              <w:rPr>
                <w:sz w:val="22"/>
              </w:rPr>
            </w:pPr>
          </w:p>
          <w:p w14:paraId="25B4B358">
            <w:pPr>
              <w:pStyle w:val="8"/>
              <w:ind w:left="351"/>
              <w:rPr>
                <w:sz w:val="21"/>
              </w:rPr>
            </w:pPr>
            <w:r>
              <w:rPr>
                <w:sz w:val="21"/>
              </w:rPr>
              <w:t>抽查比例</w:t>
            </w:r>
          </w:p>
        </w:tc>
        <w:tc>
          <w:tcPr>
            <w:tcW w:w="779" w:type="dxa"/>
          </w:tcPr>
          <w:p w14:paraId="79D751DB">
            <w:pPr>
              <w:pStyle w:val="8"/>
              <w:spacing w:before="194" w:line="213" w:lineRule="auto"/>
              <w:ind w:left="186" w:right="125"/>
              <w:rPr>
                <w:sz w:val="21"/>
              </w:rPr>
            </w:pPr>
            <w:r>
              <w:rPr>
                <w:sz w:val="21"/>
              </w:rPr>
              <w:t>抽查时间</w:t>
            </w:r>
          </w:p>
        </w:tc>
        <w:tc>
          <w:tcPr>
            <w:tcW w:w="1116" w:type="dxa"/>
          </w:tcPr>
          <w:p w14:paraId="43DC1800">
            <w:pPr>
              <w:pStyle w:val="8"/>
              <w:spacing w:before="9"/>
              <w:rPr>
                <w:sz w:val="22"/>
              </w:rPr>
            </w:pPr>
          </w:p>
          <w:p w14:paraId="5410702B">
            <w:pPr>
              <w:pStyle w:val="8"/>
              <w:ind w:left="150"/>
              <w:rPr>
                <w:sz w:val="21"/>
              </w:rPr>
            </w:pPr>
            <w:r>
              <w:rPr>
                <w:sz w:val="21"/>
              </w:rPr>
              <w:t>检查主体</w:t>
            </w:r>
          </w:p>
        </w:tc>
        <w:tc>
          <w:tcPr>
            <w:tcW w:w="859" w:type="dxa"/>
          </w:tcPr>
          <w:p w14:paraId="3664B70A">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14:paraId="1BDAF0A1">
            <w:pPr>
              <w:pStyle w:val="8"/>
              <w:spacing w:before="9"/>
              <w:rPr>
                <w:sz w:val="22"/>
              </w:rPr>
            </w:pPr>
          </w:p>
          <w:p w14:paraId="20003077">
            <w:pPr>
              <w:pStyle w:val="8"/>
              <w:ind w:left="57" w:right="40"/>
              <w:jc w:val="center"/>
              <w:rPr>
                <w:sz w:val="21"/>
              </w:rPr>
            </w:pPr>
            <w:r>
              <w:rPr>
                <w:sz w:val="21"/>
              </w:rPr>
              <w:t>备注</w:t>
            </w:r>
          </w:p>
        </w:tc>
      </w:tr>
      <w:tr w14:paraId="459CE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5" w:hRule="atLeast"/>
        </w:trPr>
        <w:tc>
          <w:tcPr>
            <w:tcW w:w="430" w:type="dxa"/>
            <w:vMerge w:val="restart"/>
          </w:tcPr>
          <w:p w14:paraId="2577B355">
            <w:pPr>
              <w:pStyle w:val="8"/>
              <w:rPr>
                <w:rFonts w:ascii="Times New Roman"/>
                <w:sz w:val="20"/>
              </w:rPr>
            </w:pPr>
          </w:p>
        </w:tc>
        <w:tc>
          <w:tcPr>
            <w:tcW w:w="1058" w:type="dxa"/>
            <w:vMerge w:val="restart"/>
          </w:tcPr>
          <w:p w14:paraId="3AAB9C54">
            <w:pPr>
              <w:pStyle w:val="8"/>
              <w:rPr>
                <w:rFonts w:ascii="Times New Roman"/>
                <w:sz w:val="20"/>
              </w:rPr>
            </w:pPr>
          </w:p>
        </w:tc>
        <w:tc>
          <w:tcPr>
            <w:tcW w:w="1977" w:type="dxa"/>
          </w:tcPr>
          <w:p w14:paraId="3CEC491F">
            <w:pPr>
              <w:pStyle w:val="8"/>
              <w:rPr>
                <w:rFonts w:ascii="Times New Roman"/>
                <w:sz w:val="20"/>
              </w:rPr>
            </w:pPr>
          </w:p>
        </w:tc>
        <w:tc>
          <w:tcPr>
            <w:tcW w:w="3043" w:type="dxa"/>
          </w:tcPr>
          <w:p w14:paraId="06AEA443">
            <w:pPr>
              <w:pStyle w:val="8"/>
              <w:rPr>
                <w:rFonts w:ascii="Times New Roman"/>
                <w:sz w:val="20"/>
              </w:rPr>
            </w:pPr>
          </w:p>
        </w:tc>
        <w:tc>
          <w:tcPr>
            <w:tcW w:w="890" w:type="dxa"/>
          </w:tcPr>
          <w:p w14:paraId="04179407">
            <w:pPr>
              <w:pStyle w:val="8"/>
              <w:rPr>
                <w:rFonts w:ascii="Times New Roman"/>
                <w:sz w:val="20"/>
              </w:rPr>
            </w:pPr>
          </w:p>
        </w:tc>
        <w:tc>
          <w:tcPr>
            <w:tcW w:w="947" w:type="dxa"/>
          </w:tcPr>
          <w:p w14:paraId="25BF3543">
            <w:pPr>
              <w:pStyle w:val="8"/>
              <w:rPr>
                <w:rFonts w:ascii="Times New Roman"/>
                <w:sz w:val="20"/>
              </w:rPr>
            </w:pPr>
          </w:p>
        </w:tc>
        <w:tc>
          <w:tcPr>
            <w:tcW w:w="1523" w:type="dxa"/>
          </w:tcPr>
          <w:p w14:paraId="63E0D9BF">
            <w:pPr>
              <w:pStyle w:val="8"/>
              <w:spacing w:before="7" w:line="232" w:lineRule="auto"/>
              <w:ind w:left="108" w:right="-29"/>
              <w:rPr>
                <w:sz w:val="21"/>
              </w:rPr>
            </w:pPr>
            <w:r>
              <w:rPr>
                <w:spacing w:val="-28"/>
                <w:sz w:val="21"/>
              </w:rPr>
              <w:t>为</w:t>
            </w:r>
            <w:r>
              <w:rPr>
                <w:rFonts w:ascii="Times New Roman" w:eastAsia="Times New Roman"/>
                <w:spacing w:val="-4"/>
                <w:sz w:val="21"/>
              </w:rPr>
              <w:t>0.1%</w:t>
            </w:r>
            <w:r>
              <w:rPr>
                <w:spacing w:val="-5"/>
                <w:sz w:val="21"/>
              </w:rPr>
              <w:t>，农民专业合作社抽取比例为</w:t>
            </w:r>
            <w:r>
              <w:rPr>
                <w:rFonts w:ascii="Times New Roman" w:eastAsia="Times New Roman"/>
                <w:spacing w:val="-4"/>
                <w:sz w:val="21"/>
              </w:rPr>
              <w:t>0.1%</w:t>
            </w:r>
            <w:r>
              <w:rPr>
                <w:spacing w:val="-5"/>
                <w:sz w:val="21"/>
              </w:rPr>
              <w:t>，告知承诺系统填报住</w:t>
            </w:r>
            <w:r>
              <w:rPr>
                <w:spacing w:val="-34"/>
                <w:sz w:val="21"/>
              </w:rPr>
              <w:t>所</w:t>
            </w:r>
            <w:r>
              <w:rPr>
                <w:spacing w:val="-5"/>
                <w:sz w:val="21"/>
              </w:rPr>
              <w:t>（经营场所</w:t>
            </w:r>
            <w:r>
              <w:rPr>
                <w:sz w:val="21"/>
              </w:rPr>
              <w:t>）</w:t>
            </w:r>
            <w:r>
              <w:rPr>
                <w:spacing w:val="-5"/>
                <w:sz w:val="21"/>
              </w:rPr>
              <w:t>自主承诺通过</w:t>
            </w:r>
            <w:r>
              <w:rPr>
                <w:spacing w:val="-4"/>
                <w:sz w:val="21"/>
              </w:rPr>
              <w:t>核验</w:t>
            </w:r>
            <w:r>
              <w:rPr>
                <w:rFonts w:ascii="Times New Roman" w:eastAsia="Times New Roman"/>
                <w:spacing w:val="-6"/>
                <w:sz w:val="21"/>
              </w:rPr>
              <w:t>(</w:t>
            </w:r>
            <w:r>
              <w:rPr>
                <w:spacing w:val="-5"/>
                <w:sz w:val="21"/>
              </w:rPr>
              <w:t>含勾选无不动产证、勾选无产权证）</w:t>
            </w:r>
            <w:r>
              <w:rPr>
                <w:spacing w:val="-15"/>
                <w:sz w:val="21"/>
              </w:rPr>
              <w:t>市场主体</w:t>
            </w:r>
            <w:r>
              <w:rPr>
                <w:rFonts w:ascii="Times New Roman" w:eastAsia="Times New Roman"/>
                <w:spacing w:val="-5"/>
                <w:sz w:val="21"/>
              </w:rPr>
              <w:t>3%</w:t>
            </w:r>
            <w:r>
              <w:rPr>
                <w:sz w:val="21"/>
              </w:rPr>
              <w:t>。</w:t>
            </w:r>
          </w:p>
        </w:tc>
        <w:tc>
          <w:tcPr>
            <w:tcW w:w="779" w:type="dxa"/>
          </w:tcPr>
          <w:p w14:paraId="266648A9">
            <w:pPr>
              <w:pStyle w:val="8"/>
              <w:rPr>
                <w:rFonts w:ascii="Times New Roman"/>
                <w:sz w:val="20"/>
              </w:rPr>
            </w:pPr>
          </w:p>
        </w:tc>
        <w:tc>
          <w:tcPr>
            <w:tcW w:w="1116" w:type="dxa"/>
          </w:tcPr>
          <w:p w14:paraId="760F3BD3">
            <w:pPr>
              <w:pStyle w:val="8"/>
              <w:rPr>
                <w:rFonts w:ascii="Times New Roman"/>
                <w:sz w:val="20"/>
              </w:rPr>
            </w:pPr>
          </w:p>
        </w:tc>
        <w:tc>
          <w:tcPr>
            <w:tcW w:w="859" w:type="dxa"/>
            <w:vMerge w:val="restart"/>
          </w:tcPr>
          <w:p w14:paraId="537E2028">
            <w:pPr>
              <w:pStyle w:val="8"/>
              <w:rPr>
                <w:rFonts w:ascii="Times New Roman"/>
                <w:sz w:val="20"/>
              </w:rPr>
            </w:pPr>
          </w:p>
        </w:tc>
        <w:tc>
          <w:tcPr>
            <w:tcW w:w="1546" w:type="dxa"/>
            <w:vMerge w:val="restart"/>
          </w:tcPr>
          <w:p w14:paraId="2268CA8A">
            <w:pPr>
              <w:pStyle w:val="8"/>
              <w:rPr>
                <w:rFonts w:ascii="Times New Roman"/>
                <w:sz w:val="20"/>
              </w:rPr>
            </w:pPr>
          </w:p>
        </w:tc>
      </w:tr>
      <w:tr w14:paraId="69DF5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8" w:hRule="atLeast"/>
        </w:trPr>
        <w:tc>
          <w:tcPr>
            <w:tcW w:w="430" w:type="dxa"/>
            <w:vMerge w:val="continue"/>
            <w:tcBorders>
              <w:top w:val="nil"/>
            </w:tcBorders>
          </w:tcPr>
          <w:p w14:paraId="5ED7CDE8">
            <w:pPr>
              <w:rPr>
                <w:sz w:val="2"/>
                <w:szCs w:val="2"/>
              </w:rPr>
            </w:pPr>
          </w:p>
        </w:tc>
        <w:tc>
          <w:tcPr>
            <w:tcW w:w="1058" w:type="dxa"/>
            <w:vMerge w:val="continue"/>
            <w:tcBorders>
              <w:top w:val="nil"/>
            </w:tcBorders>
          </w:tcPr>
          <w:p w14:paraId="3DBEAE52">
            <w:pPr>
              <w:rPr>
                <w:sz w:val="2"/>
                <w:szCs w:val="2"/>
              </w:rPr>
            </w:pPr>
          </w:p>
        </w:tc>
        <w:tc>
          <w:tcPr>
            <w:tcW w:w="1977" w:type="dxa"/>
          </w:tcPr>
          <w:p w14:paraId="41A0C4F9">
            <w:pPr>
              <w:pStyle w:val="8"/>
              <w:rPr>
                <w:sz w:val="24"/>
              </w:rPr>
            </w:pPr>
          </w:p>
          <w:p w14:paraId="186BDD17">
            <w:pPr>
              <w:pStyle w:val="8"/>
              <w:spacing w:before="4"/>
              <w:rPr>
                <w:sz w:val="22"/>
              </w:rPr>
            </w:pPr>
          </w:p>
          <w:p w14:paraId="5334FF0E">
            <w:pPr>
              <w:pStyle w:val="8"/>
              <w:spacing w:before="1" w:line="278" w:lineRule="auto"/>
              <w:ind w:left="108" w:right="88"/>
              <w:jc w:val="both"/>
              <w:rPr>
                <w:sz w:val="21"/>
              </w:rPr>
            </w:pPr>
            <w:r>
              <w:rPr>
                <w:spacing w:val="-19"/>
                <w:sz w:val="21"/>
              </w:rPr>
              <w:t>广告经营者、广告发布者建立、健全广告</w:t>
            </w:r>
            <w:r>
              <w:rPr>
                <w:spacing w:val="-18"/>
                <w:sz w:val="21"/>
              </w:rPr>
              <w:t>业务的承接登记、审</w:t>
            </w:r>
            <w:r>
              <w:rPr>
                <w:spacing w:val="-19"/>
                <w:sz w:val="21"/>
              </w:rPr>
              <w:t>核、档案管理制度情</w:t>
            </w:r>
            <w:r>
              <w:rPr>
                <w:spacing w:val="-5"/>
                <w:sz w:val="21"/>
              </w:rPr>
              <w:t>况的检查</w:t>
            </w:r>
          </w:p>
        </w:tc>
        <w:tc>
          <w:tcPr>
            <w:tcW w:w="3043" w:type="dxa"/>
          </w:tcPr>
          <w:p w14:paraId="0CC75FFB">
            <w:pPr>
              <w:pStyle w:val="8"/>
              <w:rPr>
                <w:sz w:val="24"/>
              </w:rPr>
            </w:pPr>
          </w:p>
          <w:p w14:paraId="715CC288">
            <w:pPr>
              <w:pStyle w:val="8"/>
              <w:rPr>
                <w:sz w:val="24"/>
              </w:rPr>
            </w:pPr>
          </w:p>
          <w:p w14:paraId="4EBAC6CA">
            <w:pPr>
              <w:pStyle w:val="8"/>
              <w:spacing w:before="11"/>
              <w:rPr>
                <w:sz w:val="34"/>
              </w:rPr>
            </w:pPr>
          </w:p>
          <w:p w14:paraId="246158DB">
            <w:pPr>
              <w:pStyle w:val="8"/>
              <w:spacing w:line="280" w:lineRule="auto"/>
              <w:ind w:left="108" w:right="90"/>
              <w:rPr>
                <w:sz w:val="21"/>
              </w:rPr>
            </w:pPr>
            <w:r>
              <w:rPr>
                <w:spacing w:val="-13"/>
                <w:sz w:val="21"/>
              </w:rPr>
              <w:t>企业、个体工商户及其它经营单</w:t>
            </w:r>
            <w:r>
              <w:rPr>
                <w:sz w:val="21"/>
              </w:rPr>
              <w:t>位</w:t>
            </w:r>
          </w:p>
        </w:tc>
        <w:tc>
          <w:tcPr>
            <w:tcW w:w="890" w:type="dxa"/>
          </w:tcPr>
          <w:p w14:paraId="16C6B51B">
            <w:pPr>
              <w:pStyle w:val="8"/>
              <w:rPr>
                <w:sz w:val="24"/>
              </w:rPr>
            </w:pPr>
          </w:p>
          <w:p w14:paraId="3C02B2A9">
            <w:pPr>
              <w:pStyle w:val="8"/>
              <w:rPr>
                <w:sz w:val="24"/>
              </w:rPr>
            </w:pPr>
          </w:p>
          <w:p w14:paraId="0259F207">
            <w:pPr>
              <w:pStyle w:val="8"/>
              <w:spacing w:before="11"/>
              <w:rPr>
                <w:sz w:val="34"/>
              </w:rPr>
            </w:pPr>
          </w:p>
          <w:p w14:paraId="1AEAA6FA">
            <w:pPr>
              <w:pStyle w:val="8"/>
              <w:spacing w:line="280" w:lineRule="auto"/>
              <w:ind w:left="109" w:right="105"/>
              <w:rPr>
                <w:sz w:val="21"/>
              </w:rPr>
            </w:pPr>
            <w:r>
              <w:rPr>
                <w:sz w:val="21"/>
              </w:rPr>
              <w:t>一般检查事项</w:t>
            </w:r>
          </w:p>
        </w:tc>
        <w:tc>
          <w:tcPr>
            <w:tcW w:w="947" w:type="dxa"/>
          </w:tcPr>
          <w:p w14:paraId="353D0624">
            <w:pPr>
              <w:pStyle w:val="8"/>
              <w:rPr>
                <w:sz w:val="22"/>
              </w:rPr>
            </w:pPr>
          </w:p>
          <w:p w14:paraId="51F92B87">
            <w:pPr>
              <w:pStyle w:val="8"/>
              <w:rPr>
                <w:sz w:val="22"/>
              </w:rPr>
            </w:pPr>
          </w:p>
          <w:p w14:paraId="6FFF83B5">
            <w:pPr>
              <w:pStyle w:val="8"/>
              <w:rPr>
                <w:sz w:val="22"/>
              </w:rPr>
            </w:pPr>
          </w:p>
          <w:p w14:paraId="6D811A70">
            <w:pPr>
              <w:pStyle w:val="8"/>
              <w:spacing w:before="1"/>
              <w:rPr>
                <w:sz w:val="31"/>
              </w:rPr>
            </w:pPr>
          </w:p>
          <w:p w14:paraId="3037A1C9">
            <w:pPr>
              <w:pStyle w:val="8"/>
              <w:ind w:left="188" w:right="180"/>
              <w:jc w:val="center"/>
              <w:rPr>
                <w:rFonts w:ascii="Times New Roman"/>
                <w:sz w:val="21"/>
              </w:rPr>
            </w:pPr>
            <w:r>
              <w:rPr>
                <w:rFonts w:ascii="Times New Roman"/>
                <w:sz w:val="21"/>
              </w:rPr>
              <w:t>9449</w:t>
            </w:r>
          </w:p>
        </w:tc>
        <w:tc>
          <w:tcPr>
            <w:tcW w:w="1523" w:type="dxa"/>
          </w:tcPr>
          <w:p w14:paraId="30B4E6A5">
            <w:pPr>
              <w:pStyle w:val="8"/>
              <w:spacing w:before="123" w:line="278" w:lineRule="auto"/>
              <w:ind w:left="108"/>
              <w:rPr>
                <w:sz w:val="21"/>
              </w:rPr>
            </w:pPr>
            <w:r>
              <w:rPr>
                <w:rFonts w:ascii="Times New Roman" w:eastAsia="Times New Roman"/>
                <w:sz w:val="21"/>
              </w:rPr>
              <w:t>A</w:t>
            </w:r>
            <w:r>
              <w:rPr>
                <w:sz w:val="21"/>
              </w:rPr>
              <w:t>：</w:t>
            </w:r>
            <w:r>
              <w:rPr>
                <w:rFonts w:ascii="Times New Roman" w:eastAsia="Times New Roman"/>
                <w:sz w:val="21"/>
              </w:rPr>
              <w:t>5%</w:t>
            </w:r>
            <w:r>
              <w:rPr>
                <w:sz w:val="21"/>
              </w:rPr>
              <w:t>；</w:t>
            </w:r>
            <w:r>
              <w:rPr>
                <w:rFonts w:ascii="Times New Roman" w:eastAsia="Times New Roman"/>
                <w:sz w:val="21"/>
              </w:rPr>
              <w:t>B</w:t>
            </w:r>
            <w:r>
              <w:rPr>
                <w:sz w:val="21"/>
              </w:rPr>
              <w:t>：</w:t>
            </w:r>
            <w:r>
              <w:rPr>
                <w:rFonts w:ascii="Times New Roman" w:eastAsia="Times New Roman"/>
                <w:sz w:val="21"/>
              </w:rPr>
              <w:t>5%</w:t>
            </w:r>
            <w:r>
              <w:rPr>
                <w:sz w:val="21"/>
              </w:rPr>
              <w:t>；</w:t>
            </w:r>
            <w:r>
              <w:rPr>
                <w:rFonts w:ascii="Times New Roman" w:eastAsia="Times New Roman"/>
                <w:sz w:val="21"/>
              </w:rPr>
              <w:t>C</w:t>
            </w:r>
            <w:r>
              <w:rPr>
                <w:sz w:val="21"/>
              </w:rPr>
              <w:t>：</w:t>
            </w:r>
            <w:r>
              <w:rPr>
                <w:rFonts w:ascii="Times New Roman" w:eastAsia="Times New Roman"/>
                <w:sz w:val="21"/>
              </w:rPr>
              <w:t>5%</w:t>
            </w:r>
            <w:r>
              <w:rPr>
                <w:sz w:val="21"/>
              </w:rPr>
              <w:t>；</w:t>
            </w:r>
            <w:r>
              <w:rPr>
                <w:rFonts w:ascii="Times New Roman" w:eastAsia="Times New Roman"/>
                <w:sz w:val="21"/>
              </w:rPr>
              <w:t>D</w:t>
            </w:r>
            <w:r>
              <w:rPr>
                <w:sz w:val="21"/>
              </w:rPr>
              <w:t>：</w:t>
            </w:r>
            <w:r>
              <w:rPr>
                <w:rFonts w:ascii="Times New Roman" w:eastAsia="Times New Roman"/>
                <w:sz w:val="21"/>
              </w:rPr>
              <w:t>100%</w:t>
            </w:r>
            <w:r>
              <w:rPr>
                <w:sz w:val="21"/>
              </w:rPr>
              <w:t>；</w:t>
            </w:r>
          </w:p>
          <w:p w14:paraId="4A31BF6A">
            <w:pPr>
              <w:pStyle w:val="8"/>
              <w:spacing w:before="5" w:line="280" w:lineRule="auto"/>
              <w:ind w:left="108" w:right="114"/>
              <w:rPr>
                <w:sz w:val="21"/>
              </w:rPr>
            </w:pPr>
            <w:r>
              <w:rPr>
                <w:sz w:val="21"/>
              </w:rPr>
              <w:t>广播、电视、报刊出版单位抽查比例为</w:t>
            </w:r>
            <w:r>
              <w:rPr>
                <w:rFonts w:ascii="Times New Roman" w:eastAsia="Times New Roman"/>
                <w:sz w:val="21"/>
              </w:rPr>
              <w:t>100%</w:t>
            </w:r>
            <w:r>
              <w:rPr>
                <w:sz w:val="21"/>
              </w:rPr>
              <w:t>。</w:t>
            </w:r>
          </w:p>
        </w:tc>
        <w:tc>
          <w:tcPr>
            <w:tcW w:w="779" w:type="dxa"/>
          </w:tcPr>
          <w:p w14:paraId="64C6FC25">
            <w:pPr>
              <w:pStyle w:val="8"/>
              <w:rPr>
                <w:sz w:val="24"/>
              </w:rPr>
            </w:pPr>
          </w:p>
          <w:p w14:paraId="27EB270E">
            <w:pPr>
              <w:pStyle w:val="8"/>
              <w:rPr>
                <w:sz w:val="24"/>
              </w:rPr>
            </w:pPr>
          </w:p>
          <w:p w14:paraId="4F376AF0">
            <w:pPr>
              <w:pStyle w:val="8"/>
              <w:rPr>
                <w:sz w:val="24"/>
              </w:rPr>
            </w:pPr>
          </w:p>
          <w:p w14:paraId="4A2EC371">
            <w:pPr>
              <w:pStyle w:val="8"/>
              <w:spacing w:before="3"/>
              <w:rPr>
                <w:sz w:val="23"/>
              </w:rPr>
            </w:pPr>
          </w:p>
          <w:p w14:paraId="008C5B61">
            <w:pPr>
              <w:pStyle w:val="8"/>
              <w:ind w:left="112"/>
              <w:rPr>
                <w:sz w:val="21"/>
              </w:rPr>
            </w:pPr>
            <w:r>
              <w:rPr>
                <w:rFonts w:ascii="Times New Roman" w:eastAsia="Times New Roman"/>
                <w:sz w:val="21"/>
              </w:rPr>
              <w:t>7-9</w:t>
            </w:r>
            <w:r>
              <w:rPr>
                <w:sz w:val="21"/>
              </w:rPr>
              <w:t>月</w:t>
            </w:r>
          </w:p>
        </w:tc>
        <w:tc>
          <w:tcPr>
            <w:tcW w:w="1116" w:type="dxa"/>
          </w:tcPr>
          <w:p w14:paraId="546F3CD7">
            <w:pPr>
              <w:pStyle w:val="8"/>
              <w:rPr>
                <w:sz w:val="24"/>
              </w:rPr>
            </w:pPr>
          </w:p>
          <w:p w14:paraId="1E35FB36">
            <w:pPr>
              <w:pStyle w:val="8"/>
              <w:rPr>
                <w:sz w:val="24"/>
              </w:rPr>
            </w:pPr>
          </w:p>
          <w:p w14:paraId="4FBE4E8F">
            <w:pPr>
              <w:pStyle w:val="8"/>
              <w:spacing w:before="9"/>
              <w:rPr>
                <w:sz w:val="22"/>
              </w:rPr>
            </w:pPr>
          </w:p>
          <w:p w14:paraId="3C9C4D75">
            <w:pPr>
              <w:pStyle w:val="8"/>
              <w:spacing w:line="278"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14:paraId="0B7E59C7">
            <w:pPr>
              <w:rPr>
                <w:sz w:val="2"/>
                <w:szCs w:val="2"/>
              </w:rPr>
            </w:pPr>
          </w:p>
        </w:tc>
        <w:tc>
          <w:tcPr>
            <w:tcW w:w="1546" w:type="dxa"/>
            <w:vMerge w:val="continue"/>
            <w:tcBorders>
              <w:top w:val="nil"/>
            </w:tcBorders>
          </w:tcPr>
          <w:p w14:paraId="0D063B46">
            <w:pPr>
              <w:rPr>
                <w:sz w:val="2"/>
                <w:szCs w:val="2"/>
              </w:rPr>
            </w:pPr>
          </w:p>
        </w:tc>
      </w:tr>
      <w:tr w14:paraId="20FDC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430" w:type="dxa"/>
            <w:vMerge w:val="continue"/>
            <w:tcBorders>
              <w:top w:val="nil"/>
            </w:tcBorders>
          </w:tcPr>
          <w:p w14:paraId="2C302EAF">
            <w:pPr>
              <w:rPr>
                <w:sz w:val="2"/>
                <w:szCs w:val="2"/>
              </w:rPr>
            </w:pPr>
          </w:p>
        </w:tc>
        <w:tc>
          <w:tcPr>
            <w:tcW w:w="1058" w:type="dxa"/>
            <w:vMerge w:val="continue"/>
            <w:tcBorders>
              <w:top w:val="nil"/>
            </w:tcBorders>
          </w:tcPr>
          <w:p w14:paraId="3AD9A2C5">
            <w:pPr>
              <w:rPr>
                <w:sz w:val="2"/>
                <w:szCs w:val="2"/>
              </w:rPr>
            </w:pPr>
          </w:p>
        </w:tc>
        <w:tc>
          <w:tcPr>
            <w:tcW w:w="1977" w:type="dxa"/>
          </w:tcPr>
          <w:p w14:paraId="6EFCD0D5">
            <w:pPr>
              <w:pStyle w:val="8"/>
              <w:spacing w:before="6" w:line="280" w:lineRule="auto"/>
              <w:ind w:left="108" w:right="88"/>
              <w:rPr>
                <w:sz w:val="21"/>
              </w:rPr>
            </w:pPr>
            <w:r>
              <w:rPr>
                <w:spacing w:val="-19"/>
                <w:sz w:val="21"/>
              </w:rPr>
              <w:t>药品、医疗器械、保健食品、特殊医学用</w:t>
            </w:r>
            <w:r>
              <w:rPr>
                <w:spacing w:val="-6"/>
                <w:sz w:val="21"/>
              </w:rPr>
              <w:t>途配方食品广告主发布相关广告的审</w:t>
            </w:r>
          </w:p>
          <w:p w14:paraId="5EE4DBDD">
            <w:pPr>
              <w:pStyle w:val="8"/>
              <w:spacing w:line="263" w:lineRule="exact"/>
              <w:ind w:left="108"/>
              <w:rPr>
                <w:sz w:val="21"/>
              </w:rPr>
            </w:pPr>
            <w:r>
              <w:rPr>
                <w:spacing w:val="-6"/>
                <w:sz w:val="21"/>
              </w:rPr>
              <w:t>查批准情况的检查</w:t>
            </w:r>
          </w:p>
        </w:tc>
        <w:tc>
          <w:tcPr>
            <w:tcW w:w="3043" w:type="dxa"/>
          </w:tcPr>
          <w:p w14:paraId="007893DF">
            <w:pPr>
              <w:pStyle w:val="8"/>
              <w:rPr>
                <w:sz w:val="25"/>
              </w:rPr>
            </w:pPr>
          </w:p>
          <w:p w14:paraId="61ED8575">
            <w:pPr>
              <w:pStyle w:val="8"/>
              <w:spacing w:line="278" w:lineRule="auto"/>
              <w:ind w:left="108" w:right="88"/>
              <w:jc w:val="both"/>
              <w:rPr>
                <w:sz w:val="21"/>
              </w:rPr>
            </w:pPr>
            <w:r>
              <w:rPr>
                <w:spacing w:val="-12"/>
                <w:sz w:val="21"/>
              </w:rPr>
              <w:t>向我局申请药品、医疗器械、保</w:t>
            </w:r>
            <w:r>
              <w:rPr>
                <w:spacing w:val="-13"/>
                <w:sz w:val="21"/>
              </w:rPr>
              <w:t>健食品、特殊医学用途配方食品</w:t>
            </w:r>
            <w:r>
              <w:rPr>
                <w:spacing w:val="-6"/>
                <w:sz w:val="21"/>
              </w:rPr>
              <w:t>广告审批的经营主体</w:t>
            </w:r>
          </w:p>
        </w:tc>
        <w:tc>
          <w:tcPr>
            <w:tcW w:w="890" w:type="dxa"/>
          </w:tcPr>
          <w:p w14:paraId="1F014180">
            <w:pPr>
              <w:pStyle w:val="8"/>
              <w:rPr>
                <w:sz w:val="24"/>
              </w:rPr>
            </w:pPr>
          </w:p>
          <w:p w14:paraId="613F9A0B">
            <w:pPr>
              <w:pStyle w:val="8"/>
              <w:spacing w:before="169" w:line="280" w:lineRule="auto"/>
              <w:ind w:left="109" w:right="105"/>
              <w:rPr>
                <w:sz w:val="21"/>
              </w:rPr>
            </w:pPr>
            <w:r>
              <w:rPr>
                <w:sz w:val="21"/>
              </w:rPr>
              <w:t>一般检查事项</w:t>
            </w:r>
          </w:p>
        </w:tc>
        <w:tc>
          <w:tcPr>
            <w:tcW w:w="947" w:type="dxa"/>
          </w:tcPr>
          <w:p w14:paraId="1B44B5CB">
            <w:pPr>
              <w:pStyle w:val="8"/>
              <w:rPr>
                <w:sz w:val="22"/>
              </w:rPr>
            </w:pPr>
          </w:p>
          <w:p w14:paraId="0C156773">
            <w:pPr>
              <w:pStyle w:val="8"/>
              <w:spacing w:before="2"/>
              <w:rPr>
                <w:sz w:val="29"/>
              </w:rPr>
            </w:pPr>
          </w:p>
          <w:p w14:paraId="04CD4B00">
            <w:pPr>
              <w:pStyle w:val="8"/>
              <w:spacing w:before="1"/>
              <w:ind w:left="188" w:right="180"/>
              <w:jc w:val="center"/>
              <w:rPr>
                <w:rFonts w:ascii="Times New Roman"/>
                <w:sz w:val="21"/>
              </w:rPr>
            </w:pPr>
            <w:r>
              <w:rPr>
                <w:rFonts w:ascii="Times New Roman"/>
                <w:sz w:val="21"/>
              </w:rPr>
              <w:t>45</w:t>
            </w:r>
          </w:p>
        </w:tc>
        <w:tc>
          <w:tcPr>
            <w:tcW w:w="1523" w:type="dxa"/>
          </w:tcPr>
          <w:p w14:paraId="019181B1">
            <w:pPr>
              <w:pStyle w:val="8"/>
              <w:rPr>
                <w:sz w:val="22"/>
              </w:rPr>
            </w:pPr>
          </w:p>
          <w:p w14:paraId="34DD6727">
            <w:pPr>
              <w:pStyle w:val="8"/>
              <w:spacing w:before="2"/>
              <w:rPr>
                <w:sz w:val="29"/>
              </w:rPr>
            </w:pPr>
          </w:p>
          <w:p w14:paraId="048B6B06">
            <w:pPr>
              <w:pStyle w:val="8"/>
              <w:spacing w:before="1"/>
              <w:ind w:left="108"/>
              <w:rPr>
                <w:rFonts w:ascii="Times New Roman"/>
                <w:sz w:val="21"/>
              </w:rPr>
            </w:pPr>
            <w:r>
              <w:rPr>
                <w:rFonts w:ascii="Times New Roman"/>
                <w:sz w:val="21"/>
              </w:rPr>
              <w:t>50%</w:t>
            </w:r>
          </w:p>
        </w:tc>
        <w:tc>
          <w:tcPr>
            <w:tcW w:w="779" w:type="dxa"/>
          </w:tcPr>
          <w:p w14:paraId="7742E1ED">
            <w:pPr>
              <w:pStyle w:val="8"/>
              <w:rPr>
                <w:sz w:val="24"/>
              </w:rPr>
            </w:pPr>
          </w:p>
          <w:p w14:paraId="026CDD67">
            <w:pPr>
              <w:pStyle w:val="8"/>
              <w:spacing w:before="4"/>
              <w:rPr>
                <w:sz w:val="25"/>
              </w:rPr>
            </w:pPr>
          </w:p>
          <w:p w14:paraId="4E2BD8EE">
            <w:pPr>
              <w:pStyle w:val="8"/>
              <w:spacing w:before="1"/>
              <w:ind w:left="112"/>
              <w:rPr>
                <w:sz w:val="21"/>
              </w:rPr>
            </w:pPr>
            <w:r>
              <w:rPr>
                <w:rFonts w:ascii="Times New Roman" w:eastAsia="Times New Roman"/>
                <w:sz w:val="21"/>
              </w:rPr>
              <w:t>6</w:t>
            </w:r>
            <w:r>
              <w:rPr>
                <w:sz w:val="21"/>
              </w:rPr>
              <w:t>月</w:t>
            </w:r>
          </w:p>
        </w:tc>
        <w:tc>
          <w:tcPr>
            <w:tcW w:w="1116" w:type="dxa"/>
          </w:tcPr>
          <w:p w14:paraId="6EB39D0B">
            <w:pPr>
              <w:pStyle w:val="8"/>
              <w:rPr>
                <w:sz w:val="25"/>
              </w:rPr>
            </w:pPr>
          </w:p>
          <w:p w14:paraId="5E10E3B1">
            <w:pPr>
              <w:pStyle w:val="8"/>
              <w:spacing w:line="278" w:lineRule="auto"/>
              <w:ind w:left="111" w:right="166"/>
              <w:jc w:val="both"/>
              <w:rPr>
                <w:sz w:val="21"/>
              </w:rPr>
            </w:pPr>
            <w:r>
              <w:rPr>
                <w:spacing w:val="-9"/>
                <w:sz w:val="21"/>
              </w:rPr>
              <w:t>各区县市场监管部</w:t>
            </w:r>
            <w:r>
              <w:rPr>
                <w:sz w:val="21"/>
              </w:rPr>
              <w:t>门</w:t>
            </w:r>
          </w:p>
        </w:tc>
        <w:tc>
          <w:tcPr>
            <w:tcW w:w="859" w:type="dxa"/>
            <w:vMerge w:val="continue"/>
            <w:tcBorders>
              <w:top w:val="nil"/>
            </w:tcBorders>
          </w:tcPr>
          <w:p w14:paraId="72E3671B">
            <w:pPr>
              <w:rPr>
                <w:sz w:val="2"/>
                <w:szCs w:val="2"/>
              </w:rPr>
            </w:pPr>
          </w:p>
        </w:tc>
        <w:tc>
          <w:tcPr>
            <w:tcW w:w="1546" w:type="dxa"/>
            <w:vMerge w:val="continue"/>
            <w:tcBorders>
              <w:top w:val="nil"/>
            </w:tcBorders>
          </w:tcPr>
          <w:p w14:paraId="5AE414D6">
            <w:pPr>
              <w:rPr>
                <w:sz w:val="2"/>
                <w:szCs w:val="2"/>
              </w:rPr>
            </w:pPr>
          </w:p>
        </w:tc>
      </w:tr>
    </w:tbl>
    <w:p w14:paraId="37414403">
      <w:pPr>
        <w:spacing w:after="0"/>
        <w:rPr>
          <w:sz w:val="2"/>
          <w:szCs w:val="2"/>
        </w:rPr>
        <w:sectPr>
          <w:pgSz w:w="16840" w:h="11910" w:orient="landscape"/>
          <w:pgMar w:top="1100" w:right="1260" w:bottom="1500" w:left="1160" w:header="0" w:footer="1303" w:gutter="0"/>
          <w:cols w:space="720" w:num="1"/>
        </w:sectPr>
      </w:pPr>
    </w:p>
    <w:p w14:paraId="6F5870E9">
      <w:pPr>
        <w:pStyle w:val="3"/>
        <w:rPr>
          <w:sz w:val="20"/>
        </w:rPr>
      </w:pPr>
    </w:p>
    <w:p w14:paraId="7FCABA88">
      <w:pPr>
        <w:pStyle w:val="3"/>
        <w:spacing w:before="2"/>
        <w:rPr>
          <w:sz w:val="13"/>
        </w:rPr>
      </w:pPr>
    </w:p>
    <w:tbl>
      <w:tblPr>
        <w:tblStyle w:val="4"/>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14:paraId="53905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430" w:type="dxa"/>
          </w:tcPr>
          <w:p w14:paraId="3BC5DFD7">
            <w:pPr>
              <w:pStyle w:val="8"/>
              <w:spacing w:before="194" w:line="213" w:lineRule="auto"/>
              <w:ind w:left="107" w:right="100"/>
              <w:rPr>
                <w:sz w:val="21"/>
              </w:rPr>
            </w:pPr>
            <w:r>
              <w:rPr>
                <w:sz w:val="21"/>
              </w:rPr>
              <w:t>序号</w:t>
            </w:r>
          </w:p>
        </w:tc>
        <w:tc>
          <w:tcPr>
            <w:tcW w:w="1058" w:type="dxa"/>
          </w:tcPr>
          <w:p w14:paraId="497E8C2E">
            <w:pPr>
              <w:pStyle w:val="8"/>
              <w:spacing w:before="9"/>
              <w:rPr>
                <w:sz w:val="22"/>
              </w:rPr>
            </w:pPr>
          </w:p>
          <w:p w14:paraId="45E8B896">
            <w:pPr>
              <w:pStyle w:val="8"/>
              <w:ind w:left="115"/>
              <w:rPr>
                <w:sz w:val="21"/>
              </w:rPr>
            </w:pPr>
            <w:r>
              <w:rPr>
                <w:sz w:val="21"/>
              </w:rPr>
              <w:t>计划名称</w:t>
            </w:r>
          </w:p>
        </w:tc>
        <w:tc>
          <w:tcPr>
            <w:tcW w:w="1977" w:type="dxa"/>
          </w:tcPr>
          <w:p w14:paraId="44B3451F">
            <w:pPr>
              <w:pStyle w:val="8"/>
              <w:spacing w:before="9"/>
              <w:rPr>
                <w:sz w:val="22"/>
              </w:rPr>
            </w:pPr>
          </w:p>
          <w:p w14:paraId="54F73DD4">
            <w:pPr>
              <w:pStyle w:val="8"/>
              <w:ind w:left="576"/>
              <w:rPr>
                <w:sz w:val="21"/>
              </w:rPr>
            </w:pPr>
            <w:r>
              <w:rPr>
                <w:sz w:val="21"/>
              </w:rPr>
              <w:t>抽查事项</w:t>
            </w:r>
          </w:p>
        </w:tc>
        <w:tc>
          <w:tcPr>
            <w:tcW w:w="3043" w:type="dxa"/>
          </w:tcPr>
          <w:p w14:paraId="05E58363">
            <w:pPr>
              <w:pStyle w:val="8"/>
              <w:spacing w:before="9"/>
              <w:rPr>
                <w:sz w:val="22"/>
              </w:rPr>
            </w:pPr>
          </w:p>
          <w:p w14:paraId="1BB122E4">
            <w:pPr>
              <w:pStyle w:val="8"/>
              <w:ind w:left="903"/>
              <w:rPr>
                <w:sz w:val="21"/>
              </w:rPr>
            </w:pPr>
            <w:r>
              <w:rPr>
                <w:sz w:val="21"/>
              </w:rPr>
              <w:t>抽查对象范围</w:t>
            </w:r>
          </w:p>
        </w:tc>
        <w:tc>
          <w:tcPr>
            <w:tcW w:w="890" w:type="dxa"/>
          </w:tcPr>
          <w:p w14:paraId="0B25B3AD">
            <w:pPr>
              <w:pStyle w:val="8"/>
              <w:spacing w:before="194" w:line="213" w:lineRule="auto"/>
              <w:ind w:left="239" w:right="184"/>
              <w:rPr>
                <w:sz w:val="21"/>
              </w:rPr>
            </w:pPr>
            <w:r>
              <w:rPr>
                <w:sz w:val="21"/>
              </w:rPr>
              <w:t>抽查类别</w:t>
            </w:r>
          </w:p>
        </w:tc>
        <w:tc>
          <w:tcPr>
            <w:tcW w:w="947" w:type="dxa"/>
          </w:tcPr>
          <w:p w14:paraId="2CDA733F">
            <w:pPr>
              <w:pStyle w:val="8"/>
              <w:spacing w:before="74" w:line="213" w:lineRule="auto"/>
              <w:ind w:left="266" w:right="106" w:hanging="101"/>
              <w:rPr>
                <w:sz w:val="21"/>
              </w:rPr>
            </w:pPr>
            <w:r>
              <w:rPr>
                <w:sz w:val="21"/>
              </w:rPr>
              <w:t>抽取对象数</w:t>
            </w:r>
          </w:p>
          <w:p w14:paraId="79BB5B12">
            <w:pPr>
              <w:pStyle w:val="8"/>
              <w:spacing w:line="247" w:lineRule="exact"/>
              <w:ind w:left="165"/>
              <w:rPr>
                <w:sz w:val="21"/>
              </w:rPr>
            </w:pPr>
            <w:r>
              <w:rPr>
                <w:sz w:val="21"/>
              </w:rPr>
              <w:t>（户）</w:t>
            </w:r>
          </w:p>
        </w:tc>
        <w:tc>
          <w:tcPr>
            <w:tcW w:w="1523" w:type="dxa"/>
          </w:tcPr>
          <w:p w14:paraId="61378392">
            <w:pPr>
              <w:pStyle w:val="8"/>
              <w:spacing w:before="9"/>
              <w:rPr>
                <w:sz w:val="22"/>
              </w:rPr>
            </w:pPr>
          </w:p>
          <w:p w14:paraId="5893168C">
            <w:pPr>
              <w:pStyle w:val="8"/>
              <w:ind w:left="351"/>
              <w:rPr>
                <w:sz w:val="21"/>
              </w:rPr>
            </w:pPr>
            <w:r>
              <w:rPr>
                <w:sz w:val="21"/>
              </w:rPr>
              <w:t>抽查比例</w:t>
            </w:r>
          </w:p>
        </w:tc>
        <w:tc>
          <w:tcPr>
            <w:tcW w:w="779" w:type="dxa"/>
          </w:tcPr>
          <w:p w14:paraId="4D513AE6">
            <w:pPr>
              <w:pStyle w:val="8"/>
              <w:spacing w:before="194" w:line="213" w:lineRule="auto"/>
              <w:ind w:left="186" w:right="125"/>
              <w:rPr>
                <w:sz w:val="21"/>
              </w:rPr>
            </w:pPr>
            <w:r>
              <w:rPr>
                <w:sz w:val="21"/>
              </w:rPr>
              <w:t>抽查时间</w:t>
            </w:r>
          </w:p>
        </w:tc>
        <w:tc>
          <w:tcPr>
            <w:tcW w:w="1116" w:type="dxa"/>
          </w:tcPr>
          <w:p w14:paraId="6C4800EB">
            <w:pPr>
              <w:pStyle w:val="8"/>
              <w:spacing w:before="9"/>
              <w:rPr>
                <w:sz w:val="22"/>
              </w:rPr>
            </w:pPr>
          </w:p>
          <w:p w14:paraId="2A241298">
            <w:pPr>
              <w:pStyle w:val="8"/>
              <w:ind w:left="150"/>
              <w:rPr>
                <w:sz w:val="21"/>
              </w:rPr>
            </w:pPr>
            <w:r>
              <w:rPr>
                <w:sz w:val="21"/>
              </w:rPr>
              <w:t>检查主体</w:t>
            </w:r>
          </w:p>
        </w:tc>
        <w:tc>
          <w:tcPr>
            <w:tcW w:w="859" w:type="dxa"/>
          </w:tcPr>
          <w:p w14:paraId="5F49CFE3">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14:paraId="5B38C160">
            <w:pPr>
              <w:pStyle w:val="8"/>
              <w:spacing w:before="9"/>
              <w:rPr>
                <w:sz w:val="22"/>
              </w:rPr>
            </w:pPr>
          </w:p>
          <w:p w14:paraId="26D0F802">
            <w:pPr>
              <w:pStyle w:val="8"/>
              <w:ind w:left="57" w:right="40"/>
              <w:jc w:val="center"/>
              <w:rPr>
                <w:sz w:val="21"/>
              </w:rPr>
            </w:pPr>
            <w:r>
              <w:rPr>
                <w:sz w:val="21"/>
              </w:rPr>
              <w:t>备注</w:t>
            </w:r>
          </w:p>
        </w:tc>
      </w:tr>
      <w:tr w14:paraId="57CAA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1" w:hRule="atLeast"/>
        </w:trPr>
        <w:tc>
          <w:tcPr>
            <w:tcW w:w="430" w:type="dxa"/>
          </w:tcPr>
          <w:p w14:paraId="50BE6C29">
            <w:pPr>
              <w:pStyle w:val="8"/>
              <w:rPr>
                <w:sz w:val="22"/>
              </w:rPr>
            </w:pPr>
          </w:p>
          <w:p w14:paraId="3404B012">
            <w:pPr>
              <w:pStyle w:val="8"/>
              <w:rPr>
                <w:sz w:val="22"/>
              </w:rPr>
            </w:pPr>
          </w:p>
          <w:p w14:paraId="5BF5ED6D">
            <w:pPr>
              <w:pStyle w:val="8"/>
              <w:rPr>
                <w:sz w:val="22"/>
              </w:rPr>
            </w:pPr>
          </w:p>
          <w:p w14:paraId="34867F05">
            <w:pPr>
              <w:pStyle w:val="8"/>
              <w:rPr>
                <w:sz w:val="22"/>
              </w:rPr>
            </w:pPr>
          </w:p>
          <w:p w14:paraId="53B86F3E">
            <w:pPr>
              <w:pStyle w:val="8"/>
              <w:rPr>
                <w:sz w:val="22"/>
              </w:rPr>
            </w:pPr>
          </w:p>
          <w:p w14:paraId="200B79A3">
            <w:pPr>
              <w:pStyle w:val="8"/>
              <w:rPr>
                <w:sz w:val="22"/>
              </w:rPr>
            </w:pPr>
          </w:p>
          <w:p w14:paraId="1C8081F8">
            <w:pPr>
              <w:pStyle w:val="8"/>
              <w:rPr>
                <w:sz w:val="22"/>
              </w:rPr>
            </w:pPr>
          </w:p>
          <w:p w14:paraId="0563D11D">
            <w:pPr>
              <w:pStyle w:val="8"/>
              <w:rPr>
                <w:sz w:val="22"/>
              </w:rPr>
            </w:pPr>
          </w:p>
          <w:p w14:paraId="7742B6DB">
            <w:pPr>
              <w:pStyle w:val="8"/>
              <w:rPr>
                <w:sz w:val="22"/>
              </w:rPr>
            </w:pPr>
          </w:p>
          <w:p w14:paraId="4EAF763B">
            <w:pPr>
              <w:pStyle w:val="8"/>
              <w:rPr>
                <w:sz w:val="22"/>
              </w:rPr>
            </w:pPr>
          </w:p>
          <w:p w14:paraId="3BD44A2E">
            <w:pPr>
              <w:pStyle w:val="8"/>
              <w:rPr>
                <w:sz w:val="22"/>
              </w:rPr>
            </w:pPr>
          </w:p>
          <w:p w14:paraId="7B76ED03">
            <w:pPr>
              <w:pStyle w:val="8"/>
              <w:rPr>
                <w:sz w:val="22"/>
              </w:rPr>
            </w:pPr>
          </w:p>
          <w:p w14:paraId="74F574C1">
            <w:pPr>
              <w:pStyle w:val="8"/>
              <w:spacing w:before="5"/>
              <w:rPr>
                <w:sz w:val="18"/>
              </w:rPr>
            </w:pPr>
          </w:p>
          <w:p w14:paraId="378F824B">
            <w:pPr>
              <w:pStyle w:val="8"/>
              <w:ind w:left="107"/>
              <w:rPr>
                <w:rFonts w:ascii="Times New Roman"/>
                <w:sz w:val="21"/>
              </w:rPr>
            </w:pPr>
            <w:r>
              <w:rPr>
                <w:rFonts w:ascii="Times New Roman"/>
                <w:sz w:val="21"/>
              </w:rPr>
              <w:t>21</w:t>
            </w:r>
          </w:p>
        </w:tc>
        <w:tc>
          <w:tcPr>
            <w:tcW w:w="1058" w:type="dxa"/>
          </w:tcPr>
          <w:p w14:paraId="3FC2AF80">
            <w:pPr>
              <w:pStyle w:val="8"/>
              <w:rPr>
                <w:sz w:val="24"/>
              </w:rPr>
            </w:pPr>
          </w:p>
          <w:p w14:paraId="3C741B6A">
            <w:pPr>
              <w:pStyle w:val="8"/>
              <w:rPr>
                <w:sz w:val="24"/>
              </w:rPr>
            </w:pPr>
          </w:p>
          <w:p w14:paraId="26644733">
            <w:pPr>
              <w:pStyle w:val="8"/>
              <w:rPr>
                <w:sz w:val="24"/>
              </w:rPr>
            </w:pPr>
          </w:p>
          <w:p w14:paraId="712B7846">
            <w:pPr>
              <w:pStyle w:val="8"/>
              <w:rPr>
                <w:sz w:val="24"/>
              </w:rPr>
            </w:pPr>
          </w:p>
          <w:p w14:paraId="76AE9782">
            <w:pPr>
              <w:pStyle w:val="8"/>
              <w:rPr>
                <w:sz w:val="24"/>
              </w:rPr>
            </w:pPr>
          </w:p>
          <w:p w14:paraId="4AADB76B">
            <w:pPr>
              <w:pStyle w:val="8"/>
              <w:rPr>
                <w:sz w:val="24"/>
              </w:rPr>
            </w:pPr>
          </w:p>
          <w:p w14:paraId="68541EFA">
            <w:pPr>
              <w:pStyle w:val="8"/>
              <w:rPr>
                <w:sz w:val="24"/>
              </w:rPr>
            </w:pPr>
          </w:p>
          <w:p w14:paraId="0F5D9454">
            <w:pPr>
              <w:pStyle w:val="8"/>
              <w:rPr>
                <w:sz w:val="24"/>
              </w:rPr>
            </w:pPr>
          </w:p>
          <w:p w14:paraId="6CD4C463">
            <w:pPr>
              <w:pStyle w:val="8"/>
              <w:rPr>
                <w:sz w:val="24"/>
              </w:rPr>
            </w:pPr>
          </w:p>
          <w:p w14:paraId="3B80C9C3">
            <w:pPr>
              <w:pStyle w:val="8"/>
              <w:spacing w:before="8"/>
              <w:rPr>
                <w:sz w:val="27"/>
              </w:rPr>
            </w:pPr>
          </w:p>
          <w:p w14:paraId="324F4EE4">
            <w:pPr>
              <w:pStyle w:val="8"/>
              <w:spacing w:line="280" w:lineRule="auto"/>
              <w:ind w:left="105" w:right="68"/>
              <w:rPr>
                <w:sz w:val="21"/>
              </w:rPr>
            </w:pPr>
            <w:r>
              <w:rPr>
                <w:sz w:val="21"/>
              </w:rPr>
              <w:t>登记事项、年报公示信息检查</w:t>
            </w:r>
          </w:p>
        </w:tc>
        <w:tc>
          <w:tcPr>
            <w:tcW w:w="1977" w:type="dxa"/>
          </w:tcPr>
          <w:p w14:paraId="130E6982">
            <w:pPr>
              <w:pStyle w:val="8"/>
              <w:spacing w:before="6"/>
              <w:rPr>
                <w:sz w:val="23"/>
              </w:rPr>
            </w:pPr>
          </w:p>
          <w:p w14:paraId="6EF243FA">
            <w:pPr>
              <w:pStyle w:val="8"/>
              <w:spacing w:line="280" w:lineRule="auto"/>
              <w:ind w:left="108" w:right="-15"/>
              <w:rPr>
                <w:sz w:val="21"/>
              </w:rPr>
            </w:pPr>
            <w:r>
              <w:rPr>
                <w:spacing w:val="-5"/>
                <w:sz w:val="21"/>
              </w:rPr>
              <w:t>营业执照（</w:t>
            </w:r>
            <w:r>
              <w:rPr>
                <w:spacing w:val="-7"/>
                <w:sz w:val="21"/>
              </w:rPr>
              <w:t>登记证</w:t>
            </w:r>
            <w:r>
              <w:rPr>
                <w:sz w:val="21"/>
              </w:rPr>
              <w:t>）</w:t>
            </w:r>
            <w:r>
              <w:rPr>
                <w:spacing w:val="-6"/>
                <w:sz w:val="21"/>
              </w:rPr>
              <w:t>规范使用情况的检查</w:t>
            </w:r>
          </w:p>
          <w:p w14:paraId="10E8EA11">
            <w:pPr>
              <w:pStyle w:val="8"/>
              <w:spacing w:line="280" w:lineRule="auto"/>
              <w:ind w:left="108" w:right="151"/>
              <w:rPr>
                <w:sz w:val="21"/>
              </w:rPr>
            </w:pPr>
            <w:r>
              <w:rPr>
                <w:sz w:val="21"/>
              </w:rPr>
              <w:t>名称规范使用情况的检查</w:t>
            </w:r>
          </w:p>
          <w:p w14:paraId="795B4582">
            <w:pPr>
              <w:pStyle w:val="8"/>
              <w:spacing w:line="280" w:lineRule="auto"/>
              <w:ind w:left="108" w:right="88"/>
              <w:rPr>
                <w:sz w:val="21"/>
              </w:rPr>
            </w:pPr>
            <w:r>
              <w:rPr>
                <w:spacing w:val="-28"/>
                <w:sz w:val="21"/>
              </w:rPr>
              <w:t>经营</w:t>
            </w:r>
            <w:r>
              <w:rPr>
                <w:spacing w:val="-5"/>
                <w:sz w:val="21"/>
              </w:rPr>
              <w:t>（驻在</w:t>
            </w:r>
            <w:r>
              <w:rPr>
                <w:spacing w:val="-51"/>
                <w:sz w:val="21"/>
              </w:rPr>
              <w:t>）</w:t>
            </w:r>
            <w:r>
              <w:rPr>
                <w:spacing w:val="-10"/>
                <w:sz w:val="21"/>
              </w:rPr>
              <w:t>期限的</w:t>
            </w:r>
            <w:r>
              <w:rPr>
                <w:spacing w:val="-5"/>
                <w:sz w:val="21"/>
              </w:rPr>
              <w:t>检查</w:t>
            </w:r>
          </w:p>
          <w:p w14:paraId="108905D7">
            <w:pPr>
              <w:pStyle w:val="8"/>
              <w:spacing w:line="278" w:lineRule="auto"/>
              <w:ind w:left="108" w:right="88"/>
              <w:jc w:val="both"/>
              <w:rPr>
                <w:sz w:val="21"/>
              </w:rPr>
            </w:pPr>
            <w:r>
              <w:rPr>
                <w:spacing w:val="-28"/>
                <w:sz w:val="21"/>
              </w:rPr>
              <w:t>经营</w:t>
            </w:r>
            <w:r>
              <w:rPr>
                <w:spacing w:val="-5"/>
                <w:sz w:val="21"/>
              </w:rPr>
              <w:t>（业务</w:t>
            </w:r>
            <w:r>
              <w:rPr>
                <w:spacing w:val="-51"/>
                <w:sz w:val="21"/>
              </w:rPr>
              <w:t>）</w:t>
            </w:r>
            <w:r>
              <w:rPr>
                <w:spacing w:val="-10"/>
                <w:sz w:val="21"/>
              </w:rPr>
              <w:t>范围中</w:t>
            </w:r>
            <w:r>
              <w:rPr>
                <w:spacing w:val="-19"/>
                <w:sz w:val="21"/>
              </w:rPr>
              <w:t>无需审批的经营</w:t>
            </w:r>
            <w:r>
              <w:rPr>
                <w:spacing w:val="-5"/>
                <w:sz w:val="21"/>
              </w:rPr>
              <w:t>（</w:t>
            </w:r>
            <w:r>
              <w:rPr>
                <w:spacing w:val="-15"/>
                <w:sz w:val="21"/>
              </w:rPr>
              <w:t>业</w:t>
            </w:r>
            <w:r>
              <w:rPr>
                <w:spacing w:val="-5"/>
                <w:sz w:val="21"/>
              </w:rPr>
              <w:t>务）项目的检查</w:t>
            </w:r>
          </w:p>
          <w:p w14:paraId="79185F10">
            <w:pPr>
              <w:pStyle w:val="8"/>
              <w:spacing w:line="278" w:lineRule="auto"/>
              <w:ind w:left="108" w:right="88"/>
              <w:rPr>
                <w:sz w:val="21"/>
              </w:rPr>
            </w:pPr>
            <w:r>
              <w:rPr>
                <w:spacing w:val="-28"/>
                <w:sz w:val="21"/>
              </w:rPr>
              <w:t>住所</w:t>
            </w:r>
            <w:r>
              <w:rPr>
                <w:spacing w:val="-5"/>
                <w:sz w:val="21"/>
              </w:rPr>
              <w:t>（</w:t>
            </w:r>
            <w:r>
              <w:rPr>
                <w:spacing w:val="-6"/>
                <w:sz w:val="21"/>
              </w:rPr>
              <w:t>经营范围</w:t>
            </w:r>
            <w:r>
              <w:rPr>
                <w:spacing w:val="-51"/>
                <w:sz w:val="21"/>
              </w:rPr>
              <w:t>）</w:t>
            </w:r>
            <w:r>
              <w:rPr>
                <w:spacing w:val="-15"/>
                <w:sz w:val="21"/>
              </w:rPr>
              <w:t>或</w:t>
            </w:r>
            <w:r>
              <w:rPr>
                <w:spacing w:val="-6"/>
                <w:sz w:val="21"/>
              </w:rPr>
              <w:t>驻在场所的检查</w:t>
            </w:r>
          </w:p>
          <w:p w14:paraId="5A6455FC">
            <w:pPr>
              <w:pStyle w:val="8"/>
              <w:spacing w:line="280" w:lineRule="auto"/>
              <w:ind w:left="108" w:right="49"/>
              <w:rPr>
                <w:sz w:val="21"/>
              </w:rPr>
            </w:pPr>
            <w:r>
              <w:rPr>
                <w:sz w:val="21"/>
              </w:rPr>
              <w:t>注册资本实缴情况的检查法定代表人</w:t>
            </w:r>
          </w:p>
          <w:p w14:paraId="7E70590D">
            <w:pPr>
              <w:pStyle w:val="8"/>
              <w:spacing w:line="280" w:lineRule="auto"/>
              <w:ind w:left="108" w:right="88"/>
              <w:rPr>
                <w:sz w:val="21"/>
              </w:rPr>
            </w:pPr>
            <w:r>
              <w:rPr>
                <w:spacing w:val="-5"/>
                <w:sz w:val="21"/>
              </w:rPr>
              <w:t>（负责人</w:t>
            </w:r>
            <w:r>
              <w:rPr>
                <w:spacing w:val="-97"/>
                <w:sz w:val="21"/>
              </w:rPr>
              <w:t>）</w:t>
            </w:r>
            <w:r>
              <w:rPr>
                <w:spacing w:val="-9"/>
                <w:sz w:val="21"/>
              </w:rPr>
              <w:t>任职情况</w:t>
            </w:r>
            <w:r>
              <w:rPr>
                <w:spacing w:val="-5"/>
                <w:sz w:val="21"/>
              </w:rPr>
              <w:t>的检查</w:t>
            </w:r>
          </w:p>
          <w:p w14:paraId="00A20D15">
            <w:pPr>
              <w:pStyle w:val="8"/>
              <w:spacing w:line="280" w:lineRule="auto"/>
              <w:ind w:left="108" w:right="88"/>
              <w:rPr>
                <w:sz w:val="21"/>
              </w:rPr>
            </w:pPr>
            <w:r>
              <w:rPr>
                <w:spacing w:val="-19"/>
                <w:sz w:val="21"/>
              </w:rPr>
              <w:t>法定代表人、自然人</w:t>
            </w:r>
            <w:r>
              <w:rPr>
                <w:spacing w:val="-6"/>
                <w:sz w:val="21"/>
              </w:rPr>
              <w:t>股东身份真实性的</w:t>
            </w:r>
            <w:r>
              <w:rPr>
                <w:spacing w:val="-5"/>
                <w:sz w:val="21"/>
              </w:rPr>
              <w:t>检查</w:t>
            </w:r>
          </w:p>
          <w:p w14:paraId="139F1634">
            <w:pPr>
              <w:pStyle w:val="8"/>
              <w:spacing w:line="278" w:lineRule="auto"/>
              <w:ind w:left="108" w:right="203"/>
              <w:jc w:val="both"/>
              <w:rPr>
                <w:sz w:val="21"/>
              </w:rPr>
            </w:pPr>
            <w:r>
              <w:rPr>
                <w:spacing w:val="-8"/>
                <w:sz w:val="21"/>
              </w:rPr>
              <w:t>年度报告公示信息的检查即时公示信</w:t>
            </w:r>
            <w:r>
              <w:rPr>
                <w:spacing w:val="-5"/>
                <w:sz w:val="21"/>
              </w:rPr>
              <w:t>息的检查</w:t>
            </w:r>
          </w:p>
        </w:tc>
        <w:tc>
          <w:tcPr>
            <w:tcW w:w="3043" w:type="dxa"/>
          </w:tcPr>
          <w:p w14:paraId="2AA2111F">
            <w:pPr>
              <w:pStyle w:val="8"/>
              <w:rPr>
                <w:sz w:val="24"/>
              </w:rPr>
            </w:pPr>
          </w:p>
          <w:p w14:paraId="02277B81">
            <w:pPr>
              <w:pStyle w:val="8"/>
              <w:rPr>
                <w:sz w:val="24"/>
              </w:rPr>
            </w:pPr>
          </w:p>
          <w:p w14:paraId="6AD34D37">
            <w:pPr>
              <w:pStyle w:val="8"/>
              <w:rPr>
                <w:sz w:val="24"/>
              </w:rPr>
            </w:pPr>
          </w:p>
          <w:p w14:paraId="74493A3D">
            <w:pPr>
              <w:pStyle w:val="8"/>
              <w:rPr>
                <w:sz w:val="24"/>
              </w:rPr>
            </w:pPr>
          </w:p>
          <w:p w14:paraId="1CDDA03A">
            <w:pPr>
              <w:pStyle w:val="8"/>
              <w:rPr>
                <w:sz w:val="24"/>
              </w:rPr>
            </w:pPr>
          </w:p>
          <w:p w14:paraId="64809694">
            <w:pPr>
              <w:pStyle w:val="8"/>
              <w:rPr>
                <w:sz w:val="24"/>
              </w:rPr>
            </w:pPr>
          </w:p>
          <w:p w14:paraId="4240AF30">
            <w:pPr>
              <w:pStyle w:val="8"/>
              <w:rPr>
                <w:sz w:val="24"/>
              </w:rPr>
            </w:pPr>
          </w:p>
          <w:p w14:paraId="4866BA78">
            <w:pPr>
              <w:pStyle w:val="8"/>
              <w:rPr>
                <w:sz w:val="24"/>
              </w:rPr>
            </w:pPr>
          </w:p>
          <w:p w14:paraId="39FFC2B1">
            <w:pPr>
              <w:pStyle w:val="8"/>
              <w:rPr>
                <w:sz w:val="24"/>
              </w:rPr>
            </w:pPr>
          </w:p>
          <w:p w14:paraId="6F3537B1">
            <w:pPr>
              <w:pStyle w:val="8"/>
              <w:spacing w:before="198" w:line="278" w:lineRule="auto"/>
              <w:ind w:left="108" w:right="88"/>
              <w:rPr>
                <w:sz w:val="21"/>
              </w:rPr>
            </w:pPr>
            <w:r>
              <w:rPr>
                <w:spacing w:val="-8"/>
                <w:sz w:val="21"/>
              </w:rPr>
              <w:t>已报送</w:t>
            </w:r>
            <w:r>
              <w:rPr>
                <w:rFonts w:ascii="Times New Roman" w:eastAsia="Times New Roman"/>
                <w:spacing w:val="-3"/>
                <w:sz w:val="21"/>
              </w:rPr>
              <w:t>2022</w:t>
            </w:r>
            <w:r>
              <w:rPr>
                <w:spacing w:val="-6"/>
                <w:sz w:val="21"/>
              </w:rPr>
              <w:t>年年报的市场主体</w:t>
            </w:r>
            <w:r>
              <w:rPr>
                <w:spacing w:val="-14"/>
                <w:sz w:val="21"/>
              </w:rPr>
              <w:t>、告知承诺系统填报住所</w:t>
            </w:r>
            <w:r>
              <w:rPr>
                <w:spacing w:val="-5"/>
                <w:sz w:val="21"/>
              </w:rPr>
              <w:t>（</w:t>
            </w:r>
            <w:r>
              <w:rPr>
                <w:spacing w:val="-9"/>
                <w:sz w:val="21"/>
              </w:rPr>
              <w:t>经营场所）</w:t>
            </w:r>
            <w:r>
              <w:rPr>
                <w:spacing w:val="-7"/>
                <w:sz w:val="21"/>
              </w:rPr>
              <w:t>自主承诺通过核验</w:t>
            </w:r>
            <w:r>
              <w:rPr>
                <w:rFonts w:ascii="Times New Roman" w:eastAsia="Times New Roman"/>
                <w:spacing w:val="-6"/>
                <w:sz w:val="21"/>
              </w:rPr>
              <w:t>(</w:t>
            </w:r>
            <w:r>
              <w:rPr>
                <w:spacing w:val="-3"/>
                <w:sz w:val="21"/>
              </w:rPr>
              <w:t>含勾</w:t>
            </w:r>
            <w:r>
              <w:rPr>
                <w:spacing w:val="-6"/>
                <w:sz w:val="21"/>
              </w:rPr>
              <w:t>选无不动产证、勾选无产权证）市场主体</w:t>
            </w:r>
          </w:p>
        </w:tc>
        <w:tc>
          <w:tcPr>
            <w:tcW w:w="890" w:type="dxa"/>
          </w:tcPr>
          <w:p w14:paraId="4B66D14B">
            <w:pPr>
              <w:pStyle w:val="8"/>
              <w:rPr>
                <w:sz w:val="24"/>
              </w:rPr>
            </w:pPr>
          </w:p>
          <w:p w14:paraId="50871298">
            <w:pPr>
              <w:pStyle w:val="8"/>
              <w:rPr>
                <w:sz w:val="24"/>
              </w:rPr>
            </w:pPr>
          </w:p>
          <w:p w14:paraId="180FF775">
            <w:pPr>
              <w:pStyle w:val="8"/>
              <w:rPr>
                <w:sz w:val="24"/>
              </w:rPr>
            </w:pPr>
          </w:p>
          <w:p w14:paraId="2E436F95">
            <w:pPr>
              <w:pStyle w:val="8"/>
              <w:rPr>
                <w:sz w:val="24"/>
              </w:rPr>
            </w:pPr>
          </w:p>
          <w:p w14:paraId="0D6DA56E">
            <w:pPr>
              <w:pStyle w:val="8"/>
              <w:rPr>
                <w:sz w:val="24"/>
              </w:rPr>
            </w:pPr>
          </w:p>
          <w:p w14:paraId="33C3A223">
            <w:pPr>
              <w:pStyle w:val="8"/>
              <w:rPr>
                <w:sz w:val="24"/>
              </w:rPr>
            </w:pPr>
          </w:p>
          <w:p w14:paraId="755A8C5B">
            <w:pPr>
              <w:pStyle w:val="8"/>
              <w:rPr>
                <w:sz w:val="24"/>
              </w:rPr>
            </w:pPr>
          </w:p>
          <w:p w14:paraId="2751A722">
            <w:pPr>
              <w:pStyle w:val="8"/>
              <w:rPr>
                <w:sz w:val="24"/>
              </w:rPr>
            </w:pPr>
          </w:p>
          <w:p w14:paraId="1D64889F">
            <w:pPr>
              <w:pStyle w:val="8"/>
              <w:rPr>
                <w:sz w:val="24"/>
              </w:rPr>
            </w:pPr>
          </w:p>
          <w:p w14:paraId="09231F56">
            <w:pPr>
              <w:pStyle w:val="8"/>
              <w:rPr>
                <w:sz w:val="24"/>
              </w:rPr>
            </w:pPr>
          </w:p>
          <w:p w14:paraId="12AADDFE">
            <w:pPr>
              <w:pStyle w:val="8"/>
              <w:spacing w:before="2"/>
              <w:rPr>
                <w:sz w:val="28"/>
              </w:rPr>
            </w:pPr>
          </w:p>
          <w:p w14:paraId="1A1F646F">
            <w:pPr>
              <w:pStyle w:val="8"/>
              <w:spacing w:line="278" w:lineRule="auto"/>
              <w:ind w:left="109" w:right="105"/>
              <w:rPr>
                <w:sz w:val="21"/>
              </w:rPr>
            </w:pPr>
            <w:r>
              <w:rPr>
                <w:sz w:val="21"/>
              </w:rPr>
              <w:t>一般检查事项</w:t>
            </w:r>
          </w:p>
        </w:tc>
        <w:tc>
          <w:tcPr>
            <w:tcW w:w="947" w:type="dxa"/>
          </w:tcPr>
          <w:p w14:paraId="04BFF1D7">
            <w:pPr>
              <w:pStyle w:val="8"/>
              <w:rPr>
                <w:sz w:val="22"/>
              </w:rPr>
            </w:pPr>
          </w:p>
          <w:p w14:paraId="11CDA82E">
            <w:pPr>
              <w:pStyle w:val="8"/>
              <w:rPr>
                <w:sz w:val="22"/>
              </w:rPr>
            </w:pPr>
          </w:p>
          <w:p w14:paraId="16E7F126">
            <w:pPr>
              <w:pStyle w:val="8"/>
              <w:rPr>
                <w:sz w:val="22"/>
              </w:rPr>
            </w:pPr>
          </w:p>
          <w:p w14:paraId="135447CE">
            <w:pPr>
              <w:pStyle w:val="8"/>
              <w:rPr>
                <w:sz w:val="22"/>
              </w:rPr>
            </w:pPr>
          </w:p>
          <w:p w14:paraId="1FE2E04F">
            <w:pPr>
              <w:pStyle w:val="8"/>
              <w:rPr>
                <w:sz w:val="22"/>
              </w:rPr>
            </w:pPr>
          </w:p>
          <w:p w14:paraId="7A47FFC6">
            <w:pPr>
              <w:pStyle w:val="8"/>
              <w:rPr>
                <w:sz w:val="22"/>
              </w:rPr>
            </w:pPr>
          </w:p>
          <w:p w14:paraId="7D8B4D44">
            <w:pPr>
              <w:pStyle w:val="8"/>
              <w:rPr>
                <w:sz w:val="22"/>
              </w:rPr>
            </w:pPr>
          </w:p>
          <w:p w14:paraId="3B1C5596">
            <w:pPr>
              <w:pStyle w:val="8"/>
              <w:rPr>
                <w:sz w:val="22"/>
              </w:rPr>
            </w:pPr>
          </w:p>
          <w:p w14:paraId="30EE7B53">
            <w:pPr>
              <w:pStyle w:val="8"/>
              <w:rPr>
                <w:sz w:val="22"/>
              </w:rPr>
            </w:pPr>
          </w:p>
          <w:p w14:paraId="2DB22489">
            <w:pPr>
              <w:pStyle w:val="8"/>
              <w:rPr>
                <w:sz w:val="22"/>
              </w:rPr>
            </w:pPr>
          </w:p>
          <w:p w14:paraId="471F717F">
            <w:pPr>
              <w:pStyle w:val="8"/>
              <w:rPr>
                <w:sz w:val="22"/>
              </w:rPr>
            </w:pPr>
          </w:p>
          <w:p w14:paraId="3D0CE3BA">
            <w:pPr>
              <w:pStyle w:val="8"/>
              <w:rPr>
                <w:sz w:val="22"/>
              </w:rPr>
            </w:pPr>
          </w:p>
          <w:p w14:paraId="749D0066">
            <w:pPr>
              <w:pStyle w:val="8"/>
              <w:spacing w:before="2"/>
              <w:rPr>
                <w:sz w:val="18"/>
              </w:rPr>
            </w:pPr>
          </w:p>
          <w:p w14:paraId="74759CAC">
            <w:pPr>
              <w:pStyle w:val="8"/>
              <w:spacing w:before="1"/>
              <w:ind w:left="216"/>
              <w:rPr>
                <w:rFonts w:ascii="Times New Roman"/>
                <w:sz w:val="21"/>
              </w:rPr>
            </w:pPr>
            <w:r>
              <w:rPr>
                <w:rFonts w:ascii="Times New Roman"/>
                <w:sz w:val="21"/>
              </w:rPr>
              <w:t>22491</w:t>
            </w:r>
          </w:p>
        </w:tc>
        <w:tc>
          <w:tcPr>
            <w:tcW w:w="1523" w:type="dxa"/>
          </w:tcPr>
          <w:p w14:paraId="4947775A">
            <w:pPr>
              <w:pStyle w:val="8"/>
              <w:spacing w:before="116" w:line="249" w:lineRule="auto"/>
              <w:ind w:left="108" w:right="308"/>
              <w:rPr>
                <w:rFonts w:ascii="Times New Roman" w:eastAsia="Times New Roman"/>
                <w:sz w:val="21"/>
              </w:rPr>
            </w:pPr>
            <w:r>
              <w:rPr>
                <w:rFonts w:ascii="Times New Roman" w:eastAsia="Times New Roman"/>
                <w:sz w:val="21"/>
              </w:rPr>
              <w:t>A</w:t>
            </w:r>
            <w:r>
              <w:rPr>
                <w:sz w:val="21"/>
              </w:rPr>
              <w:t>：</w:t>
            </w:r>
            <w:r>
              <w:rPr>
                <w:rFonts w:ascii="Times New Roman" w:eastAsia="Times New Roman"/>
                <w:sz w:val="21"/>
              </w:rPr>
              <w:t>0.1%B</w:t>
            </w:r>
            <w:r>
              <w:rPr>
                <w:sz w:val="21"/>
              </w:rPr>
              <w:t>：</w:t>
            </w:r>
            <w:r>
              <w:rPr>
                <w:rFonts w:ascii="Times New Roman" w:eastAsia="Times New Roman"/>
                <w:sz w:val="21"/>
              </w:rPr>
              <w:t>1%C</w:t>
            </w:r>
            <w:r>
              <w:rPr>
                <w:sz w:val="21"/>
              </w:rPr>
              <w:t>：</w:t>
            </w:r>
            <w:r>
              <w:rPr>
                <w:rFonts w:ascii="Times New Roman" w:eastAsia="Times New Roman"/>
                <w:sz w:val="21"/>
              </w:rPr>
              <w:t>4%</w:t>
            </w:r>
          </w:p>
          <w:p w14:paraId="4263E453">
            <w:pPr>
              <w:pStyle w:val="8"/>
              <w:spacing w:before="1" w:line="249" w:lineRule="auto"/>
              <w:ind w:left="108" w:right="-29"/>
              <w:rPr>
                <w:rFonts w:ascii="Times New Roman" w:eastAsia="Times New Roman"/>
                <w:sz w:val="21"/>
              </w:rPr>
            </w:pPr>
            <w:r>
              <w:rPr>
                <w:rFonts w:ascii="Times New Roman" w:eastAsia="Times New Roman"/>
                <w:spacing w:val="-5"/>
                <w:sz w:val="21"/>
              </w:rPr>
              <w:t>D</w:t>
            </w:r>
            <w:r>
              <w:rPr>
                <w:spacing w:val="-17"/>
                <w:sz w:val="21"/>
              </w:rPr>
              <w:t>：包含</w:t>
            </w:r>
            <w:r>
              <w:rPr>
                <w:rFonts w:ascii="Times New Roman" w:eastAsia="Times New Roman"/>
                <w:sz w:val="21"/>
              </w:rPr>
              <w:t>D</w:t>
            </w:r>
            <w:r>
              <w:rPr>
                <w:spacing w:val="-3"/>
                <w:sz w:val="21"/>
              </w:rPr>
              <w:t>类所有的食品企业，总局和发改委信用风险分</w:t>
            </w:r>
            <w:r>
              <w:rPr>
                <w:spacing w:val="-17"/>
                <w:sz w:val="21"/>
              </w:rPr>
              <w:t>类均为</w:t>
            </w:r>
            <w:r>
              <w:rPr>
                <w:rFonts w:ascii="Times New Roman" w:eastAsia="Times New Roman"/>
                <w:sz w:val="21"/>
              </w:rPr>
              <w:t>D</w:t>
            </w:r>
            <w:r>
              <w:rPr>
                <w:spacing w:val="-3"/>
                <w:sz w:val="21"/>
              </w:rPr>
              <w:t>等级企业，除去总局和发改委信用风险分类均</w:t>
            </w:r>
            <w:r>
              <w:rPr>
                <w:spacing w:val="-28"/>
                <w:sz w:val="21"/>
              </w:rPr>
              <w:t>为</w:t>
            </w:r>
            <w:r>
              <w:rPr>
                <w:rFonts w:ascii="Times New Roman" w:eastAsia="Times New Roman"/>
                <w:sz w:val="21"/>
              </w:rPr>
              <w:t>D</w:t>
            </w:r>
            <w:r>
              <w:rPr>
                <w:spacing w:val="-5"/>
                <w:sz w:val="21"/>
              </w:rPr>
              <w:t>等级户数后剩余企业的</w:t>
            </w:r>
            <w:r>
              <w:rPr>
                <w:rFonts w:ascii="Times New Roman" w:eastAsia="Times New Roman"/>
                <w:spacing w:val="-20"/>
                <w:sz w:val="21"/>
              </w:rPr>
              <w:t>7%</w:t>
            </w:r>
            <w:r>
              <w:rPr>
                <w:spacing w:val="-9"/>
                <w:sz w:val="21"/>
              </w:rPr>
              <w:t>，个体工商</w:t>
            </w:r>
            <w:r>
              <w:rPr>
                <w:spacing w:val="-8"/>
                <w:sz w:val="21"/>
              </w:rPr>
              <w:t>户抽取比例为</w:t>
            </w:r>
            <w:r>
              <w:rPr>
                <w:rFonts w:ascii="Times New Roman" w:eastAsia="Times New Roman"/>
                <w:spacing w:val="-4"/>
                <w:sz w:val="21"/>
              </w:rPr>
              <w:t>0.1%</w:t>
            </w:r>
            <w:r>
              <w:rPr>
                <w:spacing w:val="-5"/>
                <w:sz w:val="21"/>
              </w:rPr>
              <w:t>，农民专业合作社抽取比例为</w:t>
            </w:r>
            <w:r>
              <w:rPr>
                <w:rFonts w:ascii="Times New Roman" w:eastAsia="Times New Roman"/>
                <w:spacing w:val="-4"/>
                <w:sz w:val="21"/>
              </w:rPr>
              <w:t>0.1%</w:t>
            </w:r>
            <w:r>
              <w:rPr>
                <w:spacing w:val="-4"/>
                <w:sz w:val="21"/>
              </w:rPr>
              <w:t>，</w:t>
            </w:r>
            <w:r>
              <w:rPr>
                <w:spacing w:val="-5"/>
                <w:sz w:val="21"/>
              </w:rPr>
              <w:t>告知承诺系统</w:t>
            </w:r>
            <w:r>
              <w:rPr>
                <w:spacing w:val="-11"/>
                <w:sz w:val="21"/>
              </w:rPr>
              <w:t>填报住所</w:t>
            </w:r>
            <w:r>
              <w:rPr>
                <w:spacing w:val="-5"/>
                <w:sz w:val="21"/>
              </w:rPr>
              <w:t>（经营场所</w:t>
            </w:r>
            <w:r>
              <w:rPr>
                <w:sz w:val="21"/>
              </w:rPr>
              <w:t>）</w:t>
            </w:r>
            <w:r>
              <w:rPr>
                <w:spacing w:val="-4"/>
                <w:sz w:val="21"/>
              </w:rPr>
              <w:t>自主承诺通过核验</w:t>
            </w:r>
            <w:r>
              <w:rPr>
                <w:rFonts w:ascii="Times New Roman" w:eastAsia="Times New Roman"/>
                <w:spacing w:val="-6"/>
                <w:sz w:val="21"/>
              </w:rPr>
              <w:t>(</w:t>
            </w:r>
            <w:r>
              <w:rPr>
                <w:spacing w:val="-5"/>
                <w:sz w:val="21"/>
              </w:rPr>
              <w:t>含勾选无不动产证、勾选无产权证）市场</w:t>
            </w:r>
            <w:r>
              <w:rPr>
                <w:spacing w:val="-22"/>
                <w:sz w:val="21"/>
              </w:rPr>
              <w:t>主体</w:t>
            </w:r>
            <w:r>
              <w:rPr>
                <w:rFonts w:ascii="Times New Roman" w:eastAsia="Times New Roman"/>
                <w:spacing w:val="-3"/>
                <w:sz w:val="21"/>
              </w:rPr>
              <w:t>3%</w:t>
            </w:r>
          </w:p>
        </w:tc>
        <w:tc>
          <w:tcPr>
            <w:tcW w:w="779" w:type="dxa"/>
          </w:tcPr>
          <w:p w14:paraId="25FC1B09">
            <w:pPr>
              <w:pStyle w:val="8"/>
              <w:rPr>
                <w:sz w:val="24"/>
              </w:rPr>
            </w:pPr>
          </w:p>
          <w:p w14:paraId="390421D3">
            <w:pPr>
              <w:pStyle w:val="8"/>
              <w:rPr>
                <w:sz w:val="24"/>
              </w:rPr>
            </w:pPr>
          </w:p>
          <w:p w14:paraId="261CA97D">
            <w:pPr>
              <w:pStyle w:val="8"/>
              <w:rPr>
                <w:sz w:val="24"/>
              </w:rPr>
            </w:pPr>
          </w:p>
          <w:p w14:paraId="1D1811A9">
            <w:pPr>
              <w:pStyle w:val="8"/>
              <w:rPr>
                <w:sz w:val="24"/>
              </w:rPr>
            </w:pPr>
          </w:p>
          <w:p w14:paraId="5BEBD7A5">
            <w:pPr>
              <w:pStyle w:val="8"/>
              <w:rPr>
                <w:sz w:val="24"/>
              </w:rPr>
            </w:pPr>
          </w:p>
          <w:p w14:paraId="2A9864DD">
            <w:pPr>
              <w:pStyle w:val="8"/>
              <w:rPr>
                <w:sz w:val="24"/>
              </w:rPr>
            </w:pPr>
          </w:p>
          <w:p w14:paraId="1871FBBE">
            <w:pPr>
              <w:pStyle w:val="8"/>
              <w:rPr>
                <w:sz w:val="24"/>
              </w:rPr>
            </w:pPr>
          </w:p>
          <w:p w14:paraId="2FDF72BB">
            <w:pPr>
              <w:pStyle w:val="8"/>
              <w:rPr>
                <w:sz w:val="24"/>
              </w:rPr>
            </w:pPr>
          </w:p>
          <w:p w14:paraId="08650815">
            <w:pPr>
              <w:pStyle w:val="8"/>
              <w:rPr>
                <w:sz w:val="24"/>
              </w:rPr>
            </w:pPr>
          </w:p>
          <w:p w14:paraId="08529618">
            <w:pPr>
              <w:pStyle w:val="8"/>
              <w:rPr>
                <w:sz w:val="24"/>
              </w:rPr>
            </w:pPr>
          </w:p>
          <w:p w14:paraId="323E8755">
            <w:pPr>
              <w:pStyle w:val="8"/>
              <w:rPr>
                <w:sz w:val="24"/>
              </w:rPr>
            </w:pPr>
          </w:p>
          <w:p w14:paraId="4EA75751">
            <w:pPr>
              <w:pStyle w:val="8"/>
              <w:spacing w:before="210"/>
              <w:ind w:left="112"/>
              <w:rPr>
                <w:sz w:val="21"/>
              </w:rPr>
            </w:pPr>
            <w:r>
              <w:rPr>
                <w:rFonts w:ascii="Times New Roman" w:eastAsia="Times New Roman"/>
                <w:sz w:val="21"/>
              </w:rPr>
              <w:t>7-11</w:t>
            </w:r>
            <w:r>
              <w:rPr>
                <w:sz w:val="21"/>
              </w:rPr>
              <w:t>月</w:t>
            </w:r>
          </w:p>
        </w:tc>
        <w:tc>
          <w:tcPr>
            <w:tcW w:w="1116" w:type="dxa"/>
          </w:tcPr>
          <w:p w14:paraId="00DDD419">
            <w:pPr>
              <w:pStyle w:val="8"/>
              <w:rPr>
                <w:sz w:val="24"/>
              </w:rPr>
            </w:pPr>
          </w:p>
          <w:p w14:paraId="2DB961AB">
            <w:pPr>
              <w:pStyle w:val="8"/>
              <w:rPr>
                <w:sz w:val="24"/>
              </w:rPr>
            </w:pPr>
          </w:p>
          <w:p w14:paraId="0D702072">
            <w:pPr>
              <w:pStyle w:val="8"/>
              <w:rPr>
                <w:sz w:val="24"/>
              </w:rPr>
            </w:pPr>
          </w:p>
          <w:p w14:paraId="50F4F025">
            <w:pPr>
              <w:pStyle w:val="8"/>
              <w:rPr>
                <w:sz w:val="24"/>
              </w:rPr>
            </w:pPr>
          </w:p>
          <w:p w14:paraId="66ECF756">
            <w:pPr>
              <w:pStyle w:val="8"/>
              <w:rPr>
                <w:sz w:val="24"/>
              </w:rPr>
            </w:pPr>
          </w:p>
          <w:p w14:paraId="796BBB5C">
            <w:pPr>
              <w:pStyle w:val="8"/>
              <w:rPr>
                <w:sz w:val="24"/>
              </w:rPr>
            </w:pPr>
          </w:p>
          <w:p w14:paraId="739F107C">
            <w:pPr>
              <w:pStyle w:val="8"/>
              <w:rPr>
                <w:sz w:val="24"/>
              </w:rPr>
            </w:pPr>
          </w:p>
          <w:p w14:paraId="4C48AA5E">
            <w:pPr>
              <w:pStyle w:val="8"/>
              <w:rPr>
                <w:sz w:val="24"/>
              </w:rPr>
            </w:pPr>
          </w:p>
          <w:p w14:paraId="516D5819">
            <w:pPr>
              <w:pStyle w:val="8"/>
              <w:rPr>
                <w:sz w:val="24"/>
              </w:rPr>
            </w:pPr>
          </w:p>
          <w:p w14:paraId="1B9B29E2">
            <w:pPr>
              <w:pStyle w:val="8"/>
              <w:rPr>
                <w:sz w:val="24"/>
              </w:rPr>
            </w:pPr>
          </w:p>
          <w:p w14:paraId="3151DF9E">
            <w:pPr>
              <w:pStyle w:val="8"/>
              <w:spacing w:before="205" w:line="278" w:lineRule="auto"/>
              <w:ind w:left="111" w:right="166"/>
              <w:jc w:val="both"/>
              <w:rPr>
                <w:sz w:val="21"/>
              </w:rPr>
            </w:pPr>
            <w:r>
              <w:rPr>
                <w:spacing w:val="-9"/>
                <w:sz w:val="21"/>
              </w:rPr>
              <w:t>各区县市场监管部</w:t>
            </w:r>
            <w:r>
              <w:rPr>
                <w:sz w:val="21"/>
              </w:rPr>
              <w:t>门</w:t>
            </w:r>
          </w:p>
        </w:tc>
        <w:tc>
          <w:tcPr>
            <w:tcW w:w="859" w:type="dxa"/>
          </w:tcPr>
          <w:p w14:paraId="746AD9E3">
            <w:pPr>
              <w:pStyle w:val="8"/>
              <w:rPr>
                <w:sz w:val="24"/>
              </w:rPr>
            </w:pPr>
          </w:p>
          <w:p w14:paraId="1F9A411C">
            <w:pPr>
              <w:pStyle w:val="8"/>
              <w:rPr>
                <w:sz w:val="24"/>
              </w:rPr>
            </w:pPr>
          </w:p>
          <w:p w14:paraId="79A7E525">
            <w:pPr>
              <w:pStyle w:val="8"/>
              <w:rPr>
                <w:sz w:val="24"/>
              </w:rPr>
            </w:pPr>
          </w:p>
          <w:p w14:paraId="5883AED4">
            <w:pPr>
              <w:pStyle w:val="8"/>
              <w:rPr>
                <w:sz w:val="24"/>
              </w:rPr>
            </w:pPr>
          </w:p>
          <w:p w14:paraId="5D182C47">
            <w:pPr>
              <w:pStyle w:val="8"/>
              <w:rPr>
                <w:sz w:val="24"/>
              </w:rPr>
            </w:pPr>
          </w:p>
          <w:p w14:paraId="276CFE46">
            <w:pPr>
              <w:pStyle w:val="8"/>
              <w:rPr>
                <w:sz w:val="24"/>
              </w:rPr>
            </w:pPr>
          </w:p>
          <w:p w14:paraId="6C7E1331">
            <w:pPr>
              <w:pStyle w:val="8"/>
              <w:rPr>
                <w:sz w:val="24"/>
              </w:rPr>
            </w:pPr>
          </w:p>
          <w:p w14:paraId="49D8B753">
            <w:pPr>
              <w:pStyle w:val="8"/>
              <w:rPr>
                <w:sz w:val="24"/>
              </w:rPr>
            </w:pPr>
          </w:p>
          <w:p w14:paraId="3DAE7F3C">
            <w:pPr>
              <w:pStyle w:val="8"/>
              <w:rPr>
                <w:sz w:val="24"/>
              </w:rPr>
            </w:pPr>
          </w:p>
          <w:p w14:paraId="7358D911">
            <w:pPr>
              <w:pStyle w:val="8"/>
              <w:rPr>
                <w:sz w:val="24"/>
              </w:rPr>
            </w:pPr>
          </w:p>
          <w:p w14:paraId="006894B1">
            <w:pPr>
              <w:pStyle w:val="8"/>
              <w:rPr>
                <w:sz w:val="24"/>
              </w:rPr>
            </w:pPr>
          </w:p>
          <w:p w14:paraId="7B909BB4">
            <w:pPr>
              <w:pStyle w:val="8"/>
              <w:spacing w:before="210"/>
              <w:ind w:left="111"/>
              <w:rPr>
                <w:sz w:val="21"/>
              </w:rPr>
            </w:pPr>
            <w:r>
              <w:rPr>
                <w:sz w:val="21"/>
              </w:rPr>
              <w:t>企业处</w:t>
            </w:r>
          </w:p>
        </w:tc>
        <w:tc>
          <w:tcPr>
            <w:tcW w:w="1546" w:type="dxa"/>
          </w:tcPr>
          <w:p w14:paraId="4F16B616">
            <w:pPr>
              <w:pStyle w:val="8"/>
              <w:rPr>
                <w:sz w:val="24"/>
              </w:rPr>
            </w:pPr>
          </w:p>
          <w:p w14:paraId="29E7E833">
            <w:pPr>
              <w:pStyle w:val="8"/>
              <w:rPr>
                <w:sz w:val="24"/>
              </w:rPr>
            </w:pPr>
          </w:p>
          <w:p w14:paraId="6C5871D6">
            <w:pPr>
              <w:pStyle w:val="8"/>
              <w:rPr>
                <w:sz w:val="24"/>
              </w:rPr>
            </w:pPr>
          </w:p>
          <w:p w14:paraId="6AA2A150">
            <w:pPr>
              <w:pStyle w:val="8"/>
              <w:rPr>
                <w:sz w:val="24"/>
              </w:rPr>
            </w:pPr>
          </w:p>
          <w:p w14:paraId="7DD33547">
            <w:pPr>
              <w:pStyle w:val="8"/>
              <w:rPr>
                <w:sz w:val="24"/>
              </w:rPr>
            </w:pPr>
          </w:p>
          <w:p w14:paraId="01FC3248">
            <w:pPr>
              <w:pStyle w:val="8"/>
              <w:rPr>
                <w:sz w:val="24"/>
              </w:rPr>
            </w:pPr>
          </w:p>
          <w:p w14:paraId="5C29EE41">
            <w:pPr>
              <w:pStyle w:val="8"/>
              <w:rPr>
                <w:sz w:val="24"/>
              </w:rPr>
            </w:pPr>
          </w:p>
          <w:p w14:paraId="4F71792E">
            <w:pPr>
              <w:pStyle w:val="8"/>
              <w:rPr>
                <w:sz w:val="24"/>
              </w:rPr>
            </w:pPr>
          </w:p>
          <w:p w14:paraId="4D07FAB2">
            <w:pPr>
              <w:pStyle w:val="8"/>
              <w:rPr>
                <w:sz w:val="24"/>
              </w:rPr>
            </w:pPr>
          </w:p>
          <w:p w14:paraId="05EE456F">
            <w:pPr>
              <w:pStyle w:val="8"/>
              <w:rPr>
                <w:sz w:val="24"/>
              </w:rPr>
            </w:pPr>
          </w:p>
          <w:p w14:paraId="19D6D815">
            <w:pPr>
              <w:pStyle w:val="8"/>
              <w:rPr>
                <w:sz w:val="24"/>
              </w:rPr>
            </w:pPr>
          </w:p>
          <w:p w14:paraId="1A3BCC8F">
            <w:pPr>
              <w:pStyle w:val="8"/>
              <w:spacing w:before="4"/>
              <w:rPr>
                <w:sz w:val="17"/>
              </w:rPr>
            </w:pPr>
          </w:p>
          <w:p w14:paraId="200FB12B">
            <w:pPr>
              <w:pStyle w:val="8"/>
              <w:ind w:left="53" w:right="126"/>
              <w:jc w:val="center"/>
              <w:rPr>
                <w:sz w:val="21"/>
              </w:rPr>
            </w:pPr>
            <w:r>
              <w:rPr>
                <w:sz w:val="21"/>
              </w:rPr>
              <w:t>纳入综合抽查</w:t>
            </w:r>
          </w:p>
        </w:tc>
      </w:tr>
    </w:tbl>
    <w:p w14:paraId="4B931CB0">
      <w:pPr>
        <w:spacing w:after="0"/>
        <w:jc w:val="center"/>
        <w:rPr>
          <w:sz w:val="21"/>
        </w:rPr>
        <w:sectPr>
          <w:pgSz w:w="16840" w:h="11910" w:orient="landscape"/>
          <w:pgMar w:top="1100" w:right="1260" w:bottom="1500" w:left="1160" w:header="0" w:footer="1303" w:gutter="0"/>
          <w:cols w:space="720" w:num="1"/>
        </w:sectPr>
      </w:pPr>
    </w:p>
    <w:p w14:paraId="246360C3">
      <w:pPr>
        <w:pStyle w:val="3"/>
        <w:rPr>
          <w:sz w:val="20"/>
        </w:rPr>
      </w:pPr>
    </w:p>
    <w:p w14:paraId="4D520D07">
      <w:pPr>
        <w:pStyle w:val="3"/>
        <w:spacing w:before="2"/>
        <w:rPr>
          <w:sz w:val="13"/>
        </w:rPr>
      </w:pPr>
    </w:p>
    <w:tbl>
      <w:tblPr>
        <w:tblStyle w:val="4"/>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14:paraId="65393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430" w:type="dxa"/>
          </w:tcPr>
          <w:p w14:paraId="74A15206">
            <w:pPr>
              <w:pStyle w:val="8"/>
              <w:spacing w:before="194" w:line="213" w:lineRule="auto"/>
              <w:ind w:left="107" w:right="100"/>
              <w:rPr>
                <w:sz w:val="21"/>
              </w:rPr>
            </w:pPr>
            <w:r>
              <w:rPr>
                <w:sz w:val="21"/>
              </w:rPr>
              <w:t>序号</w:t>
            </w:r>
          </w:p>
        </w:tc>
        <w:tc>
          <w:tcPr>
            <w:tcW w:w="1058" w:type="dxa"/>
          </w:tcPr>
          <w:p w14:paraId="30F65757">
            <w:pPr>
              <w:pStyle w:val="8"/>
              <w:spacing w:before="9"/>
              <w:rPr>
                <w:sz w:val="22"/>
              </w:rPr>
            </w:pPr>
          </w:p>
          <w:p w14:paraId="4EF7C2C5">
            <w:pPr>
              <w:pStyle w:val="8"/>
              <w:ind w:left="115"/>
              <w:rPr>
                <w:sz w:val="21"/>
              </w:rPr>
            </w:pPr>
            <w:r>
              <w:rPr>
                <w:sz w:val="21"/>
              </w:rPr>
              <w:t>计划名称</w:t>
            </w:r>
          </w:p>
        </w:tc>
        <w:tc>
          <w:tcPr>
            <w:tcW w:w="1977" w:type="dxa"/>
          </w:tcPr>
          <w:p w14:paraId="52C44BA6">
            <w:pPr>
              <w:pStyle w:val="8"/>
              <w:spacing w:before="9"/>
              <w:rPr>
                <w:sz w:val="22"/>
              </w:rPr>
            </w:pPr>
          </w:p>
          <w:p w14:paraId="04300FF1">
            <w:pPr>
              <w:pStyle w:val="8"/>
              <w:ind w:left="576"/>
              <w:rPr>
                <w:sz w:val="21"/>
              </w:rPr>
            </w:pPr>
            <w:r>
              <w:rPr>
                <w:sz w:val="21"/>
              </w:rPr>
              <w:t>抽查事项</w:t>
            </w:r>
          </w:p>
        </w:tc>
        <w:tc>
          <w:tcPr>
            <w:tcW w:w="3043" w:type="dxa"/>
          </w:tcPr>
          <w:p w14:paraId="545EE68E">
            <w:pPr>
              <w:pStyle w:val="8"/>
              <w:spacing w:before="9"/>
              <w:rPr>
                <w:sz w:val="22"/>
              </w:rPr>
            </w:pPr>
          </w:p>
          <w:p w14:paraId="676E66A1">
            <w:pPr>
              <w:pStyle w:val="8"/>
              <w:ind w:left="903"/>
              <w:rPr>
                <w:sz w:val="21"/>
              </w:rPr>
            </w:pPr>
            <w:r>
              <w:rPr>
                <w:sz w:val="21"/>
              </w:rPr>
              <w:t>抽查对象范围</w:t>
            </w:r>
          </w:p>
        </w:tc>
        <w:tc>
          <w:tcPr>
            <w:tcW w:w="890" w:type="dxa"/>
          </w:tcPr>
          <w:p w14:paraId="0953768E">
            <w:pPr>
              <w:pStyle w:val="8"/>
              <w:spacing w:before="194" w:line="213" w:lineRule="auto"/>
              <w:ind w:left="239" w:right="184"/>
              <w:rPr>
                <w:sz w:val="21"/>
              </w:rPr>
            </w:pPr>
            <w:r>
              <w:rPr>
                <w:sz w:val="21"/>
              </w:rPr>
              <w:t>抽查类别</w:t>
            </w:r>
          </w:p>
        </w:tc>
        <w:tc>
          <w:tcPr>
            <w:tcW w:w="947" w:type="dxa"/>
          </w:tcPr>
          <w:p w14:paraId="48252B4A">
            <w:pPr>
              <w:pStyle w:val="8"/>
              <w:spacing w:before="74" w:line="213" w:lineRule="auto"/>
              <w:ind w:left="266" w:right="106" w:hanging="101"/>
              <w:rPr>
                <w:sz w:val="21"/>
              </w:rPr>
            </w:pPr>
            <w:r>
              <w:rPr>
                <w:sz w:val="21"/>
              </w:rPr>
              <w:t>抽取对象数</w:t>
            </w:r>
          </w:p>
          <w:p w14:paraId="2FD9771B">
            <w:pPr>
              <w:pStyle w:val="8"/>
              <w:spacing w:line="247" w:lineRule="exact"/>
              <w:ind w:left="165"/>
              <w:rPr>
                <w:sz w:val="21"/>
              </w:rPr>
            </w:pPr>
            <w:r>
              <w:rPr>
                <w:sz w:val="21"/>
              </w:rPr>
              <w:t>（户）</w:t>
            </w:r>
          </w:p>
        </w:tc>
        <w:tc>
          <w:tcPr>
            <w:tcW w:w="1523" w:type="dxa"/>
          </w:tcPr>
          <w:p w14:paraId="53247B2A">
            <w:pPr>
              <w:pStyle w:val="8"/>
              <w:spacing w:before="9"/>
              <w:rPr>
                <w:sz w:val="22"/>
              </w:rPr>
            </w:pPr>
          </w:p>
          <w:p w14:paraId="62D751D2">
            <w:pPr>
              <w:pStyle w:val="8"/>
              <w:ind w:left="351"/>
              <w:rPr>
                <w:sz w:val="21"/>
              </w:rPr>
            </w:pPr>
            <w:r>
              <w:rPr>
                <w:sz w:val="21"/>
              </w:rPr>
              <w:t>抽查比例</w:t>
            </w:r>
          </w:p>
        </w:tc>
        <w:tc>
          <w:tcPr>
            <w:tcW w:w="779" w:type="dxa"/>
          </w:tcPr>
          <w:p w14:paraId="33D7ABE5">
            <w:pPr>
              <w:pStyle w:val="8"/>
              <w:spacing w:before="194" w:line="213" w:lineRule="auto"/>
              <w:ind w:left="186" w:right="125"/>
              <w:rPr>
                <w:sz w:val="21"/>
              </w:rPr>
            </w:pPr>
            <w:r>
              <w:rPr>
                <w:sz w:val="21"/>
              </w:rPr>
              <w:t>抽查时间</w:t>
            </w:r>
          </w:p>
        </w:tc>
        <w:tc>
          <w:tcPr>
            <w:tcW w:w="1116" w:type="dxa"/>
          </w:tcPr>
          <w:p w14:paraId="6566BED3">
            <w:pPr>
              <w:pStyle w:val="8"/>
              <w:spacing w:before="9"/>
              <w:rPr>
                <w:sz w:val="22"/>
              </w:rPr>
            </w:pPr>
          </w:p>
          <w:p w14:paraId="4F4871F0">
            <w:pPr>
              <w:pStyle w:val="8"/>
              <w:ind w:left="150"/>
              <w:rPr>
                <w:sz w:val="21"/>
              </w:rPr>
            </w:pPr>
            <w:r>
              <w:rPr>
                <w:sz w:val="21"/>
              </w:rPr>
              <w:t>检查主体</w:t>
            </w:r>
          </w:p>
        </w:tc>
        <w:tc>
          <w:tcPr>
            <w:tcW w:w="859" w:type="dxa"/>
          </w:tcPr>
          <w:p w14:paraId="4E0CF382">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14:paraId="255D97C3">
            <w:pPr>
              <w:pStyle w:val="8"/>
              <w:spacing w:before="9"/>
              <w:rPr>
                <w:sz w:val="22"/>
              </w:rPr>
            </w:pPr>
          </w:p>
          <w:p w14:paraId="215CBF41">
            <w:pPr>
              <w:pStyle w:val="8"/>
              <w:ind w:left="57" w:right="40"/>
              <w:jc w:val="center"/>
              <w:rPr>
                <w:sz w:val="21"/>
              </w:rPr>
            </w:pPr>
            <w:r>
              <w:rPr>
                <w:sz w:val="21"/>
              </w:rPr>
              <w:t>备注</w:t>
            </w:r>
          </w:p>
        </w:tc>
      </w:tr>
      <w:tr w14:paraId="5E8FA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430" w:type="dxa"/>
          </w:tcPr>
          <w:p w14:paraId="5D5CFA58">
            <w:pPr>
              <w:pStyle w:val="8"/>
              <w:rPr>
                <w:sz w:val="22"/>
              </w:rPr>
            </w:pPr>
          </w:p>
          <w:p w14:paraId="7824B5B6">
            <w:pPr>
              <w:pStyle w:val="8"/>
              <w:rPr>
                <w:sz w:val="22"/>
              </w:rPr>
            </w:pPr>
          </w:p>
          <w:p w14:paraId="21CC41CB">
            <w:pPr>
              <w:pStyle w:val="8"/>
              <w:spacing w:before="9"/>
              <w:rPr>
                <w:sz w:val="19"/>
              </w:rPr>
            </w:pPr>
          </w:p>
          <w:p w14:paraId="1147D345">
            <w:pPr>
              <w:pStyle w:val="8"/>
              <w:ind w:left="105"/>
              <w:rPr>
                <w:rFonts w:ascii="Times New Roman"/>
                <w:sz w:val="21"/>
              </w:rPr>
            </w:pPr>
            <w:r>
              <w:rPr>
                <w:rFonts w:ascii="Times New Roman"/>
                <w:sz w:val="21"/>
              </w:rPr>
              <w:t>22</w:t>
            </w:r>
          </w:p>
        </w:tc>
        <w:tc>
          <w:tcPr>
            <w:tcW w:w="1058" w:type="dxa"/>
          </w:tcPr>
          <w:p w14:paraId="49ECEAD9">
            <w:pPr>
              <w:pStyle w:val="8"/>
              <w:spacing w:before="8" w:line="278" w:lineRule="auto"/>
              <w:ind w:left="105" w:right="114"/>
              <w:jc w:val="both"/>
              <w:rPr>
                <w:sz w:val="21"/>
              </w:rPr>
            </w:pPr>
            <w:r>
              <w:rPr>
                <w:spacing w:val="-9"/>
                <w:sz w:val="21"/>
              </w:rPr>
              <w:t>大型企业逾期尚未支付中小企业款项年报公示</w:t>
            </w:r>
          </w:p>
          <w:p w14:paraId="0F0E7B7C">
            <w:pPr>
              <w:pStyle w:val="8"/>
              <w:spacing w:before="7"/>
              <w:ind w:left="105"/>
              <w:rPr>
                <w:sz w:val="21"/>
              </w:rPr>
            </w:pPr>
            <w:r>
              <w:rPr>
                <w:spacing w:val="-5"/>
                <w:sz w:val="21"/>
              </w:rPr>
              <w:t>专项检查</w:t>
            </w:r>
          </w:p>
        </w:tc>
        <w:tc>
          <w:tcPr>
            <w:tcW w:w="1977" w:type="dxa"/>
          </w:tcPr>
          <w:p w14:paraId="31F0E93D">
            <w:pPr>
              <w:pStyle w:val="8"/>
              <w:spacing w:before="8" w:line="278" w:lineRule="auto"/>
              <w:ind w:left="108" w:right="-15"/>
              <w:rPr>
                <w:sz w:val="21"/>
              </w:rPr>
            </w:pPr>
            <w:r>
              <w:rPr>
                <w:spacing w:val="-6"/>
                <w:sz w:val="21"/>
              </w:rPr>
              <w:t>大型企业未按照规定在企业年度报告中公示逾期尚未支付中小企业款项信息或隐瞒真实情况、</w:t>
            </w:r>
          </w:p>
          <w:p w14:paraId="45902CD8">
            <w:pPr>
              <w:pStyle w:val="8"/>
              <w:spacing w:before="7"/>
              <w:ind w:left="108"/>
              <w:rPr>
                <w:sz w:val="21"/>
              </w:rPr>
            </w:pPr>
            <w:r>
              <w:rPr>
                <w:sz w:val="21"/>
              </w:rPr>
              <w:t>弄虚作假</w:t>
            </w:r>
          </w:p>
        </w:tc>
        <w:tc>
          <w:tcPr>
            <w:tcW w:w="3043" w:type="dxa"/>
          </w:tcPr>
          <w:p w14:paraId="42B8EC83">
            <w:pPr>
              <w:pStyle w:val="8"/>
              <w:rPr>
                <w:sz w:val="24"/>
              </w:rPr>
            </w:pPr>
          </w:p>
          <w:p w14:paraId="7A0726BB">
            <w:pPr>
              <w:pStyle w:val="8"/>
              <w:rPr>
                <w:sz w:val="24"/>
              </w:rPr>
            </w:pPr>
          </w:p>
          <w:p w14:paraId="640C255B">
            <w:pPr>
              <w:pStyle w:val="8"/>
              <w:spacing w:before="178"/>
              <w:ind w:left="108"/>
              <w:rPr>
                <w:sz w:val="21"/>
              </w:rPr>
            </w:pPr>
            <w:r>
              <w:rPr>
                <w:sz w:val="21"/>
              </w:rPr>
              <w:t>总局下发大型企业名单</w:t>
            </w:r>
          </w:p>
        </w:tc>
        <w:tc>
          <w:tcPr>
            <w:tcW w:w="890" w:type="dxa"/>
          </w:tcPr>
          <w:p w14:paraId="2D9B896F">
            <w:pPr>
              <w:pStyle w:val="8"/>
              <w:rPr>
                <w:sz w:val="24"/>
              </w:rPr>
            </w:pPr>
          </w:p>
          <w:p w14:paraId="0E005087">
            <w:pPr>
              <w:pStyle w:val="8"/>
              <w:spacing w:before="6"/>
              <w:rPr>
                <w:sz w:val="25"/>
              </w:rPr>
            </w:pPr>
          </w:p>
          <w:p w14:paraId="12376691">
            <w:pPr>
              <w:pStyle w:val="8"/>
              <w:spacing w:line="280" w:lineRule="auto"/>
              <w:ind w:left="109" w:right="105"/>
              <w:rPr>
                <w:sz w:val="21"/>
              </w:rPr>
            </w:pPr>
            <w:r>
              <w:rPr>
                <w:sz w:val="21"/>
              </w:rPr>
              <w:t>一般检查事项</w:t>
            </w:r>
          </w:p>
        </w:tc>
        <w:tc>
          <w:tcPr>
            <w:tcW w:w="947" w:type="dxa"/>
          </w:tcPr>
          <w:p w14:paraId="6B4FA91A">
            <w:pPr>
              <w:pStyle w:val="8"/>
              <w:rPr>
                <w:sz w:val="22"/>
              </w:rPr>
            </w:pPr>
          </w:p>
          <w:p w14:paraId="53F12568">
            <w:pPr>
              <w:pStyle w:val="8"/>
              <w:rPr>
                <w:sz w:val="22"/>
              </w:rPr>
            </w:pPr>
          </w:p>
          <w:p w14:paraId="6ACBEA16">
            <w:pPr>
              <w:pStyle w:val="8"/>
              <w:spacing w:before="9"/>
              <w:rPr>
                <w:sz w:val="19"/>
              </w:rPr>
            </w:pPr>
          </w:p>
          <w:p w14:paraId="014C0F72">
            <w:pPr>
              <w:pStyle w:val="8"/>
              <w:ind w:left="323"/>
              <w:rPr>
                <w:rFonts w:ascii="Times New Roman"/>
                <w:sz w:val="21"/>
              </w:rPr>
            </w:pPr>
            <w:r>
              <w:rPr>
                <w:rFonts w:ascii="Times New Roman"/>
                <w:sz w:val="21"/>
              </w:rPr>
              <w:t>115</w:t>
            </w:r>
          </w:p>
        </w:tc>
        <w:tc>
          <w:tcPr>
            <w:tcW w:w="1523" w:type="dxa"/>
          </w:tcPr>
          <w:p w14:paraId="10C2684F">
            <w:pPr>
              <w:pStyle w:val="8"/>
              <w:rPr>
                <w:sz w:val="22"/>
              </w:rPr>
            </w:pPr>
          </w:p>
          <w:p w14:paraId="744EAA7C">
            <w:pPr>
              <w:pStyle w:val="8"/>
              <w:rPr>
                <w:sz w:val="22"/>
              </w:rPr>
            </w:pPr>
          </w:p>
          <w:p w14:paraId="07C92DB0">
            <w:pPr>
              <w:pStyle w:val="8"/>
              <w:spacing w:before="9"/>
              <w:rPr>
                <w:sz w:val="19"/>
              </w:rPr>
            </w:pPr>
          </w:p>
          <w:p w14:paraId="2E9FD1A7">
            <w:pPr>
              <w:pStyle w:val="8"/>
              <w:ind w:left="108"/>
              <w:rPr>
                <w:rFonts w:ascii="Times New Roman"/>
                <w:sz w:val="21"/>
              </w:rPr>
            </w:pPr>
            <w:r>
              <w:rPr>
                <w:rFonts w:ascii="Times New Roman"/>
                <w:sz w:val="21"/>
              </w:rPr>
              <w:t>20%</w:t>
            </w:r>
          </w:p>
        </w:tc>
        <w:tc>
          <w:tcPr>
            <w:tcW w:w="779" w:type="dxa"/>
          </w:tcPr>
          <w:p w14:paraId="2C127E49">
            <w:pPr>
              <w:pStyle w:val="8"/>
              <w:rPr>
                <w:sz w:val="24"/>
              </w:rPr>
            </w:pPr>
          </w:p>
          <w:p w14:paraId="20CF95EE">
            <w:pPr>
              <w:pStyle w:val="8"/>
              <w:rPr>
                <w:sz w:val="24"/>
              </w:rPr>
            </w:pPr>
          </w:p>
          <w:p w14:paraId="14532254">
            <w:pPr>
              <w:pStyle w:val="8"/>
              <w:spacing w:before="178"/>
              <w:ind w:left="112"/>
              <w:rPr>
                <w:sz w:val="21"/>
              </w:rPr>
            </w:pPr>
            <w:r>
              <w:rPr>
                <w:rFonts w:ascii="Times New Roman" w:eastAsia="Times New Roman"/>
                <w:sz w:val="21"/>
              </w:rPr>
              <w:t>7-8</w:t>
            </w:r>
            <w:r>
              <w:rPr>
                <w:sz w:val="21"/>
              </w:rPr>
              <w:t>月</w:t>
            </w:r>
          </w:p>
        </w:tc>
        <w:tc>
          <w:tcPr>
            <w:tcW w:w="1116" w:type="dxa"/>
          </w:tcPr>
          <w:p w14:paraId="4F4EA2F4">
            <w:pPr>
              <w:pStyle w:val="8"/>
              <w:rPr>
                <w:sz w:val="24"/>
              </w:rPr>
            </w:pPr>
          </w:p>
          <w:p w14:paraId="20E70D49">
            <w:pPr>
              <w:pStyle w:val="8"/>
              <w:spacing w:before="171" w:line="280" w:lineRule="auto"/>
              <w:ind w:left="111" w:right="166"/>
              <w:jc w:val="both"/>
              <w:rPr>
                <w:sz w:val="21"/>
              </w:rPr>
            </w:pPr>
            <w:r>
              <w:rPr>
                <w:spacing w:val="-9"/>
                <w:sz w:val="21"/>
              </w:rPr>
              <w:t>各区县市场监管部</w:t>
            </w:r>
            <w:r>
              <w:rPr>
                <w:sz w:val="21"/>
              </w:rPr>
              <w:t>门</w:t>
            </w:r>
          </w:p>
        </w:tc>
        <w:tc>
          <w:tcPr>
            <w:tcW w:w="859" w:type="dxa"/>
          </w:tcPr>
          <w:p w14:paraId="65CFDD24">
            <w:pPr>
              <w:pStyle w:val="8"/>
              <w:rPr>
                <w:sz w:val="24"/>
              </w:rPr>
            </w:pPr>
          </w:p>
          <w:p w14:paraId="5D4B8BBE">
            <w:pPr>
              <w:pStyle w:val="8"/>
              <w:rPr>
                <w:sz w:val="24"/>
              </w:rPr>
            </w:pPr>
          </w:p>
          <w:p w14:paraId="6F514C91">
            <w:pPr>
              <w:pStyle w:val="8"/>
              <w:spacing w:before="178"/>
              <w:ind w:left="111"/>
              <w:rPr>
                <w:sz w:val="21"/>
              </w:rPr>
            </w:pPr>
            <w:r>
              <w:rPr>
                <w:sz w:val="21"/>
              </w:rPr>
              <w:t>企业处</w:t>
            </w:r>
          </w:p>
        </w:tc>
        <w:tc>
          <w:tcPr>
            <w:tcW w:w="1546" w:type="dxa"/>
          </w:tcPr>
          <w:p w14:paraId="2437AF8E">
            <w:pPr>
              <w:pStyle w:val="8"/>
              <w:spacing w:before="2"/>
              <w:rPr>
                <w:sz w:val="25"/>
              </w:rPr>
            </w:pPr>
          </w:p>
          <w:p w14:paraId="039E699A">
            <w:pPr>
              <w:pStyle w:val="8"/>
              <w:spacing w:line="278" w:lineRule="auto"/>
              <w:ind w:left="111" w:right="90"/>
              <w:rPr>
                <w:sz w:val="21"/>
              </w:rPr>
            </w:pPr>
            <w:r>
              <w:rPr>
                <w:spacing w:val="-5"/>
                <w:sz w:val="21"/>
              </w:rPr>
              <w:t>总局下发大型企业名单中已</w:t>
            </w:r>
            <w:r>
              <w:rPr>
                <w:spacing w:val="-22"/>
                <w:sz w:val="21"/>
              </w:rPr>
              <w:t>报送</w:t>
            </w:r>
            <w:r>
              <w:rPr>
                <w:rFonts w:ascii="Times New Roman" w:eastAsia="Times New Roman"/>
                <w:spacing w:val="-3"/>
                <w:sz w:val="21"/>
              </w:rPr>
              <w:t>2022</w:t>
            </w:r>
            <w:r>
              <w:rPr>
                <w:spacing w:val="-12"/>
                <w:sz w:val="21"/>
              </w:rPr>
              <w:t>年年</w:t>
            </w:r>
            <w:r>
              <w:rPr>
                <w:spacing w:val="-5"/>
                <w:sz w:val="21"/>
              </w:rPr>
              <w:t>报的企业</w:t>
            </w:r>
          </w:p>
        </w:tc>
      </w:tr>
      <w:tr w14:paraId="30CA1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6" w:hRule="atLeast"/>
        </w:trPr>
        <w:tc>
          <w:tcPr>
            <w:tcW w:w="430" w:type="dxa"/>
            <w:vMerge w:val="restart"/>
          </w:tcPr>
          <w:p w14:paraId="04C2375C">
            <w:pPr>
              <w:pStyle w:val="8"/>
              <w:rPr>
                <w:sz w:val="22"/>
              </w:rPr>
            </w:pPr>
          </w:p>
          <w:p w14:paraId="5637B633">
            <w:pPr>
              <w:pStyle w:val="8"/>
              <w:rPr>
                <w:sz w:val="22"/>
              </w:rPr>
            </w:pPr>
          </w:p>
          <w:p w14:paraId="27775679">
            <w:pPr>
              <w:pStyle w:val="8"/>
              <w:rPr>
                <w:sz w:val="22"/>
              </w:rPr>
            </w:pPr>
          </w:p>
          <w:p w14:paraId="332CB6A5">
            <w:pPr>
              <w:pStyle w:val="8"/>
              <w:rPr>
                <w:sz w:val="22"/>
              </w:rPr>
            </w:pPr>
          </w:p>
          <w:p w14:paraId="56670E83">
            <w:pPr>
              <w:pStyle w:val="8"/>
              <w:rPr>
                <w:sz w:val="22"/>
              </w:rPr>
            </w:pPr>
          </w:p>
          <w:p w14:paraId="149CA09A">
            <w:pPr>
              <w:pStyle w:val="8"/>
              <w:rPr>
                <w:sz w:val="22"/>
              </w:rPr>
            </w:pPr>
          </w:p>
          <w:p w14:paraId="1B406987">
            <w:pPr>
              <w:pStyle w:val="8"/>
              <w:rPr>
                <w:sz w:val="22"/>
              </w:rPr>
            </w:pPr>
          </w:p>
          <w:p w14:paraId="3AF98F18">
            <w:pPr>
              <w:pStyle w:val="8"/>
              <w:rPr>
                <w:sz w:val="22"/>
              </w:rPr>
            </w:pPr>
          </w:p>
          <w:p w14:paraId="0D36C155">
            <w:pPr>
              <w:pStyle w:val="8"/>
              <w:rPr>
                <w:sz w:val="22"/>
              </w:rPr>
            </w:pPr>
          </w:p>
          <w:p w14:paraId="08603D17">
            <w:pPr>
              <w:pStyle w:val="8"/>
              <w:spacing w:before="7"/>
              <w:rPr>
                <w:sz w:val="15"/>
              </w:rPr>
            </w:pPr>
          </w:p>
          <w:p w14:paraId="4D22338D">
            <w:pPr>
              <w:pStyle w:val="8"/>
              <w:spacing w:before="1"/>
              <w:ind w:left="107"/>
              <w:rPr>
                <w:rFonts w:ascii="Times New Roman"/>
                <w:sz w:val="21"/>
              </w:rPr>
            </w:pPr>
            <w:r>
              <w:rPr>
                <w:rFonts w:ascii="Times New Roman"/>
                <w:sz w:val="21"/>
              </w:rPr>
              <w:t>23</w:t>
            </w:r>
          </w:p>
        </w:tc>
        <w:tc>
          <w:tcPr>
            <w:tcW w:w="1058" w:type="dxa"/>
            <w:vMerge w:val="restart"/>
          </w:tcPr>
          <w:p w14:paraId="72017B1E">
            <w:pPr>
              <w:pStyle w:val="8"/>
              <w:rPr>
                <w:sz w:val="24"/>
              </w:rPr>
            </w:pPr>
          </w:p>
          <w:p w14:paraId="0D0E02BE">
            <w:pPr>
              <w:pStyle w:val="8"/>
              <w:rPr>
                <w:sz w:val="24"/>
              </w:rPr>
            </w:pPr>
          </w:p>
          <w:p w14:paraId="15D1F820">
            <w:pPr>
              <w:pStyle w:val="8"/>
              <w:rPr>
                <w:sz w:val="24"/>
              </w:rPr>
            </w:pPr>
          </w:p>
          <w:p w14:paraId="6916FDCD">
            <w:pPr>
              <w:pStyle w:val="8"/>
              <w:rPr>
                <w:sz w:val="24"/>
              </w:rPr>
            </w:pPr>
          </w:p>
          <w:p w14:paraId="67C477FA">
            <w:pPr>
              <w:pStyle w:val="8"/>
              <w:rPr>
                <w:sz w:val="24"/>
              </w:rPr>
            </w:pPr>
          </w:p>
          <w:p w14:paraId="4D544C16">
            <w:pPr>
              <w:pStyle w:val="8"/>
              <w:rPr>
                <w:sz w:val="24"/>
              </w:rPr>
            </w:pPr>
          </w:p>
          <w:p w14:paraId="60C2864C">
            <w:pPr>
              <w:pStyle w:val="8"/>
              <w:rPr>
                <w:sz w:val="24"/>
              </w:rPr>
            </w:pPr>
          </w:p>
          <w:p w14:paraId="4F8BD73A">
            <w:pPr>
              <w:pStyle w:val="8"/>
              <w:spacing w:before="2"/>
              <w:rPr>
                <w:sz w:val="18"/>
              </w:rPr>
            </w:pPr>
          </w:p>
          <w:p w14:paraId="316A1650">
            <w:pPr>
              <w:pStyle w:val="8"/>
              <w:spacing w:before="1" w:line="213" w:lineRule="auto"/>
              <w:ind w:left="105" w:right="114"/>
              <w:jc w:val="both"/>
              <w:rPr>
                <w:sz w:val="21"/>
              </w:rPr>
            </w:pPr>
            <w:r>
              <w:rPr>
                <w:spacing w:val="-9"/>
                <w:sz w:val="21"/>
              </w:rPr>
              <w:t>拍卖等重要领域市场规范管</w:t>
            </w:r>
            <w:r>
              <w:rPr>
                <w:spacing w:val="-5"/>
                <w:sz w:val="21"/>
              </w:rPr>
              <w:t>理检查</w:t>
            </w:r>
          </w:p>
        </w:tc>
        <w:tc>
          <w:tcPr>
            <w:tcW w:w="1977" w:type="dxa"/>
          </w:tcPr>
          <w:p w14:paraId="25E04680">
            <w:pPr>
              <w:pStyle w:val="8"/>
              <w:rPr>
                <w:sz w:val="24"/>
              </w:rPr>
            </w:pPr>
          </w:p>
          <w:p w14:paraId="65426B23">
            <w:pPr>
              <w:pStyle w:val="8"/>
              <w:rPr>
                <w:sz w:val="24"/>
              </w:rPr>
            </w:pPr>
          </w:p>
          <w:p w14:paraId="182D092D">
            <w:pPr>
              <w:pStyle w:val="8"/>
              <w:spacing w:before="208" w:line="213" w:lineRule="auto"/>
              <w:ind w:left="108" w:right="151"/>
              <w:rPr>
                <w:sz w:val="21"/>
              </w:rPr>
            </w:pPr>
            <w:r>
              <w:rPr>
                <w:sz w:val="21"/>
              </w:rPr>
              <w:t>文物经营活动经营资格</w:t>
            </w:r>
          </w:p>
        </w:tc>
        <w:tc>
          <w:tcPr>
            <w:tcW w:w="3043" w:type="dxa"/>
          </w:tcPr>
          <w:p w14:paraId="3DC69124">
            <w:pPr>
              <w:pStyle w:val="8"/>
              <w:rPr>
                <w:sz w:val="24"/>
              </w:rPr>
            </w:pPr>
          </w:p>
          <w:p w14:paraId="5104A8EF">
            <w:pPr>
              <w:pStyle w:val="8"/>
              <w:rPr>
                <w:sz w:val="24"/>
              </w:rPr>
            </w:pPr>
          </w:p>
          <w:p w14:paraId="443AF07A">
            <w:pPr>
              <w:pStyle w:val="8"/>
              <w:spacing w:before="10"/>
              <w:rPr>
                <w:sz w:val="23"/>
              </w:rPr>
            </w:pPr>
          </w:p>
          <w:p w14:paraId="6E72FE53">
            <w:pPr>
              <w:pStyle w:val="8"/>
              <w:ind w:left="108"/>
              <w:rPr>
                <w:sz w:val="21"/>
              </w:rPr>
            </w:pPr>
            <w:r>
              <w:rPr>
                <w:sz w:val="21"/>
              </w:rPr>
              <w:t>企业、个体工商户</w:t>
            </w:r>
          </w:p>
        </w:tc>
        <w:tc>
          <w:tcPr>
            <w:tcW w:w="890" w:type="dxa"/>
          </w:tcPr>
          <w:p w14:paraId="1F743FA0">
            <w:pPr>
              <w:pStyle w:val="8"/>
              <w:rPr>
                <w:sz w:val="24"/>
              </w:rPr>
            </w:pPr>
          </w:p>
          <w:p w14:paraId="5C33C0BF">
            <w:pPr>
              <w:pStyle w:val="8"/>
              <w:rPr>
                <w:sz w:val="24"/>
              </w:rPr>
            </w:pPr>
          </w:p>
          <w:p w14:paraId="045D0796">
            <w:pPr>
              <w:pStyle w:val="8"/>
              <w:spacing w:before="208" w:line="213" w:lineRule="auto"/>
              <w:ind w:left="109" w:right="105"/>
              <w:rPr>
                <w:sz w:val="21"/>
              </w:rPr>
            </w:pPr>
            <w:r>
              <w:rPr>
                <w:sz w:val="21"/>
              </w:rPr>
              <w:t>一般检查事项</w:t>
            </w:r>
          </w:p>
        </w:tc>
        <w:tc>
          <w:tcPr>
            <w:tcW w:w="947" w:type="dxa"/>
            <w:vMerge w:val="restart"/>
          </w:tcPr>
          <w:p w14:paraId="7FB88C28">
            <w:pPr>
              <w:pStyle w:val="8"/>
              <w:rPr>
                <w:sz w:val="22"/>
              </w:rPr>
            </w:pPr>
          </w:p>
          <w:p w14:paraId="59F88470">
            <w:pPr>
              <w:pStyle w:val="8"/>
              <w:rPr>
                <w:sz w:val="22"/>
              </w:rPr>
            </w:pPr>
          </w:p>
          <w:p w14:paraId="58AEACE1">
            <w:pPr>
              <w:pStyle w:val="8"/>
              <w:rPr>
                <w:sz w:val="22"/>
              </w:rPr>
            </w:pPr>
          </w:p>
          <w:p w14:paraId="1F4CDA50">
            <w:pPr>
              <w:pStyle w:val="8"/>
              <w:rPr>
                <w:sz w:val="22"/>
              </w:rPr>
            </w:pPr>
          </w:p>
          <w:p w14:paraId="31F05C97">
            <w:pPr>
              <w:pStyle w:val="8"/>
              <w:rPr>
                <w:sz w:val="22"/>
              </w:rPr>
            </w:pPr>
          </w:p>
          <w:p w14:paraId="71E35B67">
            <w:pPr>
              <w:pStyle w:val="8"/>
              <w:rPr>
                <w:sz w:val="22"/>
              </w:rPr>
            </w:pPr>
          </w:p>
          <w:p w14:paraId="089B81E9">
            <w:pPr>
              <w:pStyle w:val="8"/>
              <w:rPr>
                <w:sz w:val="22"/>
              </w:rPr>
            </w:pPr>
          </w:p>
          <w:p w14:paraId="22002582">
            <w:pPr>
              <w:pStyle w:val="8"/>
              <w:rPr>
                <w:sz w:val="22"/>
              </w:rPr>
            </w:pPr>
          </w:p>
          <w:p w14:paraId="2556C1B7">
            <w:pPr>
              <w:pStyle w:val="8"/>
              <w:rPr>
                <w:sz w:val="22"/>
              </w:rPr>
            </w:pPr>
          </w:p>
          <w:p w14:paraId="52B1DDDB">
            <w:pPr>
              <w:pStyle w:val="8"/>
              <w:spacing w:before="7"/>
              <w:rPr>
                <w:sz w:val="15"/>
              </w:rPr>
            </w:pPr>
          </w:p>
          <w:p w14:paraId="61948346">
            <w:pPr>
              <w:pStyle w:val="8"/>
              <w:spacing w:before="1"/>
              <w:ind w:left="216"/>
              <w:rPr>
                <w:rFonts w:ascii="Times New Roman"/>
                <w:sz w:val="21"/>
              </w:rPr>
            </w:pPr>
            <w:r>
              <w:rPr>
                <w:rFonts w:ascii="Times New Roman"/>
                <w:sz w:val="21"/>
              </w:rPr>
              <w:t>22491</w:t>
            </w:r>
          </w:p>
        </w:tc>
        <w:tc>
          <w:tcPr>
            <w:tcW w:w="1523" w:type="dxa"/>
            <w:vMerge w:val="restart"/>
          </w:tcPr>
          <w:p w14:paraId="1ABAA9E0">
            <w:pPr>
              <w:pStyle w:val="8"/>
              <w:spacing w:line="211" w:lineRule="exact"/>
              <w:ind w:left="108"/>
              <w:rPr>
                <w:sz w:val="21"/>
              </w:rPr>
            </w:pPr>
            <w:r>
              <w:rPr>
                <w:rFonts w:ascii="Times New Roman" w:eastAsia="Times New Roman"/>
                <w:sz w:val="21"/>
              </w:rPr>
              <w:t>A</w:t>
            </w:r>
            <w:r>
              <w:rPr>
                <w:sz w:val="21"/>
              </w:rPr>
              <w:t>：</w:t>
            </w:r>
            <w:r>
              <w:rPr>
                <w:rFonts w:ascii="Times New Roman" w:eastAsia="Times New Roman"/>
                <w:sz w:val="21"/>
              </w:rPr>
              <w:t>0.1%</w:t>
            </w:r>
            <w:r>
              <w:rPr>
                <w:sz w:val="21"/>
              </w:rPr>
              <w:t>；</w:t>
            </w:r>
          </w:p>
          <w:p w14:paraId="71A4581C">
            <w:pPr>
              <w:pStyle w:val="8"/>
              <w:spacing w:before="12" w:line="196" w:lineRule="auto"/>
              <w:ind w:left="108" w:right="115"/>
              <w:rPr>
                <w:sz w:val="21"/>
              </w:rPr>
            </w:pPr>
            <w:r>
              <w:rPr>
                <w:rFonts w:ascii="Times New Roman" w:eastAsia="Times New Roman"/>
                <w:spacing w:val="-4"/>
                <w:sz w:val="21"/>
              </w:rPr>
              <w:t>B</w:t>
            </w:r>
            <w:r>
              <w:rPr>
                <w:spacing w:val="-4"/>
                <w:sz w:val="21"/>
              </w:rPr>
              <w:t>：</w:t>
            </w:r>
            <w:r>
              <w:rPr>
                <w:rFonts w:ascii="Times New Roman" w:eastAsia="Times New Roman"/>
                <w:spacing w:val="-4"/>
                <w:sz w:val="21"/>
              </w:rPr>
              <w:t>1%</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4%</w:t>
            </w:r>
            <w:r>
              <w:rPr>
                <w:spacing w:val="-4"/>
                <w:sz w:val="21"/>
              </w:rPr>
              <w:t>；</w:t>
            </w:r>
            <w:r>
              <w:rPr>
                <w:rFonts w:ascii="Times New Roman" w:eastAsia="Times New Roman"/>
                <w:spacing w:val="-5"/>
                <w:sz w:val="21"/>
              </w:rPr>
              <w:t>D</w:t>
            </w:r>
            <w:r>
              <w:rPr>
                <w:spacing w:val="-17"/>
                <w:sz w:val="21"/>
              </w:rPr>
              <w:t>：包含</w:t>
            </w:r>
            <w:r>
              <w:rPr>
                <w:rFonts w:ascii="Times New Roman" w:eastAsia="Times New Roman"/>
                <w:sz w:val="21"/>
              </w:rPr>
              <w:t>D</w:t>
            </w:r>
            <w:r>
              <w:rPr>
                <w:sz w:val="21"/>
              </w:rPr>
              <w:t>类</w:t>
            </w:r>
            <w:r>
              <w:rPr>
                <w:spacing w:val="-5"/>
                <w:sz w:val="21"/>
              </w:rPr>
              <w:t>所有的食品企业，总局和发改委信用风险</w:t>
            </w:r>
            <w:r>
              <w:rPr>
                <w:spacing w:val="-15"/>
                <w:sz w:val="21"/>
              </w:rPr>
              <w:t>分类均为</w:t>
            </w:r>
            <w:r>
              <w:rPr>
                <w:rFonts w:ascii="Times New Roman" w:eastAsia="Times New Roman"/>
                <w:sz w:val="21"/>
              </w:rPr>
              <w:t>D</w:t>
            </w:r>
            <w:r>
              <w:rPr>
                <w:spacing w:val="-16"/>
                <w:sz w:val="21"/>
              </w:rPr>
              <w:t>等</w:t>
            </w:r>
            <w:r>
              <w:rPr>
                <w:spacing w:val="-5"/>
                <w:sz w:val="21"/>
              </w:rPr>
              <w:t>级企业，除去总局和发改委信用风险分类</w:t>
            </w:r>
            <w:r>
              <w:rPr>
                <w:spacing w:val="-20"/>
                <w:sz w:val="21"/>
              </w:rPr>
              <w:t>均为</w:t>
            </w:r>
            <w:r>
              <w:rPr>
                <w:rFonts w:ascii="Times New Roman" w:eastAsia="Times New Roman"/>
                <w:sz w:val="21"/>
              </w:rPr>
              <w:t>D</w:t>
            </w:r>
            <w:r>
              <w:rPr>
                <w:spacing w:val="-10"/>
                <w:sz w:val="21"/>
              </w:rPr>
              <w:t>等级户</w:t>
            </w:r>
            <w:r>
              <w:rPr>
                <w:spacing w:val="-5"/>
                <w:sz w:val="21"/>
              </w:rPr>
              <w:t>数后剩余企业</w:t>
            </w:r>
          </w:p>
          <w:p w14:paraId="5FE8F873">
            <w:pPr>
              <w:pStyle w:val="8"/>
              <w:spacing w:line="196" w:lineRule="auto"/>
              <w:ind w:left="108" w:right="-29"/>
              <w:rPr>
                <w:sz w:val="21"/>
              </w:rPr>
            </w:pPr>
            <w:r>
              <w:rPr>
                <w:spacing w:val="-28"/>
                <w:sz w:val="21"/>
              </w:rPr>
              <w:t>的</w:t>
            </w:r>
            <w:r>
              <w:rPr>
                <w:rFonts w:ascii="Times New Roman" w:eastAsia="Times New Roman"/>
                <w:spacing w:val="-20"/>
                <w:sz w:val="21"/>
              </w:rPr>
              <w:t>7%</w:t>
            </w:r>
            <w:r>
              <w:rPr>
                <w:spacing w:val="-10"/>
                <w:sz w:val="21"/>
              </w:rPr>
              <w:t>，个体工商户抽取比例</w:t>
            </w:r>
            <w:r>
              <w:rPr>
                <w:spacing w:val="-28"/>
                <w:sz w:val="21"/>
              </w:rPr>
              <w:t>为</w:t>
            </w:r>
            <w:r>
              <w:rPr>
                <w:rFonts w:ascii="Times New Roman" w:eastAsia="Times New Roman"/>
                <w:spacing w:val="-4"/>
                <w:sz w:val="21"/>
              </w:rPr>
              <w:t>0.1%</w:t>
            </w:r>
            <w:r>
              <w:rPr>
                <w:spacing w:val="-5"/>
                <w:sz w:val="21"/>
              </w:rPr>
              <w:t>，农民专业合作社抽取比例为</w:t>
            </w:r>
            <w:r>
              <w:rPr>
                <w:rFonts w:ascii="Times New Roman" w:eastAsia="Times New Roman"/>
                <w:spacing w:val="-4"/>
                <w:sz w:val="21"/>
              </w:rPr>
              <w:t>0.1%</w:t>
            </w:r>
            <w:r>
              <w:rPr>
                <w:spacing w:val="-5"/>
                <w:sz w:val="21"/>
              </w:rPr>
              <w:t>，告知承诺系统填报住</w:t>
            </w:r>
            <w:r>
              <w:rPr>
                <w:spacing w:val="-34"/>
                <w:sz w:val="21"/>
              </w:rPr>
              <w:t>所</w:t>
            </w:r>
            <w:r>
              <w:rPr>
                <w:spacing w:val="-5"/>
                <w:sz w:val="21"/>
              </w:rPr>
              <w:t>（经营场所</w:t>
            </w:r>
            <w:r>
              <w:rPr>
                <w:sz w:val="21"/>
              </w:rPr>
              <w:t>）</w:t>
            </w:r>
            <w:r>
              <w:rPr>
                <w:spacing w:val="-5"/>
                <w:sz w:val="21"/>
              </w:rPr>
              <w:t>自主承诺通过</w:t>
            </w:r>
            <w:r>
              <w:rPr>
                <w:spacing w:val="-4"/>
                <w:sz w:val="21"/>
              </w:rPr>
              <w:t>核验</w:t>
            </w:r>
            <w:r>
              <w:rPr>
                <w:rFonts w:ascii="Times New Roman" w:eastAsia="Times New Roman"/>
                <w:spacing w:val="-6"/>
                <w:sz w:val="21"/>
              </w:rPr>
              <w:t>(</w:t>
            </w:r>
            <w:r>
              <w:rPr>
                <w:spacing w:val="-5"/>
                <w:sz w:val="21"/>
              </w:rPr>
              <w:t>含勾选无不动产证、勾选无产权证）</w:t>
            </w:r>
          </w:p>
          <w:p w14:paraId="5DD37B8B">
            <w:pPr>
              <w:pStyle w:val="8"/>
              <w:spacing w:line="191" w:lineRule="exact"/>
              <w:ind w:left="108"/>
              <w:rPr>
                <w:sz w:val="21"/>
              </w:rPr>
            </w:pPr>
            <w:r>
              <w:rPr>
                <w:spacing w:val="-15"/>
                <w:sz w:val="21"/>
              </w:rPr>
              <w:t>市场主体</w:t>
            </w:r>
            <w:r>
              <w:rPr>
                <w:rFonts w:ascii="Times New Roman" w:eastAsia="Times New Roman"/>
                <w:spacing w:val="-5"/>
                <w:sz w:val="21"/>
              </w:rPr>
              <w:t>3%</w:t>
            </w:r>
            <w:r>
              <w:rPr>
                <w:sz w:val="21"/>
              </w:rPr>
              <w:t>。</w:t>
            </w:r>
          </w:p>
        </w:tc>
        <w:tc>
          <w:tcPr>
            <w:tcW w:w="779" w:type="dxa"/>
            <w:vMerge w:val="restart"/>
          </w:tcPr>
          <w:p w14:paraId="7A17533D">
            <w:pPr>
              <w:pStyle w:val="8"/>
              <w:rPr>
                <w:sz w:val="22"/>
              </w:rPr>
            </w:pPr>
          </w:p>
          <w:p w14:paraId="448807C6">
            <w:pPr>
              <w:pStyle w:val="8"/>
              <w:rPr>
                <w:sz w:val="22"/>
              </w:rPr>
            </w:pPr>
          </w:p>
          <w:p w14:paraId="604CF72B">
            <w:pPr>
              <w:pStyle w:val="8"/>
              <w:rPr>
                <w:sz w:val="22"/>
              </w:rPr>
            </w:pPr>
          </w:p>
          <w:p w14:paraId="52584B44">
            <w:pPr>
              <w:pStyle w:val="8"/>
              <w:rPr>
                <w:sz w:val="22"/>
              </w:rPr>
            </w:pPr>
          </w:p>
          <w:p w14:paraId="0E39B2DA">
            <w:pPr>
              <w:pStyle w:val="8"/>
              <w:rPr>
                <w:sz w:val="22"/>
              </w:rPr>
            </w:pPr>
          </w:p>
          <w:p w14:paraId="125B8FFD">
            <w:pPr>
              <w:pStyle w:val="8"/>
              <w:rPr>
                <w:sz w:val="22"/>
              </w:rPr>
            </w:pPr>
          </w:p>
          <w:p w14:paraId="445BC5B9">
            <w:pPr>
              <w:pStyle w:val="8"/>
              <w:rPr>
                <w:sz w:val="22"/>
              </w:rPr>
            </w:pPr>
          </w:p>
          <w:p w14:paraId="3E384A61">
            <w:pPr>
              <w:pStyle w:val="8"/>
              <w:rPr>
                <w:sz w:val="22"/>
              </w:rPr>
            </w:pPr>
          </w:p>
          <w:p w14:paraId="52E34C72">
            <w:pPr>
              <w:pStyle w:val="8"/>
              <w:spacing w:before="3"/>
              <w:rPr>
                <w:sz w:val="28"/>
              </w:rPr>
            </w:pPr>
          </w:p>
          <w:p w14:paraId="2F9B3B5E">
            <w:pPr>
              <w:pStyle w:val="8"/>
              <w:spacing w:line="234" w:lineRule="exact"/>
              <w:ind w:left="112"/>
              <w:rPr>
                <w:rFonts w:ascii="Times New Roman"/>
                <w:sz w:val="21"/>
              </w:rPr>
            </w:pPr>
            <w:r>
              <w:rPr>
                <w:rFonts w:ascii="Times New Roman"/>
                <w:sz w:val="21"/>
              </w:rPr>
              <w:t>7-11</w:t>
            </w:r>
          </w:p>
          <w:p w14:paraId="039B50F5">
            <w:pPr>
              <w:pStyle w:val="8"/>
              <w:spacing w:line="261" w:lineRule="exact"/>
              <w:ind w:left="112"/>
              <w:rPr>
                <w:sz w:val="21"/>
              </w:rPr>
            </w:pPr>
            <w:r>
              <w:rPr>
                <w:w w:val="100"/>
                <w:sz w:val="21"/>
              </w:rPr>
              <w:t>月</w:t>
            </w:r>
          </w:p>
        </w:tc>
        <w:tc>
          <w:tcPr>
            <w:tcW w:w="1116" w:type="dxa"/>
            <w:vMerge w:val="restart"/>
          </w:tcPr>
          <w:p w14:paraId="3C0761A7">
            <w:pPr>
              <w:pStyle w:val="8"/>
              <w:rPr>
                <w:sz w:val="24"/>
              </w:rPr>
            </w:pPr>
          </w:p>
          <w:p w14:paraId="22BBB234">
            <w:pPr>
              <w:pStyle w:val="8"/>
              <w:rPr>
                <w:sz w:val="24"/>
              </w:rPr>
            </w:pPr>
          </w:p>
          <w:p w14:paraId="54053B0C">
            <w:pPr>
              <w:pStyle w:val="8"/>
              <w:rPr>
                <w:sz w:val="24"/>
              </w:rPr>
            </w:pPr>
          </w:p>
          <w:p w14:paraId="1A1391B0">
            <w:pPr>
              <w:pStyle w:val="8"/>
              <w:rPr>
                <w:sz w:val="24"/>
              </w:rPr>
            </w:pPr>
          </w:p>
          <w:p w14:paraId="01565577">
            <w:pPr>
              <w:pStyle w:val="8"/>
              <w:rPr>
                <w:sz w:val="24"/>
              </w:rPr>
            </w:pPr>
          </w:p>
          <w:p w14:paraId="46D01A37">
            <w:pPr>
              <w:pStyle w:val="8"/>
              <w:rPr>
                <w:sz w:val="24"/>
              </w:rPr>
            </w:pPr>
          </w:p>
          <w:p w14:paraId="287B2203">
            <w:pPr>
              <w:pStyle w:val="8"/>
              <w:rPr>
                <w:sz w:val="24"/>
              </w:rPr>
            </w:pPr>
          </w:p>
          <w:p w14:paraId="023A1FD2">
            <w:pPr>
              <w:pStyle w:val="8"/>
              <w:spacing w:before="7"/>
              <w:rPr>
                <w:sz w:val="27"/>
              </w:rPr>
            </w:pPr>
          </w:p>
          <w:p w14:paraId="53DE7098">
            <w:pPr>
              <w:pStyle w:val="8"/>
              <w:spacing w:line="213" w:lineRule="auto"/>
              <w:ind w:left="111" w:right="166"/>
              <w:jc w:val="both"/>
              <w:rPr>
                <w:sz w:val="21"/>
              </w:rPr>
            </w:pPr>
            <w:r>
              <w:rPr>
                <w:spacing w:val="-9"/>
                <w:sz w:val="21"/>
              </w:rPr>
              <w:t>各区县市场监管部</w:t>
            </w:r>
            <w:r>
              <w:rPr>
                <w:sz w:val="21"/>
              </w:rPr>
              <w:t>门</w:t>
            </w:r>
          </w:p>
        </w:tc>
        <w:tc>
          <w:tcPr>
            <w:tcW w:w="859" w:type="dxa"/>
            <w:vMerge w:val="restart"/>
          </w:tcPr>
          <w:p w14:paraId="4F1E977E">
            <w:pPr>
              <w:pStyle w:val="8"/>
              <w:rPr>
                <w:sz w:val="24"/>
              </w:rPr>
            </w:pPr>
          </w:p>
          <w:p w14:paraId="2F4B51F9">
            <w:pPr>
              <w:pStyle w:val="8"/>
              <w:rPr>
                <w:sz w:val="24"/>
              </w:rPr>
            </w:pPr>
          </w:p>
          <w:p w14:paraId="6D6E19A2">
            <w:pPr>
              <w:pStyle w:val="8"/>
              <w:rPr>
                <w:sz w:val="24"/>
              </w:rPr>
            </w:pPr>
          </w:p>
          <w:p w14:paraId="27F3B997">
            <w:pPr>
              <w:pStyle w:val="8"/>
              <w:rPr>
                <w:sz w:val="24"/>
              </w:rPr>
            </w:pPr>
          </w:p>
          <w:p w14:paraId="70A79E45">
            <w:pPr>
              <w:pStyle w:val="8"/>
              <w:rPr>
                <w:sz w:val="24"/>
              </w:rPr>
            </w:pPr>
          </w:p>
          <w:p w14:paraId="49A4BF39">
            <w:pPr>
              <w:pStyle w:val="8"/>
              <w:rPr>
                <w:sz w:val="24"/>
              </w:rPr>
            </w:pPr>
          </w:p>
          <w:p w14:paraId="2BC3E6F7">
            <w:pPr>
              <w:pStyle w:val="8"/>
              <w:rPr>
                <w:sz w:val="24"/>
              </w:rPr>
            </w:pPr>
          </w:p>
          <w:p w14:paraId="541C0598">
            <w:pPr>
              <w:pStyle w:val="8"/>
              <w:rPr>
                <w:sz w:val="24"/>
              </w:rPr>
            </w:pPr>
          </w:p>
          <w:p w14:paraId="703B92B6">
            <w:pPr>
              <w:pStyle w:val="8"/>
              <w:spacing w:before="6"/>
              <w:rPr>
                <w:sz w:val="20"/>
              </w:rPr>
            </w:pPr>
          </w:p>
          <w:p w14:paraId="447F1F3E">
            <w:pPr>
              <w:pStyle w:val="8"/>
              <w:ind w:left="111"/>
              <w:rPr>
                <w:sz w:val="21"/>
              </w:rPr>
            </w:pPr>
            <w:r>
              <w:rPr>
                <w:sz w:val="21"/>
              </w:rPr>
              <w:t>消保处</w:t>
            </w:r>
          </w:p>
        </w:tc>
        <w:tc>
          <w:tcPr>
            <w:tcW w:w="1546" w:type="dxa"/>
            <w:vMerge w:val="restart"/>
          </w:tcPr>
          <w:p w14:paraId="66DABC9F">
            <w:pPr>
              <w:pStyle w:val="8"/>
              <w:rPr>
                <w:sz w:val="24"/>
              </w:rPr>
            </w:pPr>
          </w:p>
          <w:p w14:paraId="3AE4F15C">
            <w:pPr>
              <w:pStyle w:val="8"/>
              <w:rPr>
                <w:sz w:val="24"/>
              </w:rPr>
            </w:pPr>
          </w:p>
          <w:p w14:paraId="13C02EBC">
            <w:pPr>
              <w:pStyle w:val="8"/>
              <w:rPr>
                <w:sz w:val="24"/>
              </w:rPr>
            </w:pPr>
          </w:p>
          <w:p w14:paraId="581D79BC">
            <w:pPr>
              <w:pStyle w:val="8"/>
              <w:rPr>
                <w:sz w:val="24"/>
              </w:rPr>
            </w:pPr>
          </w:p>
          <w:p w14:paraId="6CC8F273">
            <w:pPr>
              <w:pStyle w:val="8"/>
              <w:rPr>
                <w:sz w:val="24"/>
              </w:rPr>
            </w:pPr>
          </w:p>
          <w:p w14:paraId="145DE016">
            <w:pPr>
              <w:pStyle w:val="8"/>
              <w:rPr>
                <w:sz w:val="24"/>
              </w:rPr>
            </w:pPr>
          </w:p>
          <w:p w14:paraId="3AF418A9">
            <w:pPr>
              <w:pStyle w:val="8"/>
              <w:rPr>
                <w:sz w:val="24"/>
              </w:rPr>
            </w:pPr>
          </w:p>
          <w:p w14:paraId="77BCD7F2">
            <w:pPr>
              <w:pStyle w:val="8"/>
              <w:rPr>
                <w:sz w:val="24"/>
              </w:rPr>
            </w:pPr>
          </w:p>
          <w:p w14:paraId="7E784282">
            <w:pPr>
              <w:pStyle w:val="8"/>
              <w:spacing w:before="6"/>
              <w:rPr>
                <w:sz w:val="20"/>
              </w:rPr>
            </w:pPr>
          </w:p>
          <w:p w14:paraId="115F1FB0">
            <w:pPr>
              <w:pStyle w:val="8"/>
              <w:ind w:left="111"/>
              <w:rPr>
                <w:sz w:val="21"/>
              </w:rPr>
            </w:pPr>
            <w:r>
              <w:rPr>
                <w:sz w:val="21"/>
              </w:rPr>
              <w:t>纳入综合抽查</w:t>
            </w:r>
          </w:p>
        </w:tc>
      </w:tr>
      <w:tr w14:paraId="79D8C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5" w:hRule="atLeast"/>
        </w:trPr>
        <w:tc>
          <w:tcPr>
            <w:tcW w:w="430" w:type="dxa"/>
            <w:vMerge w:val="continue"/>
            <w:tcBorders>
              <w:top w:val="nil"/>
            </w:tcBorders>
          </w:tcPr>
          <w:p w14:paraId="2DFB730E">
            <w:pPr>
              <w:rPr>
                <w:sz w:val="2"/>
                <w:szCs w:val="2"/>
              </w:rPr>
            </w:pPr>
          </w:p>
        </w:tc>
        <w:tc>
          <w:tcPr>
            <w:tcW w:w="1058" w:type="dxa"/>
            <w:vMerge w:val="continue"/>
            <w:tcBorders>
              <w:top w:val="nil"/>
            </w:tcBorders>
          </w:tcPr>
          <w:p w14:paraId="23D1523C">
            <w:pPr>
              <w:rPr>
                <w:sz w:val="2"/>
                <w:szCs w:val="2"/>
              </w:rPr>
            </w:pPr>
          </w:p>
        </w:tc>
        <w:tc>
          <w:tcPr>
            <w:tcW w:w="1977" w:type="dxa"/>
          </w:tcPr>
          <w:p w14:paraId="461009A8">
            <w:pPr>
              <w:pStyle w:val="8"/>
              <w:rPr>
                <w:sz w:val="24"/>
              </w:rPr>
            </w:pPr>
          </w:p>
          <w:p w14:paraId="10C66135">
            <w:pPr>
              <w:pStyle w:val="8"/>
              <w:rPr>
                <w:sz w:val="24"/>
              </w:rPr>
            </w:pPr>
          </w:p>
          <w:p w14:paraId="330217AF">
            <w:pPr>
              <w:pStyle w:val="8"/>
              <w:rPr>
                <w:sz w:val="24"/>
              </w:rPr>
            </w:pPr>
          </w:p>
          <w:p w14:paraId="41D47B74">
            <w:pPr>
              <w:pStyle w:val="8"/>
              <w:rPr>
                <w:sz w:val="24"/>
              </w:rPr>
            </w:pPr>
          </w:p>
          <w:p w14:paraId="7D2A108A">
            <w:pPr>
              <w:pStyle w:val="8"/>
              <w:spacing w:before="12"/>
              <w:rPr>
                <w:sz w:val="25"/>
              </w:rPr>
            </w:pPr>
          </w:p>
          <w:p w14:paraId="0CD0B875">
            <w:pPr>
              <w:pStyle w:val="8"/>
              <w:spacing w:line="213" w:lineRule="auto"/>
              <w:ind w:left="108" w:right="151"/>
              <w:rPr>
                <w:sz w:val="21"/>
              </w:rPr>
            </w:pPr>
            <w:r>
              <w:rPr>
                <w:sz w:val="21"/>
              </w:rPr>
              <w:t>为非法经营野生动物提供服务</w:t>
            </w:r>
          </w:p>
        </w:tc>
        <w:tc>
          <w:tcPr>
            <w:tcW w:w="3043" w:type="dxa"/>
          </w:tcPr>
          <w:p w14:paraId="4B599CCA">
            <w:pPr>
              <w:pStyle w:val="8"/>
              <w:rPr>
                <w:sz w:val="24"/>
              </w:rPr>
            </w:pPr>
          </w:p>
          <w:p w14:paraId="53516525">
            <w:pPr>
              <w:pStyle w:val="8"/>
              <w:rPr>
                <w:sz w:val="24"/>
              </w:rPr>
            </w:pPr>
          </w:p>
          <w:p w14:paraId="6302A4FD">
            <w:pPr>
              <w:pStyle w:val="8"/>
              <w:rPr>
                <w:sz w:val="24"/>
              </w:rPr>
            </w:pPr>
          </w:p>
          <w:p w14:paraId="6A2771FC">
            <w:pPr>
              <w:pStyle w:val="8"/>
              <w:rPr>
                <w:sz w:val="24"/>
              </w:rPr>
            </w:pPr>
          </w:p>
          <w:p w14:paraId="1CE21960">
            <w:pPr>
              <w:pStyle w:val="8"/>
              <w:spacing w:before="6"/>
              <w:rPr>
                <w:sz w:val="33"/>
              </w:rPr>
            </w:pPr>
          </w:p>
          <w:p w14:paraId="28440C71">
            <w:pPr>
              <w:pStyle w:val="8"/>
              <w:ind w:left="108"/>
              <w:rPr>
                <w:sz w:val="21"/>
              </w:rPr>
            </w:pPr>
            <w:r>
              <w:rPr>
                <w:sz w:val="21"/>
              </w:rPr>
              <w:t>企业、个体工商户</w:t>
            </w:r>
          </w:p>
        </w:tc>
        <w:tc>
          <w:tcPr>
            <w:tcW w:w="890" w:type="dxa"/>
          </w:tcPr>
          <w:p w14:paraId="48467362">
            <w:pPr>
              <w:pStyle w:val="8"/>
              <w:rPr>
                <w:sz w:val="24"/>
              </w:rPr>
            </w:pPr>
          </w:p>
          <w:p w14:paraId="5B5D2A9F">
            <w:pPr>
              <w:pStyle w:val="8"/>
              <w:rPr>
                <w:sz w:val="24"/>
              </w:rPr>
            </w:pPr>
          </w:p>
          <w:p w14:paraId="5F1FAFD1">
            <w:pPr>
              <w:pStyle w:val="8"/>
              <w:rPr>
                <w:sz w:val="24"/>
              </w:rPr>
            </w:pPr>
          </w:p>
          <w:p w14:paraId="74D5A5A5">
            <w:pPr>
              <w:pStyle w:val="8"/>
              <w:rPr>
                <w:sz w:val="24"/>
              </w:rPr>
            </w:pPr>
          </w:p>
          <w:p w14:paraId="75FBA830">
            <w:pPr>
              <w:pStyle w:val="8"/>
              <w:spacing w:before="12"/>
              <w:rPr>
                <w:sz w:val="25"/>
              </w:rPr>
            </w:pPr>
          </w:p>
          <w:p w14:paraId="329526EA">
            <w:pPr>
              <w:pStyle w:val="8"/>
              <w:spacing w:line="213" w:lineRule="auto"/>
              <w:ind w:left="109" w:right="105"/>
              <w:rPr>
                <w:sz w:val="21"/>
              </w:rPr>
            </w:pPr>
            <w:r>
              <w:rPr>
                <w:sz w:val="21"/>
              </w:rPr>
              <w:t>一般检查事项</w:t>
            </w:r>
          </w:p>
        </w:tc>
        <w:tc>
          <w:tcPr>
            <w:tcW w:w="947" w:type="dxa"/>
            <w:vMerge w:val="continue"/>
            <w:tcBorders>
              <w:top w:val="nil"/>
            </w:tcBorders>
          </w:tcPr>
          <w:p w14:paraId="65E91DB1">
            <w:pPr>
              <w:rPr>
                <w:sz w:val="2"/>
                <w:szCs w:val="2"/>
              </w:rPr>
            </w:pPr>
          </w:p>
        </w:tc>
        <w:tc>
          <w:tcPr>
            <w:tcW w:w="1523" w:type="dxa"/>
            <w:vMerge w:val="continue"/>
            <w:tcBorders>
              <w:top w:val="nil"/>
            </w:tcBorders>
          </w:tcPr>
          <w:p w14:paraId="7DB07A33">
            <w:pPr>
              <w:rPr>
                <w:sz w:val="2"/>
                <w:szCs w:val="2"/>
              </w:rPr>
            </w:pPr>
          </w:p>
        </w:tc>
        <w:tc>
          <w:tcPr>
            <w:tcW w:w="779" w:type="dxa"/>
            <w:vMerge w:val="continue"/>
            <w:tcBorders>
              <w:top w:val="nil"/>
            </w:tcBorders>
          </w:tcPr>
          <w:p w14:paraId="3319D3DB">
            <w:pPr>
              <w:rPr>
                <w:sz w:val="2"/>
                <w:szCs w:val="2"/>
              </w:rPr>
            </w:pPr>
          </w:p>
        </w:tc>
        <w:tc>
          <w:tcPr>
            <w:tcW w:w="1116" w:type="dxa"/>
            <w:vMerge w:val="continue"/>
            <w:tcBorders>
              <w:top w:val="nil"/>
            </w:tcBorders>
          </w:tcPr>
          <w:p w14:paraId="0730219C">
            <w:pPr>
              <w:rPr>
                <w:sz w:val="2"/>
                <w:szCs w:val="2"/>
              </w:rPr>
            </w:pPr>
          </w:p>
        </w:tc>
        <w:tc>
          <w:tcPr>
            <w:tcW w:w="859" w:type="dxa"/>
            <w:vMerge w:val="continue"/>
            <w:tcBorders>
              <w:top w:val="nil"/>
            </w:tcBorders>
          </w:tcPr>
          <w:p w14:paraId="6E2C02FC">
            <w:pPr>
              <w:rPr>
                <w:sz w:val="2"/>
                <w:szCs w:val="2"/>
              </w:rPr>
            </w:pPr>
          </w:p>
        </w:tc>
        <w:tc>
          <w:tcPr>
            <w:tcW w:w="1546" w:type="dxa"/>
            <w:vMerge w:val="continue"/>
            <w:tcBorders>
              <w:top w:val="nil"/>
            </w:tcBorders>
          </w:tcPr>
          <w:p w14:paraId="46702EA4">
            <w:pPr>
              <w:rPr>
                <w:sz w:val="2"/>
                <w:szCs w:val="2"/>
              </w:rPr>
            </w:pPr>
          </w:p>
        </w:tc>
      </w:tr>
    </w:tbl>
    <w:p w14:paraId="49279F80">
      <w:pPr>
        <w:spacing w:after="0"/>
        <w:rPr>
          <w:sz w:val="2"/>
          <w:szCs w:val="2"/>
        </w:rPr>
        <w:sectPr>
          <w:pgSz w:w="16840" w:h="11910" w:orient="landscape"/>
          <w:pgMar w:top="1100" w:right="1260" w:bottom="1500" w:left="1160" w:header="0" w:footer="1303" w:gutter="0"/>
          <w:cols w:space="720" w:num="1"/>
        </w:sectPr>
      </w:pPr>
    </w:p>
    <w:p w14:paraId="7B47B485">
      <w:pPr>
        <w:pStyle w:val="3"/>
        <w:rPr>
          <w:sz w:val="20"/>
        </w:rPr>
      </w:pPr>
    </w:p>
    <w:p w14:paraId="250590B9">
      <w:pPr>
        <w:pStyle w:val="3"/>
        <w:spacing w:before="2"/>
        <w:rPr>
          <w:sz w:val="13"/>
        </w:rPr>
      </w:pPr>
    </w:p>
    <w:tbl>
      <w:tblPr>
        <w:tblStyle w:val="4"/>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14:paraId="632CF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8" w:hRule="atLeast"/>
        </w:trPr>
        <w:tc>
          <w:tcPr>
            <w:tcW w:w="430" w:type="dxa"/>
          </w:tcPr>
          <w:p w14:paraId="5713EC18">
            <w:pPr>
              <w:pStyle w:val="8"/>
              <w:spacing w:before="194" w:line="213" w:lineRule="auto"/>
              <w:ind w:left="107" w:right="100"/>
              <w:rPr>
                <w:sz w:val="21"/>
              </w:rPr>
            </w:pPr>
            <w:r>
              <w:rPr>
                <w:sz w:val="21"/>
              </w:rPr>
              <w:t>序号</w:t>
            </w:r>
          </w:p>
        </w:tc>
        <w:tc>
          <w:tcPr>
            <w:tcW w:w="1058" w:type="dxa"/>
          </w:tcPr>
          <w:p w14:paraId="433FC872">
            <w:pPr>
              <w:pStyle w:val="8"/>
              <w:spacing w:before="9"/>
              <w:rPr>
                <w:sz w:val="22"/>
              </w:rPr>
            </w:pPr>
          </w:p>
          <w:p w14:paraId="37CA6050">
            <w:pPr>
              <w:pStyle w:val="8"/>
              <w:ind w:left="115"/>
              <w:rPr>
                <w:sz w:val="21"/>
              </w:rPr>
            </w:pPr>
            <w:r>
              <w:rPr>
                <w:sz w:val="21"/>
              </w:rPr>
              <w:t>计划名称</w:t>
            </w:r>
          </w:p>
        </w:tc>
        <w:tc>
          <w:tcPr>
            <w:tcW w:w="1977" w:type="dxa"/>
          </w:tcPr>
          <w:p w14:paraId="412AFD3B">
            <w:pPr>
              <w:pStyle w:val="8"/>
              <w:spacing w:before="9"/>
              <w:rPr>
                <w:sz w:val="22"/>
              </w:rPr>
            </w:pPr>
          </w:p>
          <w:p w14:paraId="1EB1F510">
            <w:pPr>
              <w:pStyle w:val="8"/>
              <w:ind w:left="576"/>
              <w:rPr>
                <w:sz w:val="21"/>
              </w:rPr>
            </w:pPr>
            <w:r>
              <w:rPr>
                <w:sz w:val="21"/>
              </w:rPr>
              <w:t>抽查事项</w:t>
            </w:r>
          </w:p>
        </w:tc>
        <w:tc>
          <w:tcPr>
            <w:tcW w:w="3043" w:type="dxa"/>
          </w:tcPr>
          <w:p w14:paraId="62CAD284">
            <w:pPr>
              <w:pStyle w:val="8"/>
              <w:spacing w:before="9"/>
              <w:rPr>
                <w:sz w:val="22"/>
              </w:rPr>
            </w:pPr>
          </w:p>
          <w:p w14:paraId="6FD36CCF">
            <w:pPr>
              <w:pStyle w:val="8"/>
              <w:ind w:left="903"/>
              <w:rPr>
                <w:sz w:val="21"/>
              </w:rPr>
            </w:pPr>
            <w:r>
              <w:rPr>
                <w:sz w:val="21"/>
              </w:rPr>
              <w:t>抽查对象范围</w:t>
            </w:r>
          </w:p>
        </w:tc>
        <w:tc>
          <w:tcPr>
            <w:tcW w:w="890" w:type="dxa"/>
          </w:tcPr>
          <w:p w14:paraId="0D6B6324">
            <w:pPr>
              <w:pStyle w:val="8"/>
              <w:spacing w:before="194" w:line="213" w:lineRule="auto"/>
              <w:ind w:left="239" w:right="184"/>
              <w:rPr>
                <w:sz w:val="21"/>
              </w:rPr>
            </w:pPr>
            <w:r>
              <w:rPr>
                <w:sz w:val="21"/>
              </w:rPr>
              <w:t>抽查类别</w:t>
            </w:r>
          </w:p>
        </w:tc>
        <w:tc>
          <w:tcPr>
            <w:tcW w:w="947" w:type="dxa"/>
          </w:tcPr>
          <w:p w14:paraId="0ED3AA97">
            <w:pPr>
              <w:pStyle w:val="8"/>
              <w:spacing w:before="74" w:line="213" w:lineRule="auto"/>
              <w:ind w:left="266" w:right="106" w:hanging="101"/>
              <w:rPr>
                <w:sz w:val="21"/>
              </w:rPr>
            </w:pPr>
            <w:r>
              <w:rPr>
                <w:sz w:val="21"/>
              </w:rPr>
              <w:t>抽取对象数</w:t>
            </w:r>
          </w:p>
          <w:p w14:paraId="05A8A2A0">
            <w:pPr>
              <w:pStyle w:val="8"/>
              <w:spacing w:line="247" w:lineRule="exact"/>
              <w:ind w:left="165"/>
              <w:rPr>
                <w:sz w:val="21"/>
              </w:rPr>
            </w:pPr>
            <w:r>
              <w:rPr>
                <w:sz w:val="21"/>
              </w:rPr>
              <w:t>（户）</w:t>
            </w:r>
          </w:p>
        </w:tc>
        <w:tc>
          <w:tcPr>
            <w:tcW w:w="1523" w:type="dxa"/>
          </w:tcPr>
          <w:p w14:paraId="78052AF0">
            <w:pPr>
              <w:pStyle w:val="8"/>
              <w:spacing w:before="9"/>
              <w:rPr>
                <w:sz w:val="22"/>
              </w:rPr>
            </w:pPr>
          </w:p>
          <w:p w14:paraId="4156E4C8">
            <w:pPr>
              <w:pStyle w:val="8"/>
              <w:ind w:left="351"/>
              <w:rPr>
                <w:sz w:val="21"/>
              </w:rPr>
            </w:pPr>
            <w:r>
              <w:rPr>
                <w:sz w:val="21"/>
              </w:rPr>
              <w:t>抽查比例</w:t>
            </w:r>
          </w:p>
        </w:tc>
        <w:tc>
          <w:tcPr>
            <w:tcW w:w="779" w:type="dxa"/>
          </w:tcPr>
          <w:p w14:paraId="0A3B84E0">
            <w:pPr>
              <w:pStyle w:val="8"/>
              <w:spacing w:before="194" w:line="213" w:lineRule="auto"/>
              <w:ind w:left="186" w:right="125"/>
              <w:rPr>
                <w:sz w:val="21"/>
              </w:rPr>
            </w:pPr>
            <w:r>
              <w:rPr>
                <w:sz w:val="21"/>
              </w:rPr>
              <w:t>抽查时间</w:t>
            </w:r>
          </w:p>
        </w:tc>
        <w:tc>
          <w:tcPr>
            <w:tcW w:w="1116" w:type="dxa"/>
          </w:tcPr>
          <w:p w14:paraId="260AFDEA">
            <w:pPr>
              <w:pStyle w:val="8"/>
              <w:spacing w:before="9"/>
              <w:rPr>
                <w:sz w:val="22"/>
              </w:rPr>
            </w:pPr>
          </w:p>
          <w:p w14:paraId="5B71B374">
            <w:pPr>
              <w:pStyle w:val="8"/>
              <w:ind w:left="150"/>
              <w:rPr>
                <w:sz w:val="21"/>
              </w:rPr>
            </w:pPr>
            <w:r>
              <w:rPr>
                <w:sz w:val="21"/>
              </w:rPr>
              <w:t>检查主体</w:t>
            </w:r>
          </w:p>
        </w:tc>
        <w:tc>
          <w:tcPr>
            <w:tcW w:w="859" w:type="dxa"/>
          </w:tcPr>
          <w:p w14:paraId="139B6652">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14:paraId="5DFC4281">
            <w:pPr>
              <w:pStyle w:val="8"/>
              <w:spacing w:before="9"/>
              <w:rPr>
                <w:sz w:val="22"/>
              </w:rPr>
            </w:pPr>
          </w:p>
          <w:p w14:paraId="1D932115">
            <w:pPr>
              <w:pStyle w:val="8"/>
              <w:ind w:left="57" w:right="40"/>
              <w:jc w:val="center"/>
              <w:rPr>
                <w:sz w:val="21"/>
              </w:rPr>
            </w:pPr>
            <w:r>
              <w:rPr>
                <w:sz w:val="21"/>
              </w:rPr>
              <w:t>备注</w:t>
            </w:r>
          </w:p>
        </w:tc>
      </w:tr>
      <w:tr w14:paraId="72184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30" w:type="dxa"/>
            <w:vMerge w:val="restart"/>
          </w:tcPr>
          <w:p w14:paraId="2808EB81">
            <w:pPr>
              <w:pStyle w:val="8"/>
              <w:rPr>
                <w:sz w:val="22"/>
              </w:rPr>
            </w:pPr>
          </w:p>
          <w:p w14:paraId="3E42F7CF">
            <w:pPr>
              <w:pStyle w:val="8"/>
              <w:rPr>
                <w:sz w:val="22"/>
              </w:rPr>
            </w:pPr>
          </w:p>
          <w:p w14:paraId="7E410EC4">
            <w:pPr>
              <w:pStyle w:val="8"/>
              <w:spacing w:before="161"/>
              <w:ind w:left="107"/>
              <w:rPr>
                <w:rFonts w:ascii="Times New Roman"/>
                <w:sz w:val="21"/>
              </w:rPr>
            </w:pPr>
            <w:r>
              <w:rPr>
                <w:rFonts w:ascii="Times New Roman"/>
                <w:sz w:val="21"/>
              </w:rPr>
              <w:t>24</w:t>
            </w:r>
          </w:p>
        </w:tc>
        <w:tc>
          <w:tcPr>
            <w:tcW w:w="1058" w:type="dxa"/>
          </w:tcPr>
          <w:p w14:paraId="36CF06F3">
            <w:pPr>
              <w:pStyle w:val="8"/>
              <w:spacing w:before="6"/>
              <w:rPr>
                <w:sz w:val="19"/>
              </w:rPr>
            </w:pPr>
          </w:p>
          <w:p w14:paraId="69FAAA5A">
            <w:pPr>
              <w:pStyle w:val="8"/>
              <w:spacing w:line="213" w:lineRule="auto"/>
              <w:ind w:left="105" w:right="68"/>
              <w:rPr>
                <w:sz w:val="21"/>
              </w:rPr>
            </w:pPr>
            <w:r>
              <w:rPr>
                <w:sz w:val="21"/>
              </w:rPr>
              <w:t>价格行为检查</w:t>
            </w:r>
          </w:p>
        </w:tc>
        <w:tc>
          <w:tcPr>
            <w:tcW w:w="1977" w:type="dxa"/>
          </w:tcPr>
          <w:p w14:paraId="673FE195">
            <w:pPr>
              <w:pStyle w:val="8"/>
              <w:spacing w:line="240" w:lineRule="exact"/>
              <w:ind w:left="108" w:right="88"/>
              <w:rPr>
                <w:sz w:val="21"/>
              </w:rPr>
            </w:pPr>
            <w:r>
              <w:rPr>
                <w:spacing w:val="-18"/>
                <w:sz w:val="21"/>
              </w:rPr>
              <w:t>执行政府定价、政府</w:t>
            </w:r>
            <w:r>
              <w:rPr>
                <w:spacing w:val="-19"/>
                <w:sz w:val="21"/>
              </w:rPr>
              <w:t>指导价情况，明码标</w:t>
            </w:r>
            <w:r>
              <w:rPr>
                <w:spacing w:val="-6"/>
                <w:sz w:val="21"/>
              </w:rPr>
              <w:t>价情况及其他价格</w:t>
            </w:r>
            <w:r>
              <w:rPr>
                <w:spacing w:val="-5"/>
                <w:sz w:val="21"/>
              </w:rPr>
              <w:t>行为的检查</w:t>
            </w:r>
          </w:p>
        </w:tc>
        <w:tc>
          <w:tcPr>
            <w:tcW w:w="3043" w:type="dxa"/>
          </w:tcPr>
          <w:p w14:paraId="7233266A">
            <w:pPr>
              <w:pStyle w:val="8"/>
              <w:rPr>
                <w:sz w:val="27"/>
              </w:rPr>
            </w:pPr>
          </w:p>
          <w:p w14:paraId="269EA813">
            <w:pPr>
              <w:pStyle w:val="8"/>
              <w:ind w:left="108"/>
              <w:rPr>
                <w:sz w:val="21"/>
              </w:rPr>
            </w:pPr>
            <w:r>
              <w:rPr>
                <w:sz w:val="21"/>
              </w:rPr>
              <w:t>《价格法》规定的经营者</w:t>
            </w:r>
          </w:p>
        </w:tc>
        <w:tc>
          <w:tcPr>
            <w:tcW w:w="890" w:type="dxa"/>
          </w:tcPr>
          <w:p w14:paraId="6D8F7A5B">
            <w:pPr>
              <w:pStyle w:val="8"/>
              <w:spacing w:before="6"/>
              <w:rPr>
                <w:sz w:val="19"/>
              </w:rPr>
            </w:pPr>
          </w:p>
          <w:p w14:paraId="7F351999">
            <w:pPr>
              <w:pStyle w:val="8"/>
              <w:spacing w:line="213" w:lineRule="auto"/>
              <w:ind w:left="109" w:right="105"/>
              <w:rPr>
                <w:sz w:val="21"/>
              </w:rPr>
            </w:pPr>
            <w:r>
              <w:rPr>
                <w:sz w:val="21"/>
              </w:rPr>
              <w:t>一般检查事项</w:t>
            </w:r>
          </w:p>
        </w:tc>
        <w:tc>
          <w:tcPr>
            <w:tcW w:w="947" w:type="dxa"/>
          </w:tcPr>
          <w:p w14:paraId="69FB3C8C">
            <w:pPr>
              <w:pStyle w:val="8"/>
              <w:spacing w:before="1"/>
              <w:rPr>
                <w:sz w:val="28"/>
              </w:rPr>
            </w:pPr>
          </w:p>
          <w:p w14:paraId="0081B60F">
            <w:pPr>
              <w:pStyle w:val="8"/>
              <w:ind w:left="188" w:right="180"/>
              <w:jc w:val="center"/>
              <w:rPr>
                <w:rFonts w:ascii="Times New Roman"/>
                <w:sz w:val="21"/>
              </w:rPr>
            </w:pPr>
            <w:r>
              <w:rPr>
                <w:rFonts w:ascii="Times New Roman"/>
                <w:sz w:val="21"/>
              </w:rPr>
              <w:t>20</w:t>
            </w:r>
          </w:p>
        </w:tc>
        <w:tc>
          <w:tcPr>
            <w:tcW w:w="1523" w:type="dxa"/>
          </w:tcPr>
          <w:p w14:paraId="204A4D10">
            <w:pPr>
              <w:pStyle w:val="8"/>
              <w:spacing w:before="1"/>
              <w:rPr>
                <w:sz w:val="28"/>
              </w:rPr>
            </w:pPr>
          </w:p>
          <w:p w14:paraId="5F2B75D9">
            <w:pPr>
              <w:pStyle w:val="8"/>
              <w:ind w:left="108"/>
              <w:rPr>
                <w:rFonts w:ascii="Times New Roman"/>
                <w:sz w:val="21"/>
              </w:rPr>
            </w:pPr>
            <w:r>
              <w:rPr>
                <w:rFonts w:ascii="Times New Roman"/>
                <w:sz w:val="21"/>
              </w:rPr>
              <w:t>5%</w:t>
            </w:r>
          </w:p>
        </w:tc>
        <w:tc>
          <w:tcPr>
            <w:tcW w:w="779" w:type="dxa"/>
          </w:tcPr>
          <w:p w14:paraId="0A601108">
            <w:pPr>
              <w:pStyle w:val="8"/>
              <w:rPr>
                <w:sz w:val="27"/>
              </w:rPr>
            </w:pPr>
          </w:p>
          <w:p w14:paraId="0C8684F1">
            <w:pPr>
              <w:pStyle w:val="8"/>
              <w:ind w:left="57" w:right="65"/>
              <w:jc w:val="center"/>
              <w:rPr>
                <w:sz w:val="21"/>
              </w:rPr>
            </w:pPr>
            <w:r>
              <w:rPr>
                <w:rFonts w:ascii="Times New Roman" w:eastAsia="Times New Roman"/>
                <w:sz w:val="21"/>
              </w:rPr>
              <w:t>4-6</w:t>
            </w:r>
            <w:r>
              <w:rPr>
                <w:sz w:val="21"/>
              </w:rPr>
              <w:t>月</w:t>
            </w:r>
          </w:p>
        </w:tc>
        <w:tc>
          <w:tcPr>
            <w:tcW w:w="1116" w:type="dxa"/>
          </w:tcPr>
          <w:p w14:paraId="2CF9B798">
            <w:pPr>
              <w:pStyle w:val="8"/>
              <w:spacing w:line="240" w:lineRule="exact"/>
              <w:ind w:left="111" w:right="166"/>
              <w:jc w:val="both"/>
              <w:rPr>
                <w:sz w:val="21"/>
              </w:rPr>
            </w:pPr>
            <w:r>
              <w:rPr>
                <w:spacing w:val="-9"/>
                <w:sz w:val="21"/>
              </w:rPr>
              <w:t>双反处、有关区县市场监管</w:t>
            </w:r>
            <w:r>
              <w:rPr>
                <w:spacing w:val="-5"/>
                <w:sz w:val="21"/>
              </w:rPr>
              <w:t>部门</w:t>
            </w:r>
          </w:p>
        </w:tc>
        <w:tc>
          <w:tcPr>
            <w:tcW w:w="859" w:type="dxa"/>
            <w:vMerge w:val="restart"/>
          </w:tcPr>
          <w:p w14:paraId="1D3DBA96">
            <w:pPr>
              <w:pStyle w:val="8"/>
              <w:rPr>
                <w:sz w:val="24"/>
              </w:rPr>
            </w:pPr>
          </w:p>
          <w:p w14:paraId="728A8B69">
            <w:pPr>
              <w:pStyle w:val="8"/>
              <w:spacing w:before="6"/>
              <w:rPr>
                <w:sz w:val="31"/>
              </w:rPr>
            </w:pPr>
          </w:p>
          <w:p w14:paraId="6A5BFDD9">
            <w:pPr>
              <w:pStyle w:val="8"/>
              <w:ind w:left="111"/>
              <w:rPr>
                <w:sz w:val="21"/>
              </w:rPr>
            </w:pPr>
            <w:r>
              <w:rPr>
                <w:sz w:val="21"/>
              </w:rPr>
              <w:t>双反处</w:t>
            </w:r>
          </w:p>
        </w:tc>
        <w:tc>
          <w:tcPr>
            <w:tcW w:w="1546" w:type="dxa"/>
          </w:tcPr>
          <w:p w14:paraId="72CAA615">
            <w:pPr>
              <w:pStyle w:val="8"/>
              <w:rPr>
                <w:rFonts w:ascii="Times New Roman"/>
                <w:sz w:val="20"/>
              </w:rPr>
            </w:pPr>
          </w:p>
        </w:tc>
      </w:tr>
      <w:tr w14:paraId="47116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30" w:type="dxa"/>
            <w:vMerge w:val="continue"/>
            <w:tcBorders>
              <w:top w:val="nil"/>
            </w:tcBorders>
          </w:tcPr>
          <w:p w14:paraId="14717695">
            <w:pPr>
              <w:rPr>
                <w:sz w:val="2"/>
                <w:szCs w:val="2"/>
              </w:rPr>
            </w:pPr>
          </w:p>
        </w:tc>
        <w:tc>
          <w:tcPr>
            <w:tcW w:w="1058" w:type="dxa"/>
          </w:tcPr>
          <w:p w14:paraId="2EA5F142">
            <w:pPr>
              <w:pStyle w:val="8"/>
              <w:spacing w:before="125" w:line="213" w:lineRule="auto"/>
              <w:ind w:left="105" w:right="68"/>
              <w:rPr>
                <w:sz w:val="21"/>
              </w:rPr>
            </w:pPr>
            <w:r>
              <w:rPr>
                <w:sz w:val="21"/>
              </w:rPr>
              <w:t>直销行为检查</w:t>
            </w:r>
          </w:p>
        </w:tc>
        <w:tc>
          <w:tcPr>
            <w:tcW w:w="1977" w:type="dxa"/>
          </w:tcPr>
          <w:p w14:paraId="6C9FCDDE">
            <w:pPr>
              <w:pStyle w:val="8"/>
              <w:spacing w:line="240" w:lineRule="exact"/>
              <w:ind w:left="108" w:right="88"/>
              <w:jc w:val="both"/>
              <w:rPr>
                <w:sz w:val="21"/>
              </w:rPr>
            </w:pPr>
            <w:r>
              <w:rPr>
                <w:spacing w:val="-19"/>
                <w:sz w:val="21"/>
              </w:rPr>
              <w:t>重大变更、直销员报酬支付、信息报备和</w:t>
            </w:r>
            <w:r>
              <w:rPr>
                <w:spacing w:val="-6"/>
                <w:sz w:val="21"/>
              </w:rPr>
              <w:t>披露的情况的检查</w:t>
            </w:r>
          </w:p>
        </w:tc>
        <w:tc>
          <w:tcPr>
            <w:tcW w:w="3043" w:type="dxa"/>
          </w:tcPr>
          <w:p w14:paraId="104F7745">
            <w:pPr>
              <w:pStyle w:val="8"/>
              <w:spacing w:before="4"/>
              <w:rPr>
                <w:sz w:val="17"/>
              </w:rPr>
            </w:pPr>
          </w:p>
          <w:p w14:paraId="70A62307">
            <w:pPr>
              <w:pStyle w:val="8"/>
              <w:ind w:left="108"/>
              <w:rPr>
                <w:sz w:val="21"/>
              </w:rPr>
            </w:pPr>
            <w:r>
              <w:rPr>
                <w:sz w:val="21"/>
              </w:rPr>
              <w:t>直销企业总公司</w:t>
            </w:r>
          </w:p>
        </w:tc>
        <w:tc>
          <w:tcPr>
            <w:tcW w:w="890" w:type="dxa"/>
          </w:tcPr>
          <w:p w14:paraId="23C9D626">
            <w:pPr>
              <w:pStyle w:val="8"/>
              <w:spacing w:before="125" w:line="213" w:lineRule="auto"/>
              <w:ind w:left="109" w:right="105"/>
              <w:rPr>
                <w:sz w:val="21"/>
              </w:rPr>
            </w:pPr>
            <w:r>
              <w:rPr>
                <w:sz w:val="21"/>
              </w:rPr>
              <w:t>一般检查事项</w:t>
            </w:r>
          </w:p>
        </w:tc>
        <w:tc>
          <w:tcPr>
            <w:tcW w:w="947" w:type="dxa"/>
          </w:tcPr>
          <w:p w14:paraId="6D19AA42">
            <w:pPr>
              <w:pStyle w:val="8"/>
              <w:spacing w:before="5"/>
              <w:rPr>
                <w:sz w:val="18"/>
              </w:rPr>
            </w:pPr>
          </w:p>
          <w:p w14:paraId="117FED78">
            <w:pPr>
              <w:pStyle w:val="8"/>
              <w:ind w:left="13"/>
              <w:jc w:val="center"/>
              <w:rPr>
                <w:rFonts w:ascii="Times New Roman"/>
                <w:sz w:val="21"/>
              </w:rPr>
            </w:pPr>
            <w:r>
              <w:rPr>
                <w:rFonts w:ascii="Times New Roman"/>
                <w:w w:val="100"/>
                <w:sz w:val="21"/>
              </w:rPr>
              <w:t>2</w:t>
            </w:r>
          </w:p>
        </w:tc>
        <w:tc>
          <w:tcPr>
            <w:tcW w:w="1523" w:type="dxa"/>
          </w:tcPr>
          <w:p w14:paraId="10DD3420">
            <w:pPr>
              <w:pStyle w:val="8"/>
              <w:spacing w:before="5"/>
              <w:rPr>
                <w:sz w:val="18"/>
              </w:rPr>
            </w:pPr>
          </w:p>
          <w:p w14:paraId="5F43D097">
            <w:pPr>
              <w:pStyle w:val="8"/>
              <w:ind w:left="108"/>
              <w:rPr>
                <w:rFonts w:ascii="Times New Roman"/>
                <w:sz w:val="21"/>
              </w:rPr>
            </w:pPr>
            <w:r>
              <w:rPr>
                <w:rFonts w:ascii="Times New Roman"/>
                <w:sz w:val="21"/>
              </w:rPr>
              <w:t>100%</w:t>
            </w:r>
          </w:p>
        </w:tc>
        <w:tc>
          <w:tcPr>
            <w:tcW w:w="779" w:type="dxa"/>
          </w:tcPr>
          <w:p w14:paraId="3B227B2F">
            <w:pPr>
              <w:pStyle w:val="8"/>
              <w:spacing w:before="4"/>
              <w:rPr>
                <w:sz w:val="17"/>
              </w:rPr>
            </w:pPr>
          </w:p>
          <w:p w14:paraId="5F41216C">
            <w:pPr>
              <w:pStyle w:val="8"/>
              <w:ind w:left="57" w:right="65"/>
              <w:jc w:val="center"/>
              <w:rPr>
                <w:sz w:val="21"/>
              </w:rPr>
            </w:pPr>
            <w:r>
              <w:rPr>
                <w:rFonts w:ascii="Times New Roman" w:eastAsia="Times New Roman"/>
                <w:sz w:val="21"/>
              </w:rPr>
              <w:t>7-9</w:t>
            </w:r>
            <w:r>
              <w:rPr>
                <w:sz w:val="21"/>
              </w:rPr>
              <w:t>月</w:t>
            </w:r>
          </w:p>
        </w:tc>
        <w:tc>
          <w:tcPr>
            <w:tcW w:w="1116" w:type="dxa"/>
          </w:tcPr>
          <w:p w14:paraId="1377EFAA">
            <w:pPr>
              <w:pStyle w:val="8"/>
              <w:spacing w:line="240" w:lineRule="exact"/>
              <w:ind w:left="111" w:right="166"/>
              <w:jc w:val="both"/>
              <w:rPr>
                <w:sz w:val="21"/>
              </w:rPr>
            </w:pPr>
            <w:r>
              <w:rPr>
                <w:spacing w:val="-9"/>
                <w:sz w:val="21"/>
              </w:rPr>
              <w:t>各区县市场监管部</w:t>
            </w:r>
            <w:r>
              <w:rPr>
                <w:sz w:val="21"/>
              </w:rPr>
              <w:t>门</w:t>
            </w:r>
          </w:p>
        </w:tc>
        <w:tc>
          <w:tcPr>
            <w:tcW w:w="859" w:type="dxa"/>
            <w:vMerge w:val="continue"/>
            <w:tcBorders>
              <w:top w:val="nil"/>
            </w:tcBorders>
          </w:tcPr>
          <w:p w14:paraId="6C1990D6">
            <w:pPr>
              <w:rPr>
                <w:sz w:val="2"/>
                <w:szCs w:val="2"/>
              </w:rPr>
            </w:pPr>
          </w:p>
        </w:tc>
        <w:tc>
          <w:tcPr>
            <w:tcW w:w="1546" w:type="dxa"/>
          </w:tcPr>
          <w:p w14:paraId="252FD2B7">
            <w:pPr>
              <w:pStyle w:val="8"/>
              <w:spacing w:before="4"/>
              <w:rPr>
                <w:sz w:val="17"/>
              </w:rPr>
            </w:pPr>
          </w:p>
          <w:p w14:paraId="3B4DD974">
            <w:pPr>
              <w:pStyle w:val="8"/>
              <w:ind w:left="53" w:right="126"/>
              <w:jc w:val="center"/>
              <w:rPr>
                <w:sz w:val="21"/>
              </w:rPr>
            </w:pPr>
            <w:r>
              <w:rPr>
                <w:sz w:val="21"/>
              </w:rPr>
              <w:t>纳入综合抽查</w:t>
            </w:r>
          </w:p>
        </w:tc>
      </w:tr>
      <w:tr w14:paraId="6E716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430" w:type="dxa"/>
            <w:vMerge w:val="restart"/>
          </w:tcPr>
          <w:p w14:paraId="5BBCA6F5">
            <w:pPr>
              <w:pStyle w:val="8"/>
              <w:rPr>
                <w:sz w:val="22"/>
              </w:rPr>
            </w:pPr>
          </w:p>
          <w:p w14:paraId="0958A28A">
            <w:pPr>
              <w:pStyle w:val="8"/>
              <w:rPr>
                <w:sz w:val="22"/>
              </w:rPr>
            </w:pPr>
          </w:p>
          <w:p w14:paraId="3A2D1D86">
            <w:pPr>
              <w:pStyle w:val="8"/>
              <w:spacing w:before="5"/>
              <w:rPr>
                <w:sz w:val="18"/>
              </w:rPr>
            </w:pPr>
          </w:p>
          <w:p w14:paraId="7EFDAF0A">
            <w:pPr>
              <w:pStyle w:val="8"/>
              <w:ind w:left="107"/>
              <w:rPr>
                <w:rFonts w:ascii="Times New Roman"/>
                <w:sz w:val="21"/>
              </w:rPr>
            </w:pPr>
            <w:r>
              <w:rPr>
                <w:rFonts w:ascii="Times New Roman"/>
                <w:sz w:val="21"/>
              </w:rPr>
              <w:t>25</w:t>
            </w:r>
          </w:p>
        </w:tc>
        <w:tc>
          <w:tcPr>
            <w:tcW w:w="1058" w:type="dxa"/>
            <w:vMerge w:val="restart"/>
          </w:tcPr>
          <w:p w14:paraId="3CE8EF49">
            <w:pPr>
              <w:pStyle w:val="8"/>
              <w:rPr>
                <w:sz w:val="24"/>
              </w:rPr>
            </w:pPr>
          </w:p>
          <w:p w14:paraId="310B91F5">
            <w:pPr>
              <w:pStyle w:val="8"/>
              <w:spacing w:before="5"/>
              <w:rPr>
                <w:sz w:val="20"/>
              </w:rPr>
            </w:pPr>
          </w:p>
          <w:p w14:paraId="24E9012E">
            <w:pPr>
              <w:pStyle w:val="8"/>
              <w:spacing w:line="213" w:lineRule="auto"/>
              <w:ind w:left="105" w:right="114"/>
              <w:jc w:val="both"/>
              <w:rPr>
                <w:sz w:val="21"/>
              </w:rPr>
            </w:pPr>
            <w:r>
              <w:rPr>
                <w:spacing w:val="-9"/>
                <w:sz w:val="21"/>
              </w:rPr>
              <w:t>专利真实性监督检</w:t>
            </w:r>
            <w:r>
              <w:rPr>
                <w:sz w:val="21"/>
              </w:rPr>
              <w:t>查</w:t>
            </w:r>
          </w:p>
        </w:tc>
        <w:tc>
          <w:tcPr>
            <w:tcW w:w="1977" w:type="dxa"/>
          </w:tcPr>
          <w:p w14:paraId="41CDF844">
            <w:pPr>
              <w:pStyle w:val="8"/>
              <w:spacing w:before="84" w:line="213" w:lineRule="auto"/>
              <w:ind w:left="108" w:right="88"/>
              <w:rPr>
                <w:sz w:val="21"/>
              </w:rPr>
            </w:pPr>
            <w:r>
              <w:rPr>
                <w:spacing w:val="-19"/>
                <w:sz w:val="21"/>
              </w:rPr>
              <w:t>专利证书、专利文件</w:t>
            </w:r>
            <w:r>
              <w:rPr>
                <w:spacing w:val="-6"/>
                <w:sz w:val="21"/>
              </w:rPr>
              <w:t>或专利申请文件真</w:t>
            </w:r>
            <w:r>
              <w:rPr>
                <w:spacing w:val="-5"/>
                <w:sz w:val="21"/>
              </w:rPr>
              <w:t>实性的检查</w:t>
            </w:r>
          </w:p>
        </w:tc>
        <w:tc>
          <w:tcPr>
            <w:tcW w:w="3043" w:type="dxa"/>
          </w:tcPr>
          <w:p w14:paraId="0724FD77">
            <w:pPr>
              <w:pStyle w:val="8"/>
              <w:spacing w:before="6"/>
              <w:rPr>
                <w:sz w:val="23"/>
              </w:rPr>
            </w:pPr>
          </w:p>
          <w:p w14:paraId="42D54DB8">
            <w:pPr>
              <w:pStyle w:val="8"/>
              <w:ind w:left="108"/>
              <w:rPr>
                <w:sz w:val="21"/>
              </w:rPr>
            </w:pPr>
            <w:r>
              <w:rPr>
                <w:sz w:val="21"/>
              </w:rPr>
              <w:t>各类市场主体</w:t>
            </w:r>
          </w:p>
        </w:tc>
        <w:tc>
          <w:tcPr>
            <w:tcW w:w="890" w:type="dxa"/>
          </w:tcPr>
          <w:p w14:paraId="4152ED52">
            <w:pPr>
              <w:pStyle w:val="8"/>
              <w:spacing w:before="204" w:line="213" w:lineRule="auto"/>
              <w:ind w:left="109" w:right="105"/>
              <w:rPr>
                <w:sz w:val="21"/>
              </w:rPr>
            </w:pPr>
            <w:r>
              <w:rPr>
                <w:sz w:val="21"/>
              </w:rPr>
              <w:t>一般检查事项</w:t>
            </w:r>
          </w:p>
        </w:tc>
        <w:tc>
          <w:tcPr>
            <w:tcW w:w="947" w:type="dxa"/>
            <w:vMerge w:val="restart"/>
          </w:tcPr>
          <w:p w14:paraId="120303FA">
            <w:pPr>
              <w:pStyle w:val="8"/>
              <w:rPr>
                <w:sz w:val="22"/>
              </w:rPr>
            </w:pPr>
          </w:p>
          <w:p w14:paraId="09A275DA">
            <w:pPr>
              <w:pStyle w:val="8"/>
              <w:rPr>
                <w:sz w:val="22"/>
              </w:rPr>
            </w:pPr>
          </w:p>
          <w:p w14:paraId="2E41D8D8">
            <w:pPr>
              <w:pStyle w:val="8"/>
              <w:rPr>
                <w:sz w:val="22"/>
              </w:rPr>
            </w:pPr>
          </w:p>
          <w:p w14:paraId="35F00AA3">
            <w:pPr>
              <w:pStyle w:val="8"/>
              <w:rPr>
                <w:sz w:val="22"/>
              </w:rPr>
            </w:pPr>
          </w:p>
          <w:p w14:paraId="421B156B">
            <w:pPr>
              <w:pStyle w:val="8"/>
              <w:rPr>
                <w:sz w:val="22"/>
              </w:rPr>
            </w:pPr>
          </w:p>
          <w:p w14:paraId="58052250">
            <w:pPr>
              <w:pStyle w:val="8"/>
              <w:rPr>
                <w:sz w:val="22"/>
              </w:rPr>
            </w:pPr>
          </w:p>
          <w:p w14:paraId="30E1B05E">
            <w:pPr>
              <w:pStyle w:val="8"/>
              <w:rPr>
                <w:sz w:val="22"/>
              </w:rPr>
            </w:pPr>
          </w:p>
          <w:p w14:paraId="2C397348">
            <w:pPr>
              <w:pStyle w:val="8"/>
              <w:rPr>
                <w:sz w:val="22"/>
              </w:rPr>
            </w:pPr>
          </w:p>
          <w:p w14:paraId="389B5568">
            <w:pPr>
              <w:pStyle w:val="8"/>
              <w:rPr>
                <w:sz w:val="22"/>
              </w:rPr>
            </w:pPr>
          </w:p>
          <w:p w14:paraId="4736ED3B">
            <w:pPr>
              <w:pStyle w:val="8"/>
              <w:spacing w:before="7"/>
              <w:rPr>
                <w:sz w:val="15"/>
              </w:rPr>
            </w:pPr>
          </w:p>
          <w:p w14:paraId="61CF80C4">
            <w:pPr>
              <w:pStyle w:val="8"/>
              <w:spacing w:before="1"/>
              <w:ind w:left="216"/>
              <w:rPr>
                <w:rFonts w:ascii="Times New Roman"/>
                <w:sz w:val="21"/>
              </w:rPr>
            </w:pPr>
            <w:r>
              <w:rPr>
                <w:rFonts w:ascii="Times New Roman"/>
                <w:sz w:val="21"/>
              </w:rPr>
              <w:t>22491</w:t>
            </w:r>
          </w:p>
        </w:tc>
        <w:tc>
          <w:tcPr>
            <w:tcW w:w="1523" w:type="dxa"/>
            <w:vMerge w:val="restart"/>
          </w:tcPr>
          <w:p w14:paraId="13F079EC">
            <w:pPr>
              <w:pStyle w:val="8"/>
              <w:spacing w:line="211" w:lineRule="exact"/>
              <w:ind w:left="108"/>
              <w:rPr>
                <w:sz w:val="21"/>
              </w:rPr>
            </w:pPr>
            <w:r>
              <w:rPr>
                <w:rFonts w:ascii="Times New Roman" w:eastAsia="Times New Roman"/>
                <w:sz w:val="21"/>
              </w:rPr>
              <w:t>A</w:t>
            </w:r>
            <w:r>
              <w:rPr>
                <w:sz w:val="21"/>
              </w:rPr>
              <w:t>：</w:t>
            </w:r>
            <w:r>
              <w:rPr>
                <w:rFonts w:ascii="Times New Roman" w:eastAsia="Times New Roman"/>
                <w:sz w:val="21"/>
              </w:rPr>
              <w:t>0.1%</w:t>
            </w:r>
            <w:r>
              <w:rPr>
                <w:sz w:val="21"/>
              </w:rPr>
              <w:t>；</w:t>
            </w:r>
          </w:p>
          <w:p w14:paraId="15115289">
            <w:pPr>
              <w:pStyle w:val="8"/>
              <w:spacing w:before="12" w:line="196" w:lineRule="auto"/>
              <w:ind w:left="108" w:right="115"/>
              <w:rPr>
                <w:sz w:val="21"/>
              </w:rPr>
            </w:pPr>
            <w:r>
              <w:rPr>
                <w:rFonts w:ascii="Times New Roman" w:eastAsia="Times New Roman"/>
                <w:spacing w:val="-4"/>
                <w:sz w:val="21"/>
              </w:rPr>
              <w:t>B</w:t>
            </w:r>
            <w:r>
              <w:rPr>
                <w:spacing w:val="-4"/>
                <w:sz w:val="21"/>
              </w:rPr>
              <w:t>：</w:t>
            </w:r>
            <w:r>
              <w:rPr>
                <w:rFonts w:ascii="Times New Roman" w:eastAsia="Times New Roman"/>
                <w:spacing w:val="-4"/>
                <w:sz w:val="21"/>
              </w:rPr>
              <w:t>1%</w:t>
            </w:r>
            <w:r>
              <w:rPr>
                <w:spacing w:val="-4"/>
                <w:sz w:val="21"/>
              </w:rPr>
              <w:t>；</w:t>
            </w:r>
            <w:r>
              <w:rPr>
                <w:rFonts w:ascii="Times New Roman" w:eastAsia="Times New Roman"/>
                <w:spacing w:val="-4"/>
                <w:sz w:val="21"/>
              </w:rPr>
              <w:t>C</w:t>
            </w:r>
            <w:r>
              <w:rPr>
                <w:spacing w:val="-4"/>
                <w:sz w:val="21"/>
              </w:rPr>
              <w:t>：</w:t>
            </w:r>
            <w:r>
              <w:rPr>
                <w:rFonts w:ascii="Times New Roman" w:eastAsia="Times New Roman"/>
                <w:spacing w:val="-4"/>
                <w:sz w:val="21"/>
              </w:rPr>
              <w:t>4%</w:t>
            </w:r>
            <w:r>
              <w:rPr>
                <w:spacing w:val="-4"/>
                <w:sz w:val="21"/>
              </w:rPr>
              <w:t>；</w:t>
            </w:r>
            <w:r>
              <w:rPr>
                <w:rFonts w:ascii="Times New Roman" w:eastAsia="Times New Roman"/>
                <w:spacing w:val="-5"/>
                <w:sz w:val="21"/>
              </w:rPr>
              <w:t>D</w:t>
            </w:r>
            <w:r>
              <w:rPr>
                <w:spacing w:val="-17"/>
                <w:sz w:val="21"/>
              </w:rPr>
              <w:t>：包含</w:t>
            </w:r>
            <w:r>
              <w:rPr>
                <w:rFonts w:ascii="Times New Roman" w:eastAsia="Times New Roman"/>
                <w:sz w:val="21"/>
              </w:rPr>
              <w:t>D</w:t>
            </w:r>
            <w:r>
              <w:rPr>
                <w:sz w:val="21"/>
              </w:rPr>
              <w:t>类</w:t>
            </w:r>
            <w:r>
              <w:rPr>
                <w:spacing w:val="-5"/>
                <w:sz w:val="21"/>
              </w:rPr>
              <w:t>所有的食品企业，总局和发改委信用风险</w:t>
            </w:r>
            <w:r>
              <w:rPr>
                <w:spacing w:val="-15"/>
                <w:sz w:val="21"/>
              </w:rPr>
              <w:t>分类均为</w:t>
            </w:r>
            <w:r>
              <w:rPr>
                <w:rFonts w:ascii="Times New Roman" w:eastAsia="Times New Roman"/>
                <w:sz w:val="21"/>
              </w:rPr>
              <w:t>D</w:t>
            </w:r>
            <w:r>
              <w:rPr>
                <w:spacing w:val="-16"/>
                <w:sz w:val="21"/>
              </w:rPr>
              <w:t>等</w:t>
            </w:r>
            <w:r>
              <w:rPr>
                <w:spacing w:val="-5"/>
                <w:sz w:val="21"/>
              </w:rPr>
              <w:t>级企业，除去总局和发改委信用风险分类</w:t>
            </w:r>
            <w:r>
              <w:rPr>
                <w:spacing w:val="-20"/>
                <w:sz w:val="21"/>
              </w:rPr>
              <w:t>均为</w:t>
            </w:r>
            <w:r>
              <w:rPr>
                <w:rFonts w:ascii="Times New Roman" w:eastAsia="Times New Roman"/>
                <w:sz w:val="21"/>
              </w:rPr>
              <w:t>D</w:t>
            </w:r>
            <w:r>
              <w:rPr>
                <w:spacing w:val="-10"/>
                <w:sz w:val="21"/>
              </w:rPr>
              <w:t>等级户</w:t>
            </w:r>
            <w:r>
              <w:rPr>
                <w:spacing w:val="-5"/>
                <w:sz w:val="21"/>
              </w:rPr>
              <w:t>数后剩余企业</w:t>
            </w:r>
          </w:p>
          <w:p w14:paraId="45861598">
            <w:pPr>
              <w:pStyle w:val="8"/>
              <w:spacing w:line="196" w:lineRule="auto"/>
              <w:ind w:left="108" w:right="-29"/>
              <w:rPr>
                <w:sz w:val="21"/>
              </w:rPr>
            </w:pPr>
            <w:r>
              <w:rPr>
                <w:spacing w:val="-28"/>
                <w:sz w:val="21"/>
              </w:rPr>
              <w:t>的</w:t>
            </w:r>
            <w:r>
              <w:rPr>
                <w:rFonts w:ascii="Times New Roman" w:eastAsia="Times New Roman"/>
                <w:spacing w:val="-20"/>
                <w:sz w:val="21"/>
              </w:rPr>
              <w:t>7%</w:t>
            </w:r>
            <w:r>
              <w:rPr>
                <w:spacing w:val="-10"/>
                <w:sz w:val="21"/>
              </w:rPr>
              <w:t>，个体工商户抽取比例</w:t>
            </w:r>
            <w:r>
              <w:rPr>
                <w:spacing w:val="-28"/>
                <w:sz w:val="21"/>
              </w:rPr>
              <w:t>为</w:t>
            </w:r>
            <w:r>
              <w:rPr>
                <w:rFonts w:ascii="Times New Roman" w:eastAsia="Times New Roman"/>
                <w:spacing w:val="-4"/>
                <w:sz w:val="21"/>
              </w:rPr>
              <w:t>0.1%</w:t>
            </w:r>
            <w:r>
              <w:rPr>
                <w:spacing w:val="-5"/>
                <w:sz w:val="21"/>
              </w:rPr>
              <w:t>，农民专业合作社抽取比例为</w:t>
            </w:r>
            <w:r>
              <w:rPr>
                <w:rFonts w:ascii="Times New Roman" w:eastAsia="Times New Roman"/>
                <w:spacing w:val="-4"/>
                <w:sz w:val="21"/>
              </w:rPr>
              <w:t>0.1%</w:t>
            </w:r>
            <w:r>
              <w:rPr>
                <w:spacing w:val="-5"/>
                <w:sz w:val="21"/>
              </w:rPr>
              <w:t>，告知承诺系统填报住</w:t>
            </w:r>
            <w:r>
              <w:rPr>
                <w:spacing w:val="-34"/>
                <w:sz w:val="21"/>
              </w:rPr>
              <w:t>所</w:t>
            </w:r>
            <w:r>
              <w:rPr>
                <w:spacing w:val="-5"/>
                <w:sz w:val="21"/>
              </w:rPr>
              <w:t>（经营场所</w:t>
            </w:r>
            <w:r>
              <w:rPr>
                <w:sz w:val="21"/>
              </w:rPr>
              <w:t>）</w:t>
            </w:r>
            <w:r>
              <w:rPr>
                <w:spacing w:val="-5"/>
                <w:sz w:val="21"/>
              </w:rPr>
              <w:t>自主承诺通过</w:t>
            </w:r>
            <w:r>
              <w:rPr>
                <w:spacing w:val="-4"/>
                <w:sz w:val="21"/>
              </w:rPr>
              <w:t>核验</w:t>
            </w:r>
            <w:r>
              <w:rPr>
                <w:rFonts w:ascii="Times New Roman" w:eastAsia="Times New Roman"/>
                <w:spacing w:val="-6"/>
                <w:sz w:val="21"/>
              </w:rPr>
              <w:t>(</w:t>
            </w:r>
            <w:r>
              <w:rPr>
                <w:spacing w:val="-5"/>
                <w:sz w:val="21"/>
              </w:rPr>
              <w:t>含勾选无不动产证、勾选无产权证）</w:t>
            </w:r>
          </w:p>
          <w:p w14:paraId="42E57D39">
            <w:pPr>
              <w:pStyle w:val="8"/>
              <w:spacing w:line="191" w:lineRule="exact"/>
              <w:ind w:left="108"/>
              <w:rPr>
                <w:sz w:val="21"/>
              </w:rPr>
            </w:pPr>
            <w:r>
              <w:rPr>
                <w:spacing w:val="-15"/>
                <w:sz w:val="21"/>
              </w:rPr>
              <w:t>市场主体</w:t>
            </w:r>
            <w:r>
              <w:rPr>
                <w:rFonts w:ascii="Times New Roman" w:eastAsia="Times New Roman"/>
                <w:spacing w:val="-5"/>
                <w:sz w:val="21"/>
              </w:rPr>
              <w:t>3%</w:t>
            </w:r>
            <w:r>
              <w:rPr>
                <w:sz w:val="21"/>
              </w:rPr>
              <w:t>。</w:t>
            </w:r>
          </w:p>
        </w:tc>
        <w:tc>
          <w:tcPr>
            <w:tcW w:w="779" w:type="dxa"/>
            <w:vMerge w:val="restart"/>
          </w:tcPr>
          <w:p w14:paraId="6CFE1742">
            <w:pPr>
              <w:pStyle w:val="8"/>
              <w:rPr>
                <w:sz w:val="22"/>
              </w:rPr>
            </w:pPr>
          </w:p>
          <w:p w14:paraId="756CDCA1">
            <w:pPr>
              <w:pStyle w:val="8"/>
              <w:rPr>
                <w:sz w:val="22"/>
              </w:rPr>
            </w:pPr>
          </w:p>
          <w:p w14:paraId="300D4B4C">
            <w:pPr>
              <w:pStyle w:val="8"/>
              <w:rPr>
                <w:sz w:val="22"/>
              </w:rPr>
            </w:pPr>
          </w:p>
          <w:p w14:paraId="6AF49E24">
            <w:pPr>
              <w:pStyle w:val="8"/>
              <w:rPr>
                <w:sz w:val="22"/>
              </w:rPr>
            </w:pPr>
          </w:p>
          <w:p w14:paraId="19532F6B">
            <w:pPr>
              <w:pStyle w:val="8"/>
              <w:rPr>
                <w:sz w:val="22"/>
              </w:rPr>
            </w:pPr>
          </w:p>
          <w:p w14:paraId="2B3D388C">
            <w:pPr>
              <w:pStyle w:val="8"/>
              <w:rPr>
                <w:sz w:val="22"/>
              </w:rPr>
            </w:pPr>
          </w:p>
          <w:p w14:paraId="524D8D38">
            <w:pPr>
              <w:pStyle w:val="8"/>
              <w:rPr>
                <w:sz w:val="22"/>
              </w:rPr>
            </w:pPr>
          </w:p>
          <w:p w14:paraId="082D2DED">
            <w:pPr>
              <w:pStyle w:val="8"/>
              <w:rPr>
                <w:sz w:val="22"/>
              </w:rPr>
            </w:pPr>
          </w:p>
          <w:p w14:paraId="492F5167">
            <w:pPr>
              <w:pStyle w:val="8"/>
              <w:spacing w:before="3"/>
              <w:rPr>
                <w:sz w:val="28"/>
              </w:rPr>
            </w:pPr>
          </w:p>
          <w:p w14:paraId="6B25CD74">
            <w:pPr>
              <w:pStyle w:val="8"/>
              <w:spacing w:line="234" w:lineRule="exact"/>
              <w:ind w:left="112"/>
              <w:rPr>
                <w:rFonts w:ascii="Times New Roman"/>
                <w:sz w:val="21"/>
              </w:rPr>
            </w:pPr>
            <w:r>
              <w:rPr>
                <w:rFonts w:ascii="Times New Roman"/>
                <w:sz w:val="21"/>
              </w:rPr>
              <w:t>7-11</w:t>
            </w:r>
          </w:p>
          <w:p w14:paraId="36E5B90D">
            <w:pPr>
              <w:pStyle w:val="8"/>
              <w:spacing w:line="261" w:lineRule="exact"/>
              <w:ind w:left="112"/>
              <w:rPr>
                <w:sz w:val="21"/>
              </w:rPr>
            </w:pPr>
            <w:r>
              <w:rPr>
                <w:w w:val="100"/>
                <w:sz w:val="21"/>
              </w:rPr>
              <w:t>月</w:t>
            </w:r>
          </w:p>
        </w:tc>
        <w:tc>
          <w:tcPr>
            <w:tcW w:w="1116" w:type="dxa"/>
            <w:vMerge w:val="restart"/>
          </w:tcPr>
          <w:p w14:paraId="401EEC37">
            <w:pPr>
              <w:pStyle w:val="8"/>
              <w:rPr>
                <w:sz w:val="24"/>
              </w:rPr>
            </w:pPr>
          </w:p>
          <w:p w14:paraId="544E8897">
            <w:pPr>
              <w:pStyle w:val="8"/>
              <w:rPr>
                <w:sz w:val="24"/>
              </w:rPr>
            </w:pPr>
          </w:p>
          <w:p w14:paraId="01FBD167">
            <w:pPr>
              <w:pStyle w:val="8"/>
              <w:rPr>
                <w:sz w:val="24"/>
              </w:rPr>
            </w:pPr>
          </w:p>
          <w:p w14:paraId="60FA7590">
            <w:pPr>
              <w:pStyle w:val="8"/>
              <w:rPr>
                <w:sz w:val="24"/>
              </w:rPr>
            </w:pPr>
          </w:p>
          <w:p w14:paraId="5EFA0A7A">
            <w:pPr>
              <w:pStyle w:val="8"/>
              <w:rPr>
                <w:sz w:val="24"/>
              </w:rPr>
            </w:pPr>
          </w:p>
          <w:p w14:paraId="7F35663B">
            <w:pPr>
              <w:pStyle w:val="8"/>
              <w:rPr>
                <w:sz w:val="24"/>
              </w:rPr>
            </w:pPr>
          </w:p>
          <w:p w14:paraId="0032877F">
            <w:pPr>
              <w:pStyle w:val="8"/>
              <w:rPr>
                <w:sz w:val="24"/>
              </w:rPr>
            </w:pPr>
          </w:p>
          <w:p w14:paraId="1DB47055">
            <w:pPr>
              <w:pStyle w:val="8"/>
              <w:spacing w:before="7"/>
              <w:rPr>
                <w:sz w:val="27"/>
              </w:rPr>
            </w:pPr>
          </w:p>
          <w:p w14:paraId="17C1F292">
            <w:pPr>
              <w:pStyle w:val="8"/>
              <w:spacing w:line="213" w:lineRule="auto"/>
              <w:ind w:left="111" w:right="166"/>
              <w:jc w:val="both"/>
              <w:rPr>
                <w:sz w:val="21"/>
              </w:rPr>
            </w:pPr>
            <w:r>
              <w:rPr>
                <w:spacing w:val="-9"/>
                <w:sz w:val="21"/>
              </w:rPr>
              <w:t>各区县市场监管部</w:t>
            </w:r>
            <w:r>
              <w:rPr>
                <w:sz w:val="21"/>
              </w:rPr>
              <w:t>门</w:t>
            </w:r>
          </w:p>
        </w:tc>
        <w:tc>
          <w:tcPr>
            <w:tcW w:w="859" w:type="dxa"/>
            <w:vMerge w:val="restart"/>
          </w:tcPr>
          <w:p w14:paraId="6CE6B3EB">
            <w:pPr>
              <w:pStyle w:val="8"/>
              <w:rPr>
                <w:sz w:val="24"/>
              </w:rPr>
            </w:pPr>
          </w:p>
          <w:p w14:paraId="76FC0340">
            <w:pPr>
              <w:pStyle w:val="8"/>
              <w:rPr>
                <w:sz w:val="24"/>
              </w:rPr>
            </w:pPr>
          </w:p>
          <w:p w14:paraId="12FF9B54">
            <w:pPr>
              <w:pStyle w:val="8"/>
              <w:rPr>
                <w:sz w:val="24"/>
              </w:rPr>
            </w:pPr>
          </w:p>
          <w:p w14:paraId="524BD164">
            <w:pPr>
              <w:pStyle w:val="8"/>
              <w:rPr>
                <w:sz w:val="24"/>
              </w:rPr>
            </w:pPr>
          </w:p>
          <w:p w14:paraId="1862B995">
            <w:pPr>
              <w:pStyle w:val="8"/>
              <w:rPr>
                <w:sz w:val="24"/>
              </w:rPr>
            </w:pPr>
          </w:p>
          <w:p w14:paraId="60142196">
            <w:pPr>
              <w:pStyle w:val="8"/>
              <w:rPr>
                <w:sz w:val="24"/>
              </w:rPr>
            </w:pPr>
          </w:p>
          <w:p w14:paraId="6066A904">
            <w:pPr>
              <w:pStyle w:val="8"/>
              <w:rPr>
                <w:sz w:val="24"/>
              </w:rPr>
            </w:pPr>
          </w:p>
          <w:p w14:paraId="27B5349E">
            <w:pPr>
              <w:pStyle w:val="8"/>
              <w:rPr>
                <w:sz w:val="24"/>
              </w:rPr>
            </w:pPr>
          </w:p>
          <w:p w14:paraId="56E699A5">
            <w:pPr>
              <w:pStyle w:val="8"/>
              <w:spacing w:before="166" w:line="213" w:lineRule="auto"/>
              <w:ind w:left="111" w:right="72"/>
              <w:rPr>
                <w:sz w:val="21"/>
              </w:rPr>
            </w:pPr>
            <w:r>
              <w:rPr>
                <w:sz w:val="21"/>
              </w:rPr>
              <w:t>市知识产权局</w:t>
            </w:r>
          </w:p>
        </w:tc>
        <w:tc>
          <w:tcPr>
            <w:tcW w:w="1546" w:type="dxa"/>
            <w:vMerge w:val="restart"/>
          </w:tcPr>
          <w:p w14:paraId="147779D6">
            <w:pPr>
              <w:pStyle w:val="8"/>
              <w:rPr>
                <w:sz w:val="24"/>
              </w:rPr>
            </w:pPr>
          </w:p>
          <w:p w14:paraId="70B64041">
            <w:pPr>
              <w:pStyle w:val="8"/>
              <w:rPr>
                <w:sz w:val="24"/>
              </w:rPr>
            </w:pPr>
          </w:p>
          <w:p w14:paraId="42A04487">
            <w:pPr>
              <w:pStyle w:val="8"/>
              <w:rPr>
                <w:sz w:val="24"/>
              </w:rPr>
            </w:pPr>
          </w:p>
          <w:p w14:paraId="723FF854">
            <w:pPr>
              <w:pStyle w:val="8"/>
              <w:rPr>
                <w:sz w:val="24"/>
              </w:rPr>
            </w:pPr>
          </w:p>
          <w:p w14:paraId="412E1CA9">
            <w:pPr>
              <w:pStyle w:val="8"/>
              <w:rPr>
                <w:sz w:val="24"/>
              </w:rPr>
            </w:pPr>
          </w:p>
          <w:p w14:paraId="10A283D5">
            <w:pPr>
              <w:pStyle w:val="8"/>
              <w:rPr>
                <w:sz w:val="24"/>
              </w:rPr>
            </w:pPr>
          </w:p>
          <w:p w14:paraId="148A6E4B">
            <w:pPr>
              <w:pStyle w:val="8"/>
              <w:rPr>
                <w:sz w:val="24"/>
              </w:rPr>
            </w:pPr>
          </w:p>
          <w:p w14:paraId="038284BB">
            <w:pPr>
              <w:pStyle w:val="8"/>
              <w:rPr>
                <w:sz w:val="24"/>
              </w:rPr>
            </w:pPr>
          </w:p>
          <w:p w14:paraId="5C8EEB8D">
            <w:pPr>
              <w:pStyle w:val="8"/>
              <w:spacing w:before="6"/>
              <w:rPr>
                <w:sz w:val="20"/>
              </w:rPr>
            </w:pPr>
          </w:p>
          <w:p w14:paraId="4CACF267">
            <w:pPr>
              <w:pStyle w:val="8"/>
              <w:ind w:left="111"/>
              <w:rPr>
                <w:sz w:val="21"/>
              </w:rPr>
            </w:pPr>
            <w:r>
              <w:rPr>
                <w:sz w:val="21"/>
              </w:rPr>
              <w:t>纳入综合抽查</w:t>
            </w:r>
          </w:p>
        </w:tc>
      </w:tr>
      <w:tr w14:paraId="54388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430" w:type="dxa"/>
            <w:vMerge w:val="continue"/>
            <w:tcBorders>
              <w:top w:val="nil"/>
            </w:tcBorders>
          </w:tcPr>
          <w:p w14:paraId="24469A17">
            <w:pPr>
              <w:rPr>
                <w:sz w:val="2"/>
                <w:szCs w:val="2"/>
              </w:rPr>
            </w:pPr>
          </w:p>
        </w:tc>
        <w:tc>
          <w:tcPr>
            <w:tcW w:w="1058" w:type="dxa"/>
            <w:vMerge w:val="continue"/>
            <w:tcBorders>
              <w:top w:val="nil"/>
            </w:tcBorders>
          </w:tcPr>
          <w:p w14:paraId="42CD39CD">
            <w:pPr>
              <w:rPr>
                <w:sz w:val="2"/>
                <w:szCs w:val="2"/>
              </w:rPr>
            </w:pPr>
          </w:p>
        </w:tc>
        <w:tc>
          <w:tcPr>
            <w:tcW w:w="1977" w:type="dxa"/>
          </w:tcPr>
          <w:p w14:paraId="21B1CE2A">
            <w:pPr>
              <w:pStyle w:val="8"/>
              <w:spacing w:before="1"/>
              <w:rPr>
                <w:sz w:val="19"/>
              </w:rPr>
            </w:pPr>
          </w:p>
          <w:p w14:paraId="4C1940D4">
            <w:pPr>
              <w:pStyle w:val="8"/>
              <w:spacing w:line="213" w:lineRule="auto"/>
              <w:ind w:left="108" w:right="151"/>
              <w:rPr>
                <w:sz w:val="21"/>
              </w:rPr>
            </w:pPr>
            <w:r>
              <w:rPr>
                <w:sz w:val="21"/>
              </w:rPr>
              <w:t>产品专利宣传真实性的检查</w:t>
            </w:r>
          </w:p>
        </w:tc>
        <w:tc>
          <w:tcPr>
            <w:tcW w:w="3043" w:type="dxa"/>
          </w:tcPr>
          <w:p w14:paraId="7EC0FB20">
            <w:pPr>
              <w:pStyle w:val="8"/>
              <w:spacing w:before="8"/>
              <w:rPr>
                <w:sz w:val="26"/>
              </w:rPr>
            </w:pPr>
          </w:p>
          <w:p w14:paraId="487054E1">
            <w:pPr>
              <w:pStyle w:val="8"/>
              <w:ind w:left="108"/>
              <w:rPr>
                <w:sz w:val="21"/>
              </w:rPr>
            </w:pPr>
            <w:r>
              <w:rPr>
                <w:sz w:val="21"/>
              </w:rPr>
              <w:t>各类市场主体</w:t>
            </w:r>
          </w:p>
        </w:tc>
        <w:tc>
          <w:tcPr>
            <w:tcW w:w="890" w:type="dxa"/>
          </w:tcPr>
          <w:p w14:paraId="3C5ABBB2">
            <w:pPr>
              <w:pStyle w:val="8"/>
              <w:spacing w:before="1"/>
              <w:rPr>
                <w:sz w:val="19"/>
              </w:rPr>
            </w:pPr>
          </w:p>
          <w:p w14:paraId="3A4FC77B">
            <w:pPr>
              <w:pStyle w:val="8"/>
              <w:spacing w:line="213" w:lineRule="auto"/>
              <w:ind w:left="109" w:right="105"/>
              <w:rPr>
                <w:sz w:val="21"/>
              </w:rPr>
            </w:pPr>
            <w:r>
              <w:rPr>
                <w:sz w:val="21"/>
              </w:rPr>
              <w:t>一般检查事项</w:t>
            </w:r>
          </w:p>
        </w:tc>
        <w:tc>
          <w:tcPr>
            <w:tcW w:w="947" w:type="dxa"/>
            <w:vMerge w:val="continue"/>
            <w:tcBorders>
              <w:top w:val="nil"/>
            </w:tcBorders>
          </w:tcPr>
          <w:p w14:paraId="4478A675">
            <w:pPr>
              <w:rPr>
                <w:sz w:val="2"/>
                <w:szCs w:val="2"/>
              </w:rPr>
            </w:pPr>
          </w:p>
        </w:tc>
        <w:tc>
          <w:tcPr>
            <w:tcW w:w="1523" w:type="dxa"/>
            <w:vMerge w:val="continue"/>
            <w:tcBorders>
              <w:top w:val="nil"/>
            </w:tcBorders>
          </w:tcPr>
          <w:p w14:paraId="79EC2342">
            <w:pPr>
              <w:rPr>
                <w:sz w:val="2"/>
                <w:szCs w:val="2"/>
              </w:rPr>
            </w:pPr>
          </w:p>
        </w:tc>
        <w:tc>
          <w:tcPr>
            <w:tcW w:w="779" w:type="dxa"/>
            <w:vMerge w:val="continue"/>
            <w:tcBorders>
              <w:top w:val="nil"/>
            </w:tcBorders>
          </w:tcPr>
          <w:p w14:paraId="7D928379">
            <w:pPr>
              <w:rPr>
                <w:sz w:val="2"/>
                <w:szCs w:val="2"/>
              </w:rPr>
            </w:pPr>
          </w:p>
        </w:tc>
        <w:tc>
          <w:tcPr>
            <w:tcW w:w="1116" w:type="dxa"/>
            <w:vMerge w:val="continue"/>
            <w:tcBorders>
              <w:top w:val="nil"/>
            </w:tcBorders>
          </w:tcPr>
          <w:p w14:paraId="32461934">
            <w:pPr>
              <w:rPr>
                <w:sz w:val="2"/>
                <w:szCs w:val="2"/>
              </w:rPr>
            </w:pPr>
          </w:p>
        </w:tc>
        <w:tc>
          <w:tcPr>
            <w:tcW w:w="859" w:type="dxa"/>
            <w:vMerge w:val="continue"/>
            <w:tcBorders>
              <w:top w:val="nil"/>
            </w:tcBorders>
          </w:tcPr>
          <w:p w14:paraId="6D63AF8F">
            <w:pPr>
              <w:rPr>
                <w:sz w:val="2"/>
                <w:szCs w:val="2"/>
              </w:rPr>
            </w:pPr>
          </w:p>
        </w:tc>
        <w:tc>
          <w:tcPr>
            <w:tcW w:w="1546" w:type="dxa"/>
            <w:vMerge w:val="continue"/>
            <w:tcBorders>
              <w:top w:val="nil"/>
            </w:tcBorders>
          </w:tcPr>
          <w:p w14:paraId="1A0A4C3F">
            <w:pPr>
              <w:rPr>
                <w:sz w:val="2"/>
                <w:szCs w:val="2"/>
              </w:rPr>
            </w:pPr>
          </w:p>
        </w:tc>
      </w:tr>
      <w:tr w14:paraId="561CD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430" w:type="dxa"/>
            <w:vMerge w:val="restart"/>
          </w:tcPr>
          <w:p w14:paraId="1273F879">
            <w:pPr>
              <w:pStyle w:val="8"/>
              <w:rPr>
                <w:sz w:val="22"/>
              </w:rPr>
            </w:pPr>
          </w:p>
          <w:p w14:paraId="78698903">
            <w:pPr>
              <w:pStyle w:val="8"/>
              <w:rPr>
                <w:sz w:val="22"/>
              </w:rPr>
            </w:pPr>
          </w:p>
          <w:p w14:paraId="594167C2">
            <w:pPr>
              <w:pStyle w:val="8"/>
              <w:rPr>
                <w:sz w:val="22"/>
              </w:rPr>
            </w:pPr>
          </w:p>
          <w:p w14:paraId="296A4F67">
            <w:pPr>
              <w:pStyle w:val="8"/>
              <w:rPr>
                <w:sz w:val="22"/>
              </w:rPr>
            </w:pPr>
          </w:p>
          <w:p w14:paraId="44D1A86E">
            <w:pPr>
              <w:pStyle w:val="8"/>
              <w:rPr>
                <w:sz w:val="22"/>
              </w:rPr>
            </w:pPr>
          </w:p>
          <w:p w14:paraId="2D9A3FDF">
            <w:pPr>
              <w:pStyle w:val="8"/>
              <w:spacing w:before="11"/>
              <w:rPr>
                <w:sz w:val="30"/>
              </w:rPr>
            </w:pPr>
          </w:p>
          <w:p w14:paraId="44A4C72E">
            <w:pPr>
              <w:pStyle w:val="8"/>
              <w:ind w:left="107"/>
              <w:rPr>
                <w:rFonts w:ascii="Times New Roman"/>
                <w:sz w:val="21"/>
              </w:rPr>
            </w:pPr>
            <w:r>
              <w:rPr>
                <w:rFonts w:ascii="Times New Roman"/>
                <w:sz w:val="21"/>
              </w:rPr>
              <w:t>26</w:t>
            </w:r>
          </w:p>
        </w:tc>
        <w:tc>
          <w:tcPr>
            <w:tcW w:w="1058" w:type="dxa"/>
            <w:vMerge w:val="restart"/>
          </w:tcPr>
          <w:p w14:paraId="182B83C3">
            <w:pPr>
              <w:pStyle w:val="8"/>
              <w:rPr>
                <w:sz w:val="24"/>
              </w:rPr>
            </w:pPr>
          </w:p>
          <w:p w14:paraId="43A0BEAA">
            <w:pPr>
              <w:pStyle w:val="8"/>
              <w:rPr>
                <w:sz w:val="24"/>
              </w:rPr>
            </w:pPr>
          </w:p>
          <w:p w14:paraId="291D4F0B">
            <w:pPr>
              <w:pStyle w:val="8"/>
              <w:rPr>
                <w:sz w:val="24"/>
              </w:rPr>
            </w:pPr>
          </w:p>
          <w:p w14:paraId="57E65888">
            <w:pPr>
              <w:pStyle w:val="8"/>
              <w:rPr>
                <w:sz w:val="24"/>
              </w:rPr>
            </w:pPr>
          </w:p>
          <w:p w14:paraId="648B4C72">
            <w:pPr>
              <w:pStyle w:val="8"/>
              <w:spacing w:before="11"/>
              <w:rPr>
                <w:sz w:val="26"/>
              </w:rPr>
            </w:pPr>
          </w:p>
          <w:p w14:paraId="3F4332E4">
            <w:pPr>
              <w:pStyle w:val="8"/>
              <w:spacing w:line="213" w:lineRule="auto"/>
              <w:ind w:left="105" w:right="114"/>
              <w:jc w:val="both"/>
              <w:rPr>
                <w:sz w:val="21"/>
              </w:rPr>
            </w:pPr>
            <w:r>
              <w:rPr>
                <w:spacing w:val="-9"/>
                <w:sz w:val="21"/>
              </w:rPr>
              <w:t>商标使用行为的检</w:t>
            </w:r>
            <w:r>
              <w:rPr>
                <w:sz w:val="21"/>
              </w:rPr>
              <w:t>查</w:t>
            </w:r>
          </w:p>
        </w:tc>
        <w:tc>
          <w:tcPr>
            <w:tcW w:w="1977" w:type="dxa"/>
          </w:tcPr>
          <w:p w14:paraId="17CA7A7C">
            <w:pPr>
              <w:pStyle w:val="8"/>
              <w:spacing w:before="7"/>
              <w:rPr>
                <w:sz w:val="18"/>
              </w:rPr>
            </w:pPr>
          </w:p>
          <w:p w14:paraId="75C60A64">
            <w:pPr>
              <w:pStyle w:val="8"/>
              <w:spacing w:line="213" w:lineRule="auto"/>
              <w:ind w:left="108" w:right="151"/>
              <w:rPr>
                <w:sz w:val="21"/>
              </w:rPr>
            </w:pPr>
            <w:r>
              <w:rPr>
                <w:sz w:val="21"/>
              </w:rPr>
              <w:t>商标使用行为的检查</w:t>
            </w:r>
          </w:p>
        </w:tc>
        <w:tc>
          <w:tcPr>
            <w:tcW w:w="3043" w:type="dxa"/>
          </w:tcPr>
          <w:p w14:paraId="5D9B6F83">
            <w:pPr>
              <w:pStyle w:val="8"/>
              <w:spacing w:before="7"/>
              <w:rPr>
                <w:sz w:val="18"/>
              </w:rPr>
            </w:pPr>
          </w:p>
          <w:p w14:paraId="0D30B054">
            <w:pPr>
              <w:pStyle w:val="8"/>
              <w:spacing w:line="213" w:lineRule="auto"/>
              <w:ind w:left="108" w:right="90"/>
              <w:rPr>
                <w:sz w:val="21"/>
              </w:rPr>
            </w:pPr>
            <w:r>
              <w:rPr>
                <w:spacing w:val="-14"/>
                <w:sz w:val="21"/>
              </w:rPr>
              <w:t>企业、个体工商户、农民专业合</w:t>
            </w:r>
            <w:r>
              <w:rPr>
                <w:spacing w:val="-5"/>
                <w:sz w:val="21"/>
              </w:rPr>
              <w:t>作社</w:t>
            </w:r>
          </w:p>
        </w:tc>
        <w:tc>
          <w:tcPr>
            <w:tcW w:w="890" w:type="dxa"/>
          </w:tcPr>
          <w:p w14:paraId="1417BC55">
            <w:pPr>
              <w:pStyle w:val="8"/>
              <w:spacing w:before="7"/>
              <w:rPr>
                <w:sz w:val="18"/>
              </w:rPr>
            </w:pPr>
          </w:p>
          <w:p w14:paraId="68CDA423">
            <w:pPr>
              <w:pStyle w:val="8"/>
              <w:spacing w:line="213" w:lineRule="auto"/>
              <w:ind w:left="109" w:right="105"/>
              <w:rPr>
                <w:sz w:val="21"/>
              </w:rPr>
            </w:pPr>
            <w:r>
              <w:rPr>
                <w:sz w:val="21"/>
              </w:rPr>
              <w:t>一般检查事项</w:t>
            </w:r>
          </w:p>
        </w:tc>
        <w:tc>
          <w:tcPr>
            <w:tcW w:w="947" w:type="dxa"/>
            <w:vMerge w:val="continue"/>
            <w:tcBorders>
              <w:top w:val="nil"/>
            </w:tcBorders>
          </w:tcPr>
          <w:p w14:paraId="11326237">
            <w:pPr>
              <w:rPr>
                <w:sz w:val="2"/>
                <w:szCs w:val="2"/>
              </w:rPr>
            </w:pPr>
          </w:p>
        </w:tc>
        <w:tc>
          <w:tcPr>
            <w:tcW w:w="1523" w:type="dxa"/>
            <w:vMerge w:val="continue"/>
            <w:tcBorders>
              <w:top w:val="nil"/>
            </w:tcBorders>
          </w:tcPr>
          <w:p w14:paraId="2AE292DF">
            <w:pPr>
              <w:rPr>
                <w:sz w:val="2"/>
                <w:szCs w:val="2"/>
              </w:rPr>
            </w:pPr>
          </w:p>
        </w:tc>
        <w:tc>
          <w:tcPr>
            <w:tcW w:w="779" w:type="dxa"/>
            <w:vMerge w:val="continue"/>
            <w:tcBorders>
              <w:top w:val="nil"/>
            </w:tcBorders>
          </w:tcPr>
          <w:p w14:paraId="3576B005">
            <w:pPr>
              <w:rPr>
                <w:sz w:val="2"/>
                <w:szCs w:val="2"/>
              </w:rPr>
            </w:pPr>
          </w:p>
        </w:tc>
        <w:tc>
          <w:tcPr>
            <w:tcW w:w="1116" w:type="dxa"/>
            <w:vMerge w:val="continue"/>
            <w:tcBorders>
              <w:top w:val="nil"/>
            </w:tcBorders>
          </w:tcPr>
          <w:p w14:paraId="1D750F32">
            <w:pPr>
              <w:rPr>
                <w:sz w:val="2"/>
                <w:szCs w:val="2"/>
              </w:rPr>
            </w:pPr>
          </w:p>
        </w:tc>
        <w:tc>
          <w:tcPr>
            <w:tcW w:w="859" w:type="dxa"/>
            <w:vMerge w:val="continue"/>
            <w:tcBorders>
              <w:top w:val="nil"/>
            </w:tcBorders>
          </w:tcPr>
          <w:p w14:paraId="1BA27AED">
            <w:pPr>
              <w:rPr>
                <w:sz w:val="2"/>
                <w:szCs w:val="2"/>
              </w:rPr>
            </w:pPr>
          </w:p>
        </w:tc>
        <w:tc>
          <w:tcPr>
            <w:tcW w:w="1546" w:type="dxa"/>
            <w:vMerge w:val="continue"/>
            <w:tcBorders>
              <w:top w:val="nil"/>
            </w:tcBorders>
          </w:tcPr>
          <w:p w14:paraId="69DC1463">
            <w:pPr>
              <w:rPr>
                <w:sz w:val="2"/>
                <w:szCs w:val="2"/>
              </w:rPr>
            </w:pPr>
          </w:p>
        </w:tc>
      </w:tr>
      <w:tr w14:paraId="0B45D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430" w:type="dxa"/>
            <w:vMerge w:val="continue"/>
            <w:tcBorders>
              <w:top w:val="nil"/>
            </w:tcBorders>
          </w:tcPr>
          <w:p w14:paraId="4A23DD44">
            <w:pPr>
              <w:rPr>
                <w:sz w:val="2"/>
                <w:szCs w:val="2"/>
              </w:rPr>
            </w:pPr>
          </w:p>
        </w:tc>
        <w:tc>
          <w:tcPr>
            <w:tcW w:w="1058" w:type="dxa"/>
            <w:vMerge w:val="continue"/>
            <w:tcBorders>
              <w:top w:val="nil"/>
            </w:tcBorders>
          </w:tcPr>
          <w:p w14:paraId="54382BD8">
            <w:pPr>
              <w:rPr>
                <w:sz w:val="2"/>
                <w:szCs w:val="2"/>
              </w:rPr>
            </w:pPr>
          </w:p>
        </w:tc>
        <w:tc>
          <w:tcPr>
            <w:tcW w:w="1977" w:type="dxa"/>
          </w:tcPr>
          <w:p w14:paraId="1CC72D21">
            <w:pPr>
              <w:pStyle w:val="8"/>
              <w:spacing w:before="157" w:line="255" w:lineRule="exact"/>
              <w:ind w:left="108"/>
              <w:rPr>
                <w:sz w:val="21"/>
              </w:rPr>
            </w:pPr>
            <w:r>
              <w:rPr>
                <w:spacing w:val="-17"/>
                <w:sz w:val="21"/>
              </w:rPr>
              <w:t>集体商标、证明商标</w:t>
            </w:r>
          </w:p>
          <w:p w14:paraId="79DD86E1">
            <w:pPr>
              <w:pStyle w:val="8"/>
              <w:spacing w:before="8" w:line="213" w:lineRule="auto"/>
              <w:ind w:left="108" w:right="88"/>
              <w:rPr>
                <w:sz w:val="21"/>
              </w:rPr>
            </w:pPr>
            <w:r>
              <w:rPr>
                <w:spacing w:val="-5"/>
                <w:sz w:val="21"/>
              </w:rPr>
              <w:t>（含地理标志</w:t>
            </w:r>
            <w:r>
              <w:rPr>
                <w:spacing w:val="-99"/>
                <w:sz w:val="21"/>
              </w:rPr>
              <w:t>）</w:t>
            </w:r>
            <w:r>
              <w:rPr>
                <w:spacing w:val="-11"/>
                <w:sz w:val="21"/>
              </w:rPr>
              <w:t>使用</w:t>
            </w:r>
            <w:r>
              <w:rPr>
                <w:spacing w:val="-5"/>
                <w:sz w:val="21"/>
              </w:rPr>
              <w:t>行为的检查</w:t>
            </w:r>
          </w:p>
        </w:tc>
        <w:tc>
          <w:tcPr>
            <w:tcW w:w="3043" w:type="dxa"/>
          </w:tcPr>
          <w:p w14:paraId="5297CF5A">
            <w:pPr>
              <w:pStyle w:val="8"/>
              <w:spacing w:before="5"/>
              <w:rPr>
                <w:sz w:val="23"/>
              </w:rPr>
            </w:pPr>
          </w:p>
          <w:p w14:paraId="6F24FAF0">
            <w:pPr>
              <w:pStyle w:val="8"/>
              <w:spacing w:line="213" w:lineRule="auto"/>
              <w:ind w:left="108" w:right="90"/>
              <w:rPr>
                <w:sz w:val="21"/>
              </w:rPr>
            </w:pPr>
            <w:r>
              <w:rPr>
                <w:spacing w:val="-14"/>
                <w:sz w:val="21"/>
              </w:rPr>
              <w:t>企业、个体工商户、农民专业合</w:t>
            </w:r>
            <w:r>
              <w:rPr>
                <w:spacing w:val="-5"/>
                <w:sz w:val="21"/>
              </w:rPr>
              <w:t>作社</w:t>
            </w:r>
          </w:p>
        </w:tc>
        <w:tc>
          <w:tcPr>
            <w:tcW w:w="890" w:type="dxa"/>
          </w:tcPr>
          <w:p w14:paraId="70AD0199">
            <w:pPr>
              <w:pStyle w:val="8"/>
              <w:spacing w:before="5"/>
              <w:rPr>
                <w:sz w:val="23"/>
              </w:rPr>
            </w:pPr>
          </w:p>
          <w:p w14:paraId="50613EE2">
            <w:pPr>
              <w:pStyle w:val="8"/>
              <w:spacing w:line="213" w:lineRule="auto"/>
              <w:ind w:left="109" w:right="105"/>
              <w:rPr>
                <w:sz w:val="21"/>
              </w:rPr>
            </w:pPr>
            <w:r>
              <w:rPr>
                <w:sz w:val="21"/>
              </w:rPr>
              <w:t>一般检查事项</w:t>
            </w:r>
          </w:p>
        </w:tc>
        <w:tc>
          <w:tcPr>
            <w:tcW w:w="947" w:type="dxa"/>
            <w:vMerge w:val="continue"/>
            <w:tcBorders>
              <w:top w:val="nil"/>
            </w:tcBorders>
          </w:tcPr>
          <w:p w14:paraId="1935A436">
            <w:pPr>
              <w:rPr>
                <w:sz w:val="2"/>
                <w:szCs w:val="2"/>
              </w:rPr>
            </w:pPr>
          </w:p>
        </w:tc>
        <w:tc>
          <w:tcPr>
            <w:tcW w:w="1523" w:type="dxa"/>
            <w:vMerge w:val="continue"/>
            <w:tcBorders>
              <w:top w:val="nil"/>
            </w:tcBorders>
          </w:tcPr>
          <w:p w14:paraId="478560E7">
            <w:pPr>
              <w:rPr>
                <w:sz w:val="2"/>
                <w:szCs w:val="2"/>
              </w:rPr>
            </w:pPr>
          </w:p>
        </w:tc>
        <w:tc>
          <w:tcPr>
            <w:tcW w:w="779" w:type="dxa"/>
            <w:vMerge w:val="continue"/>
            <w:tcBorders>
              <w:top w:val="nil"/>
            </w:tcBorders>
          </w:tcPr>
          <w:p w14:paraId="5EC8A016">
            <w:pPr>
              <w:rPr>
                <w:sz w:val="2"/>
                <w:szCs w:val="2"/>
              </w:rPr>
            </w:pPr>
          </w:p>
        </w:tc>
        <w:tc>
          <w:tcPr>
            <w:tcW w:w="1116" w:type="dxa"/>
            <w:vMerge w:val="continue"/>
            <w:tcBorders>
              <w:top w:val="nil"/>
            </w:tcBorders>
          </w:tcPr>
          <w:p w14:paraId="3D882467">
            <w:pPr>
              <w:rPr>
                <w:sz w:val="2"/>
                <w:szCs w:val="2"/>
              </w:rPr>
            </w:pPr>
          </w:p>
        </w:tc>
        <w:tc>
          <w:tcPr>
            <w:tcW w:w="859" w:type="dxa"/>
            <w:vMerge w:val="continue"/>
            <w:tcBorders>
              <w:top w:val="nil"/>
            </w:tcBorders>
          </w:tcPr>
          <w:p w14:paraId="2D719935">
            <w:pPr>
              <w:rPr>
                <w:sz w:val="2"/>
                <w:szCs w:val="2"/>
              </w:rPr>
            </w:pPr>
          </w:p>
        </w:tc>
        <w:tc>
          <w:tcPr>
            <w:tcW w:w="1546" w:type="dxa"/>
            <w:vMerge w:val="continue"/>
            <w:tcBorders>
              <w:top w:val="nil"/>
            </w:tcBorders>
          </w:tcPr>
          <w:p w14:paraId="03C261BC">
            <w:pPr>
              <w:rPr>
                <w:sz w:val="2"/>
                <w:szCs w:val="2"/>
              </w:rPr>
            </w:pPr>
          </w:p>
        </w:tc>
      </w:tr>
      <w:tr w14:paraId="0F0D1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430" w:type="dxa"/>
            <w:vMerge w:val="continue"/>
            <w:tcBorders>
              <w:top w:val="nil"/>
            </w:tcBorders>
          </w:tcPr>
          <w:p w14:paraId="6B596BB0">
            <w:pPr>
              <w:rPr>
                <w:sz w:val="2"/>
                <w:szCs w:val="2"/>
              </w:rPr>
            </w:pPr>
          </w:p>
        </w:tc>
        <w:tc>
          <w:tcPr>
            <w:tcW w:w="1058" w:type="dxa"/>
            <w:vMerge w:val="continue"/>
            <w:tcBorders>
              <w:top w:val="nil"/>
            </w:tcBorders>
          </w:tcPr>
          <w:p w14:paraId="1E3A1BA0">
            <w:pPr>
              <w:rPr>
                <w:sz w:val="2"/>
                <w:szCs w:val="2"/>
              </w:rPr>
            </w:pPr>
          </w:p>
        </w:tc>
        <w:tc>
          <w:tcPr>
            <w:tcW w:w="1977" w:type="dxa"/>
          </w:tcPr>
          <w:p w14:paraId="47997CC2">
            <w:pPr>
              <w:pStyle w:val="8"/>
              <w:rPr>
                <w:sz w:val="24"/>
              </w:rPr>
            </w:pPr>
          </w:p>
          <w:p w14:paraId="0C495A85">
            <w:pPr>
              <w:pStyle w:val="8"/>
              <w:spacing w:before="11"/>
              <w:rPr>
                <w:sz w:val="28"/>
              </w:rPr>
            </w:pPr>
          </w:p>
          <w:p w14:paraId="77E00E08">
            <w:pPr>
              <w:pStyle w:val="8"/>
              <w:spacing w:line="213" w:lineRule="auto"/>
              <w:ind w:left="108" w:right="151"/>
              <w:rPr>
                <w:sz w:val="21"/>
              </w:rPr>
            </w:pPr>
            <w:r>
              <w:rPr>
                <w:sz w:val="21"/>
              </w:rPr>
              <w:t>商标印刷行为的检查</w:t>
            </w:r>
          </w:p>
        </w:tc>
        <w:tc>
          <w:tcPr>
            <w:tcW w:w="3043" w:type="dxa"/>
          </w:tcPr>
          <w:p w14:paraId="3D074850">
            <w:pPr>
              <w:pStyle w:val="8"/>
              <w:rPr>
                <w:sz w:val="24"/>
              </w:rPr>
            </w:pPr>
          </w:p>
          <w:p w14:paraId="0CD726B9">
            <w:pPr>
              <w:pStyle w:val="8"/>
              <w:spacing w:before="11"/>
              <w:rPr>
                <w:sz w:val="28"/>
              </w:rPr>
            </w:pPr>
          </w:p>
          <w:p w14:paraId="0501BDE5">
            <w:pPr>
              <w:pStyle w:val="8"/>
              <w:spacing w:line="213" w:lineRule="auto"/>
              <w:ind w:left="108" w:right="90"/>
              <w:rPr>
                <w:sz w:val="21"/>
              </w:rPr>
            </w:pPr>
            <w:r>
              <w:rPr>
                <w:spacing w:val="-14"/>
                <w:sz w:val="21"/>
              </w:rPr>
              <w:t>企业、个体工商户、农民专业合</w:t>
            </w:r>
            <w:r>
              <w:rPr>
                <w:spacing w:val="-5"/>
                <w:sz w:val="21"/>
              </w:rPr>
              <w:t>作社</w:t>
            </w:r>
          </w:p>
        </w:tc>
        <w:tc>
          <w:tcPr>
            <w:tcW w:w="890" w:type="dxa"/>
          </w:tcPr>
          <w:p w14:paraId="62DCBD70">
            <w:pPr>
              <w:pStyle w:val="8"/>
              <w:rPr>
                <w:sz w:val="24"/>
              </w:rPr>
            </w:pPr>
          </w:p>
          <w:p w14:paraId="145B9E41">
            <w:pPr>
              <w:pStyle w:val="8"/>
              <w:spacing w:before="11"/>
              <w:rPr>
                <w:sz w:val="28"/>
              </w:rPr>
            </w:pPr>
          </w:p>
          <w:p w14:paraId="7FE0003C">
            <w:pPr>
              <w:pStyle w:val="8"/>
              <w:spacing w:line="213" w:lineRule="auto"/>
              <w:ind w:left="109" w:right="105"/>
              <w:rPr>
                <w:sz w:val="21"/>
              </w:rPr>
            </w:pPr>
            <w:r>
              <w:rPr>
                <w:sz w:val="21"/>
              </w:rPr>
              <w:t>一般检查事项</w:t>
            </w:r>
          </w:p>
        </w:tc>
        <w:tc>
          <w:tcPr>
            <w:tcW w:w="947" w:type="dxa"/>
            <w:vMerge w:val="continue"/>
            <w:tcBorders>
              <w:top w:val="nil"/>
            </w:tcBorders>
          </w:tcPr>
          <w:p w14:paraId="4C0EA04B">
            <w:pPr>
              <w:rPr>
                <w:sz w:val="2"/>
                <w:szCs w:val="2"/>
              </w:rPr>
            </w:pPr>
          </w:p>
        </w:tc>
        <w:tc>
          <w:tcPr>
            <w:tcW w:w="1523" w:type="dxa"/>
            <w:vMerge w:val="continue"/>
            <w:tcBorders>
              <w:top w:val="nil"/>
            </w:tcBorders>
          </w:tcPr>
          <w:p w14:paraId="0F358F5A">
            <w:pPr>
              <w:rPr>
                <w:sz w:val="2"/>
                <w:szCs w:val="2"/>
              </w:rPr>
            </w:pPr>
          </w:p>
        </w:tc>
        <w:tc>
          <w:tcPr>
            <w:tcW w:w="779" w:type="dxa"/>
            <w:vMerge w:val="continue"/>
            <w:tcBorders>
              <w:top w:val="nil"/>
            </w:tcBorders>
          </w:tcPr>
          <w:p w14:paraId="506A7CDF">
            <w:pPr>
              <w:rPr>
                <w:sz w:val="2"/>
                <w:szCs w:val="2"/>
              </w:rPr>
            </w:pPr>
          </w:p>
        </w:tc>
        <w:tc>
          <w:tcPr>
            <w:tcW w:w="1116" w:type="dxa"/>
            <w:vMerge w:val="continue"/>
            <w:tcBorders>
              <w:top w:val="nil"/>
            </w:tcBorders>
          </w:tcPr>
          <w:p w14:paraId="59CAFC39">
            <w:pPr>
              <w:rPr>
                <w:sz w:val="2"/>
                <w:szCs w:val="2"/>
              </w:rPr>
            </w:pPr>
          </w:p>
        </w:tc>
        <w:tc>
          <w:tcPr>
            <w:tcW w:w="859" w:type="dxa"/>
            <w:vMerge w:val="continue"/>
            <w:tcBorders>
              <w:top w:val="nil"/>
            </w:tcBorders>
          </w:tcPr>
          <w:p w14:paraId="2F023A9C">
            <w:pPr>
              <w:rPr>
                <w:sz w:val="2"/>
                <w:szCs w:val="2"/>
              </w:rPr>
            </w:pPr>
          </w:p>
        </w:tc>
        <w:tc>
          <w:tcPr>
            <w:tcW w:w="1546" w:type="dxa"/>
            <w:vMerge w:val="continue"/>
            <w:tcBorders>
              <w:top w:val="nil"/>
            </w:tcBorders>
          </w:tcPr>
          <w:p w14:paraId="7E5BDA40">
            <w:pPr>
              <w:rPr>
                <w:sz w:val="2"/>
                <w:szCs w:val="2"/>
              </w:rPr>
            </w:pPr>
          </w:p>
        </w:tc>
      </w:tr>
    </w:tbl>
    <w:p w14:paraId="3465828C">
      <w:pPr>
        <w:spacing w:after="0"/>
        <w:rPr>
          <w:sz w:val="2"/>
          <w:szCs w:val="2"/>
        </w:rPr>
        <w:sectPr>
          <w:pgSz w:w="16840" w:h="11910" w:orient="landscape"/>
          <w:pgMar w:top="1100" w:right="1260" w:bottom="1500" w:left="1160" w:header="0" w:footer="1303" w:gutter="0"/>
          <w:cols w:space="720" w:num="1"/>
        </w:sectPr>
      </w:pPr>
    </w:p>
    <w:p w14:paraId="4688E677">
      <w:pPr>
        <w:pStyle w:val="3"/>
        <w:rPr>
          <w:sz w:val="20"/>
        </w:rPr>
      </w:pPr>
    </w:p>
    <w:p w14:paraId="166DCD24">
      <w:pPr>
        <w:pStyle w:val="3"/>
        <w:spacing w:before="2"/>
        <w:rPr>
          <w:sz w:val="13"/>
        </w:rPr>
      </w:pPr>
    </w:p>
    <w:tbl>
      <w:tblPr>
        <w:tblStyle w:val="4"/>
        <w:tblW w:w="141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058"/>
        <w:gridCol w:w="1977"/>
        <w:gridCol w:w="3043"/>
        <w:gridCol w:w="890"/>
        <w:gridCol w:w="947"/>
        <w:gridCol w:w="1523"/>
        <w:gridCol w:w="779"/>
        <w:gridCol w:w="1116"/>
        <w:gridCol w:w="859"/>
        <w:gridCol w:w="1546"/>
      </w:tblGrid>
      <w:tr w14:paraId="2F4C5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430" w:type="dxa"/>
          </w:tcPr>
          <w:p w14:paraId="21E85922">
            <w:pPr>
              <w:pStyle w:val="8"/>
              <w:spacing w:before="194" w:line="213" w:lineRule="auto"/>
              <w:ind w:left="107" w:right="100"/>
              <w:rPr>
                <w:sz w:val="21"/>
              </w:rPr>
            </w:pPr>
            <w:r>
              <w:rPr>
                <w:sz w:val="21"/>
              </w:rPr>
              <w:t>序号</w:t>
            </w:r>
          </w:p>
        </w:tc>
        <w:tc>
          <w:tcPr>
            <w:tcW w:w="1058" w:type="dxa"/>
          </w:tcPr>
          <w:p w14:paraId="37D11324">
            <w:pPr>
              <w:pStyle w:val="8"/>
              <w:spacing w:before="9"/>
              <w:rPr>
                <w:sz w:val="22"/>
              </w:rPr>
            </w:pPr>
          </w:p>
          <w:p w14:paraId="1448B7F0">
            <w:pPr>
              <w:pStyle w:val="8"/>
              <w:ind w:left="115"/>
              <w:rPr>
                <w:sz w:val="21"/>
              </w:rPr>
            </w:pPr>
            <w:r>
              <w:rPr>
                <w:sz w:val="21"/>
              </w:rPr>
              <w:t>计划名称</w:t>
            </w:r>
          </w:p>
        </w:tc>
        <w:tc>
          <w:tcPr>
            <w:tcW w:w="1977" w:type="dxa"/>
          </w:tcPr>
          <w:p w14:paraId="550ACE6D">
            <w:pPr>
              <w:pStyle w:val="8"/>
              <w:spacing w:before="9"/>
              <w:rPr>
                <w:sz w:val="22"/>
              </w:rPr>
            </w:pPr>
          </w:p>
          <w:p w14:paraId="0253385B">
            <w:pPr>
              <w:pStyle w:val="8"/>
              <w:ind w:left="576"/>
              <w:rPr>
                <w:sz w:val="21"/>
              </w:rPr>
            </w:pPr>
            <w:r>
              <w:rPr>
                <w:sz w:val="21"/>
              </w:rPr>
              <w:t>抽查事项</w:t>
            </w:r>
          </w:p>
        </w:tc>
        <w:tc>
          <w:tcPr>
            <w:tcW w:w="3043" w:type="dxa"/>
          </w:tcPr>
          <w:p w14:paraId="2043768B">
            <w:pPr>
              <w:pStyle w:val="8"/>
              <w:spacing w:before="9"/>
              <w:rPr>
                <w:sz w:val="22"/>
              </w:rPr>
            </w:pPr>
          </w:p>
          <w:p w14:paraId="6E3A3227">
            <w:pPr>
              <w:pStyle w:val="8"/>
              <w:ind w:left="903"/>
              <w:rPr>
                <w:sz w:val="21"/>
              </w:rPr>
            </w:pPr>
            <w:r>
              <w:rPr>
                <w:sz w:val="21"/>
              </w:rPr>
              <w:t>抽查对象范围</w:t>
            </w:r>
          </w:p>
        </w:tc>
        <w:tc>
          <w:tcPr>
            <w:tcW w:w="890" w:type="dxa"/>
          </w:tcPr>
          <w:p w14:paraId="7F4E877C">
            <w:pPr>
              <w:pStyle w:val="8"/>
              <w:spacing w:before="194" w:line="213" w:lineRule="auto"/>
              <w:ind w:left="239" w:right="184"/>
              <w:rPr>
                <w:sz w:val="21"/>
              </w:rPr>
            </w:pPr>
            <w:r>
              <w:rPr>
                <w:sz w:val="21"/>
              </w:rPr>
              <w:t>抽查类别</w:t>
            </w:r>
          </w:p>
        </w:tc>
        <w:tc>
          <w:tcPr>
            <w:tcW w:w="947" w:type="dxa"/>
          </w:tcPr>
          <w:p w14:paraId="22285026">
            <w:pPr>
              <w:pStyle w:val="8"/>
              <w:spacing w:before="74" w:line="213" w:lineRule="auto"/>
              <w:ind w:left="266" w:right="106" w:hanging="101"/>
              <w:rPr>
                <w:sz w:val="21"/>
              </w:rPr>
            </w:pPr>
            <w:r>
              <w:rPr>
                <w:sz w:val="21"/>
              </w:rPr>
              <w:t>抽取对象数</w:t>
            </w:r>
          </w:p>
          <w:p w14:paraId="13501425">
            <w:pPr>
              <w:pStyle w:val="8"/>
              <w:spacing w:line="247" w:lineRule="exact"/>
              <w:ind w:left="165"/>
              <w:rPr>
                <w:sz w:val="21"/>
              </w:rPr>
            </w:pPr>
            <w:r>
              <w:rPr>
                <w:sz w:val="21"/>
              </w:rPr>
              <w:t>（户）</w:t>
            </w:r>
          </w:p>
        </w:tc>
        <w:tc>
          <w:tcPr>
            <w:tcW w:w="1523" w:type="dxa"/>
          </w:tcPr>
          <w:p w14:paraId="4978E1C7">
            <w:pPr>
              <w:pStyle w:val="8"/>
              <w:spacing w:before="9"/>
              <w:rPr>
                <w:sz w:val="22"/>
              </w:rPr>
            </w:pPr>
          </w:p>
          <w:p w14:paraId="62B381FD">
            <w:pPr>
              <w:pStyle w:val="8"/>
              <w:ind w:left="351"/>
              <w:rPr>
                <w:sz w:val="21"/>
              </w:rPr>
            </w:pPr>
            <w:r>
              <w:rPr>
                <w:sz w:val="21"/>
              </w:rPr>
              <w:t>抽查比例</w:t>
            </w:r>
          </w:p>
        </w:tc>
        <w:tc>
          <w:tcPr>
            <w:tcW w:w="779" w:type="dxa"/>
          </w:tcPr>
          <w:p w14:paraId="0CEC55C9">
            <w:pPr>
              <w:pStyle w:val="8"/>
              <w:spacing w:before="194" w:line="213" w:lineRule="auto"/>
              <w:ind w:left="186" w:right="125"/>
              <w:rPr>
                <w:sz w:val="21"/>
              </w:rPr>
            </w:pPr>
            <w:r>
              <w:rPr>
                <w:sz w:val="21"/>
              </w:rPr>
              <w:t>抽查时间</w:t>
            </w:r>
          </w:p>
        </w:tc>
        <w:tc>
          <w:tcPr>
            <w:tcW w:w="1116" w:type="dxa"/>
          </w:tcPr>
          <w:p w14:paraId="0234C3C9">
            <w:pPr>
              <w:pStyle w:val="8"/>
              <w:spacing w:before="9"/>
              <w:rPr>
                <w:sz w:val="22"/>
              </w:rPr>
            </w:pPr>
          </w:p>
          <w:p w14:paraId="3BE2DC43">
            <w:pPr>
              <w:pStyle w:val="8"/>
              <w:ind w:left="150"/>
              <w:rPr>
                <w:sz w:val="21"/>
              </w:rPr>
            </w:pPr>
            <w:r>
              <w:rPr>
                <w:sz w:val="21"/>
              </w:rPr>
              <w:t>检查主体</w:t>
            </w:r>
          </w:p>
        </w:tc>
        <w:tc>
          <w:tcPr>
            <w:tcW w:w="859" w:type="dxa"/>
          </w:tcPr>
          <w:p w14:paraId="5CF2E221">
            <w:pPr>
              <w:pStyle w:val="8"/>
              <w:spacing w:before="74" w:line="213" w:lineRule="auto"/>
              <w:ind w:left="183" w:right="166"/>
              <w:jc w:val="both"/>
              <w:rPr>
                <w:sz w:val="21"/>
              </w:rPr>
            </w:pPr>
            <w:r>
              <w:rPr>
                <w:spacing w:val="-52"/>
                <w:sz w:val="21"/>
              </w:rPr>
              <w:t>承办处</w:t>
            </w:r>
            <w:r>
              <w:rPr>
                <w:spacing w:val="-46"/>
                <w:sz w:val="21"/>
              </w:rPr>
              <w:t>室（</w:t>
            </w:r>
            <w:r>
              <w:rPr>
                <w:spacing w:val="-62"/>
                <w:sz w:val="21"/>
              </w:rPr>
              <w:t>单</w:t>
            </w:r>
            <w:r>
              <w:rPr>
                <w:spacing w:val="-46"/>
                <w:sz w:val="21"/>
              </w:rPr>
              <w:t>位）</w:t>
            </w:r>
          </w:p>
        </w:tc>
        <w:tc>
          <w:tcPr>
            <w:tcW w:w="1546" w:type="dxa"/>
          </w:tcPr>
          <w:p w14:paraId="20902B29">
            <w:pPr>
              <w:pStyle w:val="8"/>
              <w:spacing w:before="9"/>
              <w:rPr>
                <w:sz w:val="22"/>
              </w:rPr>
            </w:pPr>
          </w:p>
          <w:p w14:paraId="6B244EB4">
            <w:pPr>
              <w:pStyle w:val="8"/>
              <w:ind w:left="57" w:right="40"/>
              <w:jc w:val="center"/>
              <w:rPr>
                <w:sz w:val="21"/>
              </w:rPr>
            </w:pPr>
            <w:r>
              <w:rPr>
                <w:sz w:val="21"/>
              </w:rPr>
              <w:t>备注</w:t>
            </w:r>
          </w:p>
        </w:tc>
      </w:tr>
      <w:tr w14:paraId="21614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430" w:type="dxa"/>
            <w:vMerge w:val="restart"/>
          </w:tcPr>
          <w:p w14:paraId="0BE9CDFE">
            <w:pPr>
              <w:pStyle w:val="8"/>
              <w:rPr>
                <w:sz w:val="22"/>
              </w:rPr>
            </w:pPr>
          </w:p>
          <w:p w14:paraId="220F487E">
            <w:pPr>
              <w:pStyle w:val="8"/>
              <w:rPr>
                <w:sz w:val="22"/>
              </w:rPr>
            </w:pPr>
          </w:p>
          <w:p w14:paraId="5F25DCB1">
            <w:pPr>
              <w:pStyle w:val="8"/>
              <w:rPr>
                <w:sz w:val="22"/>
              </w:rPr>
            </w:pPr>
          </w:p>
          <w:p w14:paraId="58059A13">
            <w:pPr>
              <w:pStyle w:val="8"/>
              <w:rPr>
                <w:sz w:val="22"/>
              </w:rPr>
            </w:pPr>
          </w:p>
          <w:p w14:paraId="1E89B924">
            <w:pPr>
              <w:pStyle w:val="8"/>
              <w:rPr>
                <w:sz w:val="22"/>
              </w:rPr>
            </w:pPr>
          </w:p>
          <w:p w14:paraId="68B9ACA2">
            <w:pPr>
              <w:pStyle w:val="8"/>
              <w:rPr>
                <w:sz w:val="22"/>
              </w:rPr>
            </w:pPr>
          </w:p>
          <w:p w14:paraId="253060F5">
            <w:pPr>
              <w:pStyle w:val="8"/>
              <w:spacing w:before="11"/>
              <w:rPr>
                <w:sz w:val="30"/>
              </w:rPr>
            </w:pPr>
          </w:p>
          <w:p w14:paraId="5E0AE045">
            <w:pPr>
              <w:pStyle w:val="8"/>
              <w:ind w:left="107"/>
              <w:rPr>
                <w:rFonts w:ascii="Times New Roman"/>
                <w:sz w:val="21"/>
              </w:rPr>
            </w:pPr>
            <w:r>
              <w:rPr>
                <w:rFonts w:ascii="Times New Roman"/>
                <w:sz w:val="21"/>
              </w:rPr>
              <w:t>27</w:t>
            </w:r>
          </w:p>
        </w:tc>
        <w:tc>
          <w:tcPr>
            <w:tcW w:w="1058" w:type="dxa"/>
            <w:vMerge w:val="restart"/>
          </w:tcPr>
          <w:p w14:paraId="1800C023">
            <w:pPr>
              <w:pStyle w:val="8"/>
              <w:rPr>
                <w:sz w:val="24"/>
              </w:rPr>
            </w:pPr>
          </w:p>
          <w:p w14:paraId="19F2555B">
            <w:pPr>
              <w:pStyle w:val="8"/>
              <w:rPr>
                <w:sz w:val="24"/>
              </w:rPr>
            </w:pPr>
          </w:p>
          <w:p w14:paraId="7312D8D0">
            <w:pPr>
              <w:pStyle w:val="8"/>
              <w:rPr>
                <w:sz w:val="24"/>
              </w:rPr>
            </w:pPr>
          </w:p>
          <w:p w14:paraId="4B3D073A">
            <w:pPr>
              <w:pStyle w:val="8"/>
              <w:rPr>
                <w:sz w:val="24"/>
              </w:rPr>
            </w:pPr>
          </w:p>
          <w:p w14:paraId="521F07A6">
            <w:pPr>
              <w:pStyle w:val="8"/>
              <w:rPr>
                <w:sz w:val="24"/>
              </w:rPr>
            </w:pPr>
          </w:p>
          <w:p w14:paraId="32864A32">
            <w:pPr>
              <w:pStyle w:val="8"/>
              <w:spacing w:before="2"/>
              <w:rPr>
                <w:sz w:val="34"/>
              </w:rPr>
            </w:pPr>
          </w:p>
          <w:p w14:paraId="41DCC8FF">
            <w:pPr>
              <w:pStyle w:val="8"/>
              <w:spacing w:line="213" w:lineRule="auto"/>
              <w:ind w:left="105" w:right="68"/>
              <w:rPr>
                <w:sz w:val="21"/>
              </w:rPr>
            </w:pPr>
            <w:r>
              <w:rPr>
                <w:sz w:val="21"/>
              </w:rPr>
              <w:t>专利代理监督检查</w:t>
            </w:r>
          </w:p>
        </w:tc>
        <w:tc>
          <w:tcPr>
            <w:tcW w:w="1977" w:type="dxa"/>
          </w:tcPr>
          <w:p w14:paraId="762B8BC7">
            <w:pPr>
              <w:pStyle w:val="8"/>
              <w:spacing w:before="7"/>
              <w:rPr>
                <w:sz w:val="17"/>
              </w:rPr>
            </w:pPr>
          </w:p>
          <w:p w14:paraId="1A84EA2B">
            <w:pPr>
              <w:pStyle w:val="8"/>
              <w:spacing w:before="1" w:line="213" w:lineRule="auto"/>
              <w:ind w:left="108" w:right="203"/>
              <w:jc w:val="both"/>
              <w:rPr>
                <w:sz w:val="21"/>
              </w:rPr>
            </w:pPr>
            <w:r>
              <w:rPr>
                <w:spacing w:val="-8"/>
                <w:sz w:val="21"/>
              </w:rPr>
              <w:t>专利代理机构主体资格和执业资质检</w:t>
            </w:r>
            <w:r>
              <w:rPr>
                <w:sz w:val="21"/>
              </w:rPr>
              <w:t>查</w:t>
            </w:r>
          </w:p>
        </w:tc>
        <w:tc>
          <w:tcPr>
            <w:tcW w:w="3043" w:type="dxa"/>
          </w:tcPr>
          <w:p w14:paraId="0ED69DD8">
            <w:pPr>
              <w:pStyle w:val="8"/>
              <w:spacing w:before="6"/>
              <w:rPr>
                <w:sz w:val="34"/>
              </w:rPr>
            </w:pPr>
          </w:p>
          <w:p w14:paraId="427CA98A">
            <w:pPr>
              <w:pStyle w:val="8"/>
              <w:spacing w:before="1"/>
              <w:ind w:left="108"/>
              <w:rPr>
                <w:sz w:val="21"/>
              </w:rPr>
            </w:pPr>
            <w:r>
              <w:rPr>
                <w:sz w:val="21"/>
              </w:rPr>
              <w:t>专利代理机构</w:t>
            </w:r>
          </w:p>
        </w:tc>
        <w:tc>
          <w:tcPr>
            <w:tcW w:w="890" w:type="dxa"/>
          </w:tcPr>
          <w:p w14:paraId="58BD9605">
            <w:pPr>
              <w:pStyle w:val="8"/>
              <w:spacing w:before="12"/>
              <w:rPr>
                <w:sz w:val="26"/>
              </w:rPr>
            </w:pPr>
          </w:p>
          <w:p w14:paraId="253AB42B">
            <w:pPr>
              <w:pStyle w:val="8"/>
              <w:spacing w:line="213" w:lineRule="auto"/>
              <w:ind w:left="109" w:right="105"/>
              <w:rPr>
                <w:sz w:val="21"/>
              </w:rPr>
            </w:pPr>
            <w:r>
              <w:rPr>
                <w:sz w:val="21"/>
              </w:rPr>
              <w:t>一般检查事项</w:t>
            </w:r>
          </w:p>
        </w:tc>
        <w:tc>
          <w:tcPr>
            <w:tcW w:w="947" w:type="dxa"/>
          </w:tcPr>
          <w:p w14:paraId="7B74F740">
            <w:pPr>
              <w:pStyle w:val="8"/>
              <w:rPr>
                <w:sz w:val="22"/>
              </w:rPr>
            </w:pPr>
          </w:p>
          <w:p w14:paraId="0230B886">
            <w:pPr>
              <w:pStyle w:val="8"/>
              <w:spacing w:before="174"/>
              <w:ind w:left="13"/>
              <w:jc w:val="center"/>
              <w:rPr>
                <w:rFonts w:ascii="Times New Roman"/>
                <w:sz w:val="21"/>
              </w:rPr>
            </w:pPr>
            <w:r>
              <w:rPr>
                <w:rFonts w:ascii="Times New Roman"/>
                <w:w w:val="100"/>
                <w:sz w:val="21"/>
              </w:rPr>
              <w:t>5</w:t>
            </w:r>
          </w:p>
        </w:tc>
        <w:tc>
          <w:tcPr>
            <w:tcW w:w="1523" w:type="dxa"/>
          </w:tcPr>
          <w:p w14:paraId="2D12DC1C">
            <w:pPr>
              <w:pStyle w:val="8"/>
              <w:rPr>
                <w:sz w:val="22"/>
              </w:rPr>
            </w:pPr>
          </w:p>
          <w:p w14:paraId="5D8A831F">
            <w:pPr>
              <w:pStyle w:val="8"/>
              <w:spacing w:before="174"/>
              <w:ind w:left="108"/>
              <w:rPr>
                <w:rFonts w:ascii="Times New Roman"/>
                <w:sz w:val="21"/>
              </w:rPr>
            </w:pPr>
            <w:r>
              <w:rPr>
                <w:rFonts w:ascii="Times New Roman"/>
                <w:sz w:val="21"/>
              </w:rPr>
              <w:t>5%</w:t>
            </w:r>
          </w:p>
        </w:tc>
        <w:tc>
          <w:tcPr>
            <w:tcW w:w="779" w:type="dxa"/>
          </w:tcPr>
          <w:p w14:paraId="69B61318">
            <w:pPr>
              <w:pStyle w:val="8"/>
              <w:spacing w:before="3"/>
              <w:rPr>
                <w:sz w:val="26"/>
              </w:rPr>
            </w:pPr>
          </w:p>
          <w:p w14:paraId="2F5CD6A6">
            <w:pPr>
              <w:pStyle w:val="8"/>
              <w:spacing w:line="234" w:lineRule="exact"/>
              <w:ind w:left="112"/>
              <w:rPr>
                <w:rFonts w:ascii="Times New Roman"/>
                <w:sz w:val="21"/>
              </w:rPr>
            </w:pPr>
            <w:r>
              <w:rPr>
                <w:rFonts w:ascii="Times New Roman"/>
                <w:sz w:val="21"/>
              </w:rPr>
              <w:t>9-11</w:t>
            </w:r>
          </w:p>
          <w:p w14:paraId="6089CBDF">
            <w:pPr>
              <w:pStyle w:val="8"/>
              <w:spacing w:line="261" w:lineRule="exact"/>
              <w:ind w:left="112"/>
              <w:rPr>
                <w:sz w:val="21"/>
              </w:rPr>
            </w:pPr>
            <w:r>
              <w:rPr>
                <w:w w:val="100"/>
                <w:sz w:val="21"/>
              </w:rPr>
              <w:t>月</w:t>
            </w:r>
          </w:p>
        </w:tc>
        <w:tc>
          <w:tcPr>
            <w:tcW w:w="1116" w:type="dxa"/>
            <w:vMerge w:val="restart"/>
          </w:tcPr>
          <w:p w14:paraId="42396E89">
            <w:pPr>
              <w:pStyle w:val="8"/>
              <w:rPr>
                <w:sz w:val="24"/>
              </w:rPr>
            </w:pPr>
          </w:p>
          <w:p w14:paraId="2AA2DFC6">
            <w:pPr>
              <w:pStyle w:val="8"/>
              <w:rPr>
                <w:sz w:val="24"/>
              </w:rPr>
            </w:pPr>
          </w:p>
          <w:p w14:paraId="3A14EBFA">
            <w:pPr>
              <w:pStyle w:val="8"/>
              <w:rPr>
                <w:sz w:val="24"/>
              </w:rPr>
            </w:pPr>
          </w:p>
          <w:p w14:paraId="6D066E33">
            <w:pPr>
              <w:pStyle w:val="8"/>
              <w:rPr>
                <w:sz w:val="24"/>
              </w:rPr>
            </w:pPr>
          </w:p>
          <w:p w14:paraId="52059EB7">
            <w:pPr>
              <w:pStyle w:val="8"/>
              <w:rPr>
                <w:sz w:val="24"/>
              </w:rPr>
            </w:pPr>
          </w:p>
          <w:p w14:paraId="46C7A319">
            <w:pPr>
              <w:pStyle w:val="8"/>
              <w:spacing w:before="2"/>
              <w:rPr>
                <w:sz w:val="34"/>
              </w:rPr>
            </w:pPr>
          </w:p>
          <w:p w14:paraId="447960F8">
            <w:pPr>
              <w:pStyle w:val="8"/>
              <w:spacing w:line="213" w:lineRule="auto"/>
              <w:ind w:left="111" w:right="120"/>
              <w:rPr>
                <w:sz w:val="21"/>
              </w:rPr>
            </w:pPr>
            <w:r>
              <w:rPr>
                <w:sz w:val="21"/>
              </w:rPr>
              <w:t>市知识产权局</w:t>
            </w:r>
          </w:p>
        </w:tc>
        <w:tc>
          <w:tcPr>
            <w:tcW w:w="859" w:type="dxa"/>
            <w:vMerge w:val="restart"/>
          </w:tcPr>
          <w:p w14:paraId="7A7B3D90">
            <w:pPr>
              <w:pStyle w:val="8"/>
              <w:rPr>
                <w:sz w:val="24"/>
              </w:rPr>
            </w:pPr>
          </w:p>
          <w:p w14:paraId="64C383F8">
            <w:pPr>
              <w:pStyle w:val="8"/>
              <w:rPr>
                <w:sz w:val="24"/>
              </w:rPr>
            </w:pPr>
          </w:p>
          <w:p w14:paraId="45AD090B">
            <w:pPr>
              <w:pStyle w:val="8"/>
              <w:rPr>
                <w:sz w:val="24"/>
              </w:rPr>
            </w:pPr>
          </w:p>
          <w:p w14:paraId="11C9704D">
            <w:pPr>
              <w:pStyle w:val="8"/>
              <w:rPr>
                <w:sz w:val="24"/>
              </w:rPr>
            </w:pPr>
          </w:p>
          <w:p w14:paraId="3C2A8A6D">
            <w:pPr>
              <w:pStyle w:val="8"/>
              <w:rPr>
                <w:sz w:val="24"/>
              </w:rPr>
            </w:pPr>
          </w:p>
          <w:p w14:paraId="4FB6C7DA">
            <w:pPr>
              <w:pStyle w:val="8"/>
              <w:spacing w:before="2"/>
              <w:rPr>
                <w:sz w:val="34"/>
              </w:rPr>
            </w:pPr>
          </w:p>
          <w:p w14:paraId="1062F482">
            <w:pPr>
              <w:pStyle w:val="8"/>
              <w:spacing w:line="213" w:lineRule="auto"/>
              <w:ind w:left="111" w:right="72"/>
              <w:rPr>
                <w:sz w:val="21"/>
              </w:rPr>
            </w:pPr>
            <w:r>
              <w:rPr>
                <w:sz w:val="21"/>
              </w:rPr>
              <w:t>市知识产权局</w:t>
            </w:r>
          </w:p>
        </w:tc>
        <w:tc>
          <w:tcPr>
            <w:tcW w:w="1546" w:type="dxa"/>
            <w:vMerge w:val="restart"/>
          </w:tcPr>
          <w:p w14:paraId="37FB2E72">
            <w:pPr>
              <w:pStyle w:val="8"/>
              <w:rPr>
                <w:rFonts w:ascii="Times New Roman"/>
                <w:sz w:val="20"/>
              </w:rPr>
            </w:pPr>
          </w:p>
        </w:tc>
      </w:tr>
      <w:tr w14:paraId="0254F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430" w:type="dxa"/>
            <w:vMerge w:val="continue"/>
            <w:tcBorders>
              <w:top w:val="nil"/>
            </w:tcBorders>
          </w:tcPr>
          <w:p w14:paraId="2C713D7C">
            <w:pPr>
              <w:rPr>
                <w:sz w:val="2"/>
                <w:szCs w:val="2"/>
              </w:rPr>
            </w:pPr>
          </w:p>
        </w:tc>
        <w:tc>
          <w:tcPr>
            <w:tcW w:w="1058" w:type="dxa"/>
            <w:vMerge w:val="continue"/>
            <w:tcBorders>
              <w:top w:val="nil"/>
            </w:tcBorders>
          </w:tcPr>
          <w:p w14:paraId="5CBB8D2A">
            <w:pPr>
              <w:rPr>
                <w:sz w:val="2"/>
                <w:szCs w:val="2"/>
              </w:rPr>
            </w:pPr>
          </w:p>
        </w:tc>
        <w:tc>
          <w:tcPr>
            <w:tcW w:w="1977" w:type="dxa"/>
          </w:tcPr>
          <w:p w14:paraId="5092E9E4">
            <w:pPr>
              <w:pStyle w:val="8"/>
              <w:spacing w:before="55" w:line="213" w:lineRule="auto"/>
              <w:ind w:left="108" w:right="-15"/>
              <w:rPr>
                <w:sz w:val="21"/>
              </w:rPr>
            </w:pPr>
            <w:r>
              <w:rPr>
                <w:spacing w:val="-6"/>
                <w:sz w:val="21"/>
              </w:rPr>
              <w:t>专利代理机构设立、</w:t>
            </w:r>
            <w:r>
              <w:rPr>
                <w:spacing w:val="-17"/>
                <w:sz w:val="21"/>
              </w:rPr>
              <w:t>变更、注销办事机构</w:t>
            </w:r>
            <w:r>
              <w:rPr>
                <w:spacing w:val="-5"/>
                <w:sz w:val="21"/>
              </w:rPr>
              <w:t>情况的检查</w:t>
            </w:r>
          </w:p>
        </w:tc>
        <w:tc>
          <w:tcPr>
            <w:tcW w:w="3043" w:type="dxa"/>
          </w:tcPr>
          <w:p w14:paraId="3C95C75C">
            <w:pPr>
              <w:pStyle w:val="8"/>
              <w:spacing w:before="3"/>
              <w:rPr>
                <w:sz w:val="21"/>
              </w:rPr>
            </w:pPr>
          </w:p>
          <w:p w14:paraId="7388155A">
            <w:pPr>
              <w:pStyle w:val="8"/>
              <w:ind w:left="108"/>
              <w:rPr>
                <w:sz w:val="21"/>
              </w:rPr>
            </w:pPr>
            <w:r>
              <w:rPr>
                <w:sz w:val="21"/>
              </w:rPr>
              <w:t>专利代理机构</w:t>
            </w:r>
          </w:p>
        </w:tc>
        <w:tc>
          <w:tcPr>
            <w:tcW w:w="890" w:type="dxa"/>
          </w:tcPr>
          <w:p w14:paraId="4D9E6B44">
            <w:pPr>
              <w:pStyle w:val="8"/>
              <w:spacing w:before="175" w:line="213" w:lineRule="auto"/>
              <w:ind w:left="109" w:right="105"/>
              <w:rPr>
                <w:sz w:val="21"/>
              </w:rPr>
            </w:pPr>
            <w:r>
              <w:rPr>
                <w:sz w:val="21"/>
              </w:rPr>
              <w:t>一般检查事项</w:t>
            </w:r>
          </w:p>
        </w:tc>
        <w:tc>
          <w:tcPr>
            <w:tcW w:w="947" w:type="dxa"/>
          </w:tcPr>
          <w:p w14:paraId="24E705E7">
            <w:pPr>
              <w:pStyle w:val="8"/>
              <w:spacing w:before="4"/>
              <w:rPr>
                <w:sz w:val="22"/>
              </w:rPr>
            </w:pPr>
          </w:p>
          <w:p w14:paraId="1DD08531">
            <w:pPr>
              <w:pStyle w:val="8"/>
              <w:ind w:left="13"/>
              <w:jc w:val="center"/>
              <w:rPr>
                <w:rFonts w:ascii="Times New Roman"/>
                <w:sz w:val="21"/>
              </w:rPr>
            </w:pPr>
            <w:r>
              <w:rPr>
                <w:rFonts w:ascii="Times New Roman"/>
                <w:w w:val="100"/>
                <w:sz w:val="21"/>
              </w:rPr>
              <w:t>5</w:t>
            </w:r>
          </w:p>
        </w:tc>
        <w:tc>
          <w:tcPr>
            <w:tcW w:w="1523" w:type="dxa"/>
          </w:tcPr>
          <w:p w14:paraId="2EE44EBD">
            <w:pPr>
              <w:pStyle w:val="8"/>
              <w:spacing w:before="4"/>
              <w:rPr>
                <w:sz w:val="22"/>
              </w:rPr>
            </w:pPr>
          </w:p>
          <w:p w14:paraId="03369257">
            <w:pPr>
              <w:pStyle w:val="8"/>
              <w:ind w:left="108"/>
              <w:rPr>
                <w:rFonts w:ascii="Times New Roman"/>
                <w:sz w:val="21"/>
              </w:rPr>
            </w:pPr>
            <w:r>
              <w:rPr>
                <w:rFonts w:ascii="Times New Roman"/>
                <w:sz w:val="21"/>
              </w:rPr>
              <w:t>5%</w:t>
            </w:r>
          </w:p>
        </w:tc>
        <w:tc>
          <w:tcPr>
            <w:tcW w:w="779" w:type="dxa"/>
          </w:tcPr>
          <w:p w14:paraId="00678895">
            <w:pPr>
              <w:pStyle w:val="8"/>
              <w:spacing w:before="166" w:line="234" w:lineRule="exact"/>
              <w:ind w:left="112"/>
              <w:rPr>
                <w:rFonts w:ascii="Times New Roman"/>
                <w:sz w:val="21"/>
              </w:rPr>
            </w:pPr>
            <w:r>
              <w:rPr>
                <w:rFonts w:ascii="Times New Roman"/>
                <w:sz w:val="21"/>
              </w:rPr>
              <w:t>9-11</w:t>
            </w:r>
          </w:p>
          <w:p w14:paraId="6D6F5F4C">
            <w:pPr>
              <w:pStyle w:val="8"/>
              <w:spacing w:line="261" w:lineRule="exact"/>
              <w:ind w:left="112"/>
              <w:rPr>
                <w:sz w:val="21"/>
              </w:rPr>
            </w:pPr>
            <w:r>
              <w:rPr>
                <w:w w:val="100"/>
                <w:sz w:val="21"/>
              </w:rPr>
              <w:t>月</w:t>
            </w:r>
          </w:p>
        </w:tc>
        <w:tc>
          <w:tcPr>
            <w:tcW w:w="1116" w:type="dxa"/>
            <w:vMerge w:val="continue"/>
            <w:tcBorders>
              <w:top w:val="nil"/>
            </w:tcBorders>
          </w:tcPr>
          <w:p w14:paraId="2D6C6C84">
            <w:pPr>
              <w:rPr>
                <w:sz w:val="2"/>
                <w:szCs w:val="2"/>
              </w:rPr>
            </w:pPr>
          </w:p>
        </w:tc>
        <w:tc>
          <w:tcPr>
            <w:tcW w:w="859" w:type="dxa"/>
            <w:vMerge w:val="continue"/>
            <w:tcBorders>
              <w:top w:val="nil"/>
            </w:tcBorders>
          </w:tcPr>
          <w:p w14:paraId="1BBEA3AA">
            <w:pPr>
              <w:rPr>
                <w:sz w:val="2"/>
                <w:szCs w:val="2"/>
              </w:rPr>
            </w:pPr>
          </w:p>
        </w:tc>
        <w:tc>
          <w:tcPr>
            <w:tcW w:w="1546" w:type="dxa"/>
            <w:vMerge w:val="continue"/>
            <w:tcBorders>
              <w:top w:val="nil"/>
            </w:tcBorders>
          </w:tcPr>
          <w:p w14:paraId="619BD22D">
            <w:pPr>
              <w:rPr>
                <w:sz w:val="2"/>
                <w:szCs w:val="2"/>
              </w:rPr>
            </w:pPr>
          </w:p>
        </w:tc>
      </w:tr>
      <w:tr w14:paraId="51C54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430" w:type="dxa"/>
            <w:vMerge w:val="continue"/>
            <w:tcBorders>
              <w:top w:val="nil"/>
            </w:tcBorders>
          </w:tcPr>
          <w:p w14:paraId="5155356A">
            <w:pPr>
              <w:rPr>
                <w:sz w:val="2"/>
                <w:szCs w:val="2"/>
              </w:rPr>
            </w:pPr>
          </w:p>
        </w:tc>
        <w:tc>
          <w:tcPr>
            <w:tcW w:w="1058" w:type="dxa"/>
            <w:vMerge w:val="continue"/>
            <w:tcBorders>
              <w:top w:val="nil"/>
            </w:tcBorders>
          </w:tcPr>
          <w:p w14:paraId="2A95F8AA">
            <w:pPr>
              <w:rPr>
                <w:sz w:val="2"/>
                <w:szCs w:val="2"/>
              </w:rPr>
            </w:pPr>
          </w:p>
        </w:tc>
        <w:tc>
          <w:tcPr>
            <w:tcW w:w="1977" w:type="dxa"/>
            <w:vMerge w:val="restart"/>
          </w:tcPr>
          <w:p w14:paraId="675E6820">
            <w:pPr>
              <w:pStyle w:val="8"/>
              <w:rPr>
                <w:sz w:val="24"/>
              </w:rPr>
            </w:pPr>
          </w:p>
          <w:p w14:paraId="18B9147C">
            <w:pPr>
              <w:pStyle w:val="8"/>
              <w:spacing w:before="182" w:line="213" w:lineRule="auto"/>
              <w:ind w:left="108" w:right="181"/>
              <w:rPr>
                <w:sz w:val="21"/>
              </w:rPr>
            </w:pPr>
            <w:r>
              <w:rPr>
                <w:spacing w:val="-29"/>
                <w:sz w:val="21"/>
              </w:rPr>
              <w:t>专利代理机构专利代</w:t>
            </w:r>
            <w:r>
              <w:rPr>
                <w:spacing w:val="-6"/>
                <w:sz w:val="21"/>
              </w:rPr>
              <w:t>理人执业行为检查</w:t>
            </w:r>
          </w:p>
        </w:tc>
        <w:tc>
          <w:tcPr>
            <w:tcW w:w="3043" w:type="dxa"/>
          </w:tcPr>
          <w:p w14:paraId="0D44FF50">
            <w:pPr>
              <w:pStyle w:val="8"/>
              <w:spacing w:before="8"/>
              <w:rPr>
                <w:sz w:val="26"/>
              </w:rPr>
            </w:pPr>
          </w:p>
          <w:p w14:paraId="4E56D6F8">
            <w:pPr>
              <w:pStyle w:val="8"/>
              <w:ind w:left="108"/>
              <w:rPr>
                <w:sz w:val="21"/>
              </w:rPr>
            </w:pPr>
            <w:r>
              <w:rPr>
                <w:sz w:val="21"/>
              </w:rPr>
              <w:t>专利代理机构</w:t>
            </w:r>
          </w:p>
        </w:tc>
        <w:tc>
          <w:tcPr>
            <w:tcW w:w="890" w:type="dxa"/>
          </w:tcPr>
          <w:p w14:paraId="07F45245">
            <w:pPr>
              <w:pStyle w:val="8"/>
              <w:spacing w:before="1"/>
              <w:rPr>
                <w:sz w:val="19"/>
              </w:rPr>
            </w:pPr>
          </w:p>
          <w:p w14:paraId="4EC669FC">
            <w:pPr>
              <w:pStyle w:val="8"/>
              <w:spacing w:line="213" w:lineRule="auto"/>
              <w:ind w:left="109" w:right="105"/>
              <w:rPr>
                <w:sz w:val="21"/>
              </w:rPr>
            </w:pPr>
            <w:r>
              <w:rPr>
                <w:sz w:val="21"/>
              </w:rPr>
              <w:t>重点检查事项</w:t>
            </w:r>
          </w:p>
        </w:tc>
        <w:tc>
          <w:tcPr>
            <w:tcW w:w="947" w:type="dxa"/>
          </w:tcPr>
          <w:p w14:paraId="62B8F5AD">
            <w:pPr>
              <w:pStyle w:val="8"/>
              <w:spacing w:before="9"/>
              <w:rPr>
                <w:sz w:val="27"/>
              </w:rPr>
            </w:pPr>
          </w:p>
          <w:p w14:paraId="584E7A8F">
            <w:pPr>
              <w:pStyle w:val="8"/>
              <w:spacing w:before="1"/>
              <w:ind w:left="188" w:right="180"/>
              <w:jc w:val="center"/>
              <w:rPr>
                <w:rFonts w:ascii="Times New Roman"/>
                <w:sz w:val="21"/>
              </w:rPr>
            </w:pPr>
            <w:r>
              <w:rPr>
                <w:rFonts w:ascii="Times New Roman"/>
                <w:sz w:val="21"/>
              </w:rPr>
              <w:t>30</w:t>
            </w:r>
          </w:p>
        </w:tc>
        <w:tc>
          <w:tcPr>
            <w:tcW w:w="1523" w:type="dxa"/>
          </w:tcPr>
          <w:p w14:paraId="4738ACF2">
            <w:pPr>
              <w:pStyle w:val="8"/>
              <w:spacing w:line="240" w:lineRule="exact"/>
              <w:ind w:left="108" w:right="308"/>
              <w:rPr>
                <w:sz w:val="21"/>
              </w:rPr>
            </w:pPr>
            <w:r>
              <w:rPr>
                <w:rFonts w:ascii="Times New Roman" w:eastAsia="Times New Roman"/>
                <w:sz w:val="21"/>
              </w:rPr>
              <w:t>A</w:t>
            </w:r>
            <w:r>
              <w:rPr>
                <w:sz w:val="21"/>
              </w:rPr>
              <w:t>：</w:t>
            </w:r>
            <w:r>
              <w:rPr>
                <w:rFonts w:ascii="Times New Roman" w:eastAsia="Times New Roman"/>
                <w:sz w:val="21"/>
              </w:rPr>
              <w:t>10%</w:t>
            </w:r>
            <w:r>
              <w:rPr>
                <w:sz w:val="21"/>
              </w:rPr>
              <w:t>；</w:t>
            </w:r>
            <w:r>
              <w:rPr>
                <w:rFonts w:ascii="Times New Roman" w:eastAsia="Times New Roman"/>
                <w:sz w:val="21"/>
              </w:rPr>
              <w:t>B</w:t>
            </w:r>
            <w:r>
              <w:rPr>
                <w:sz w:val="21"/>
              </w:rPr>
              <w:t>：</w:t>
            </w:r>
            <w:r>
              <w:rPr>
                <w:rFonts w:ascii="Times New Roman" w:eastAsia="Times New Roman"/>
                <w:sz w:val="21"/>
              </w:rPr>
              <w:t>30%</w:t>
            </w:r>
            <w:r>
              <w:rPr>
                <w:sz w:val="21"/>
              </w:rPr>
              <w:t>；</w:t>
            </w:r>
            <w:r>
              <w:rPr>
                <w:rFonts w:ascii="Times New Roman" w:eastAsia="Times New Roman"/>
                <w:sz w:val="21"/>
              </w:rPr>
              <w:t>C</w:t>
            </w:r>
            <w:r>
              <w:rPr>
                <w:sz w:val="21"/>
              </w:rPr>
              <w:t>：</w:t>
            </w:r>
            <w:r>
              <w:rPr>
                <w:rFonts w:ascii="Times New Roman" w:eastAsia="Times New Roman"/>
                <w:sz w:val="21"/>
              </w:rPr>
              <w:t>100%</w:t>
            </w:r>
            <w:r>
              <w:rPr>
                <w:sz w:val="21"/>
              </w:rPr>
              <w:t>；</w:t>
            </w:r>
            <w:r>
              <w:rPr>
                <w:rFonts w:ascii="Times New Roman" w:eastAsia="Times New Roman"/>
                <w:sz w:val="21"/>
              </w:rPr>
              <w:t>D</w:t>
            </w:r>
            <w:r>
              <w:rPr>
                <w:sz w:val="21"/>
              </w:rPr>
              <w:t>：</w:t>
            </w:r>
            <w:r>
              <w:rPr>
                <w:rFonts w:ascii="Times New Roman" w:eastAsia="Times New Roman"/>
                <w:sz w:val="21"/>
              </w:rPr>
              <w:t>100%</w:t>
            </w:r>
            <w:r>
              <w:rPr>
                <w:sz w:val="21"/>
              </w:rPr>
              <w:t>。</w:t>
            </w:r>
          </w:p>
        </w:tc>
        <w:tc>
          <w:tcPr>
            <w:tcW w:w="779" w:type="dxa"/>
            <w:vMerge w:val="restart"/>
          </w:tcPr>
          <w:p w14:paraId="3976B681">
            <w:pPr>
              <w:pStyle w:val="8"/>
              <w:rPr>
                <w:sz w:val="22"/>
              </w:rPr>
            </w:pPr>
          </w:p>
          <w:p w14:paraId="0D9318F7">
            <w:pPr>
              <w:pStyle w:val="8"/>
              <w:spacing w:before="6"/>
              <w:rPr>
                <w:sz w:val="15"/>
              </w:rPr>
            </w:pPr>
          </w:p>
          <w:p w14:paraId="30876BB9">
            <w:pPr>
              <w:pStyle w:val="8"/>
              <w:spacing w:line="234" w:lineRule="exact"/>
              <w:ind w:left="112"/>
              <w:rPr>
                <w:rFonts w:ascii="Times New Roman"/>
                <w:sz w:val="21"/>
              </w:rPr>
            </w:pPr>
            <w:r>
              <w:rPr>
                <w:rFonts w:ascii="Times New Roman"/>
                <w:sz w:val="21"/>
              </w:rPr>
              <w:t>9-11</w:t>
            </w:r>
          </w:p>
          <w:p w14:paraId="5D79AD89">
            <w:pPr>
              <w:pStyle w:val="8"/>
              <w:spacing w:line="261" w:lineRule="exact"/>
              <w:ind w:left="112"/>
              <w:rPr>
                <w:sz w:val="21"/>
              </w:rPr>
            </w:pPr>
            <w:r>
              <w:rPr>
                <w:w w:val="100"/>
                <w:sz w:val="21"/>
              </w:rPr>
              <w:t>月</w:t>
            </w:r>
          </w:p>
        </w:tc>
        <w:tc>
          <w:tcPr>
            <w:tcW w:w="1116" w:type="dxa"/>
            <w:vMerge w:val="continue"/>
            <w:tcBorders>
              <w:top w:val="nil"/>
            </w:tcBorders>
          </w:tcPr>
          <w:p w14:paraId="34F9B4A9">
            <w:pPr>
              <w:rPr>
                <w:sz w:val="2"/>
                <w:szCs w:val="2"/>
              </w:rPr>
            </w:pPr>
          </w:p>
        </w:tc>
        <w:tc>
          <w:tcPr>
            <w:tcW w:w="859" w:type="dxa"/>
            <w:vMerge w:val="continue"/>
            <w:tcBorders>
              <w:top w:val="nil"/>
            </w:tcBorders>
          </w:tcPr>
          <w:p w14:paraId="6271397A">
            <w:pPr>
              <w:rPr>
                <w:sz w:val="2"/>
                <w:szCs w:val="2"/>
              </w:rPr>
            </w:pPr>
          </w:p>
        </w:tc>
        <w:tc>
          <w:tcPr>
            <w:tcW w:w="1546" w:type="dxa"/>
            <w:vMerge w:val="restart"/>
          </w:tcPr>
          <w:p w14:paraId="0C480AE0">
            <w:pPr>
              <w:pStyle w:val="8"/>
              <w:rPr>
                <w:rFonts w:ascii="Times New Roman"/>
                <w:sz w:val="20"/>
              </w:rPr>
            </w:pPr>
          </w:p>
        </w:tc>
      </w:tr>
      <w:tr w14:paraId="2AD9D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0" w:type="dxa"/>
            <w:vMerge w:val="continue"/>
            <w:tcBorders>
              <w:top w:val="nil"/>
            </w:tcBorders>
          </w:tcPr>
          <w:p w14:paraId="063E726F">
            <w:pPr>
              <w:rPr>
                <w:sz w:val="2"/>
                <w:szCs w:val="2"/>
              </w:rPr>
            </w:pPr>
          </w:p>
        </w:tc>
        <w:tc>
          <w:tcPr>
            <w:tcW w:w="1058" w:type="dxa"/>
            <w:vMerge w:val="continue"/>
            <w:tcBorders>
              <w:top w:val="nil"/>
            </w:tcBorders>
          </w:tcPr>
          <w:p w14:paraId="57FB7C54">
            <w:pPr>
              <w:rPr>
                <w:sz w:val="2"/>
                <w:szCs w:val="2"/>
              </w:rPr>
            </w:pPr>
          </w:p>
        </w:tc>
        <w:tc>
          <w:tcPr>
            <w:tcW w:w="1977" w:type="dxa"/>
            <w:vMerge w:val="continue"/>
            <w:tcBorders>
              <w:top w:val="nil"/>
            </w:tcBorders>
          </w:tcPr>
          <w:p w14:paraId="27AE2B58">
            <w:pPr>
              <w:rPr>
                <w:sz w:val="2"/>
                <w:szCs w:val="2"/>
              </w:rPr>
            </w:pPr>
          </w:p>
        </w:tc>
        <w:tc>
          <w:tcPr>
            <w:tcW w:w="3043" w:type="dxa"/>
          </w:tcPr>
          <w:p w14:paraId="43A6D665">
            <w:pPr>
              <w:pStyle w:val="8"/>
              <w:spacing w:before="101"/>
              <w:ind w:left="108"/>
              <w:rPr>
                <w:sz w:val="21"/>
              </w:rPr>
            </w:pPr>
            <w:r>
              <w:rPr>
                <w:sz w:val="21"/>
              </w:rPr>
              <w:t>专利代理人</w:t>
            </w:r>
          </w:p>
        </w:tc>
        <w:tc>
          <w:tcPr>
            <w:tcW w:w="890" w:type="dxa"/>
          </w:tcPr>
          <w:p w14:paraId="7CD7E8D4">
            <w:pPr>
              <w:pStyle w:val="8"/>
              <w:spacing w:line="236" w:lineRule="exact"/>
              <w:ind w:left="109"/>
              <w:rPr>
                <w:sz w:val="21"/>
              </w:rPr>
            </w:pPr>
            <w:r>
              <w:rPr>
                <w:spacing w:val="-5"/>
                <w:sz w:val="21"/>
              </w:rPr>
              <w:t>重点检</w:t>
            </w:r>
          </w:p>
          <w:p w14:paraId="4E301912">
            <w:pPr>
              <w:pStyle w:val="8"/>
              <w:spacing w:line="223" w:lineRule="exact"/>
              <w:ind w:left="109"/>
              <w:rPr>
                <w:sz w:val="21"/>
              </w:rPr>
            </w:pPr>
            <w:r>
              <w:rPr>
                <w:spacing w:val="-5"/>
                <w:sz w:val="21"/>
              </w:rPr>
              <w:t>查事项</w:t>
            </w:r>
          </w:p>
        </w:tc>
        <w:tc>
          <w:tcPr>
            <w:tcW w:w="947" w:type="dxa"/>
          </w:tcPr>
          <w:p w14:paraId="5880C6BD">
            <w:pPr>
              <w:pStyle w:val="8"/>
              <w:spacing w:before="115"/>
              <w:ind w:left="188" w:right="180"/>
              <w:jc w:val="center"/>
              <w:rPr>
                <w:rFonts w:ascii="Times New Roman"/>
                <w:sz w:val="21"/>
              </w:rPr>
            </w:pPr>
            <w:r>
              <w:rPr>
                <w:rFonts w:ascii="Times New Roman"/>
                <w:sz w:val="21"/>
              </w:rPr>
              <w:t>30</w:t>
            </w:r>
          </w:p>
        </w:tc>
        <w:tc>
          <w:tcPr>
            <w:tcW w:w="1523" w:type="dxa"/>
          </w:tcPr>
          <w:p w14:paraId="57D1F576">
            <w:pPr>
              <w:pStyle w:val="8"/>
              <w:spacing w:before="115"/>
              <w:ind w:left="108"/>
              <w:rPr>
                <w:rFonts w:ascii="Times New Roman"/>
                <w:sz w:val="21"/>
              </w:rPr>
            </w:pPr>
            <w:r>
              <w:rPr>
                <w:rFonts w:ascii="Times New Roman"/>
                <w:sz w:val="21"/>
              </w:rPr>
              <w:t>10%</w:t>
            </w:r>
          </w:p>
        </w:tc>
        <w:tc>
          <w:tcPr>
            <w:tcW w:w="779" w:type="dxa"/>
            <w:vMerge w:val="continue"/>
            <w:tcBorders>
              <w:top w:val="nil"/>
            </w:tcBorders>
          </w:tcPr>
          <w:p w14:paraId="210F1C24">
            <w:pPr>
              <w:rPr>
                <w:sz w:val="2"/>
                <w:szCs w:val="2"/>
              </w:rPr>
            </w:pPr>
          </w:p>
        </w:tc>
        <w:tc>
          <w:tcPr>
            <w:tcW w:w="1116" w:type="dxa"/>
            <w:vMerge w:val="continue"/>
            <w:tcBorders>
              <w:top w:val="nil"/>
            </w:tcBorders>
          </w:tcPr>
          <w:p w14:paraId="24219DFA">
            <w:pPr>
              <w:rPr>
                <w:sz w:val="2"/>
                <w:szCs w:val="2"/>
              </w:rPr>
            </w:pPr>
          </w:p>
        </w:tc>
        <w:tc>
          <w:tcPr>
            <w:tcW w:w="859" w:type="dxa"/>
            <w:vMerge w:val="continue"/>
            <w:tcBorders>
              <w:top w:val="nil"/>
            </w:tcBorders>
          </w:tcPr>
          <w:p w14:paraId="2A6527A1">
            <w:pPr>
              <w:rPr>
                <w:sz w:val="2"/>
                <w:szCs w:val="2"/>
              </w:rPr>
            </w:pPr>
          </w:p>
        </w:tc>
        <w:tc>
          <w:tcPr>
            <w:tcW w:w="1546" w:type="dxa"/>
            <w:vMerge w:val="continue"/>
            <w:tcBorders>
              <w:top w:val="nil"/>
            </w:tcBorders>
          </w:tcPr>
          <w:p w14:paraId="70D06C2A">
            <w:pPr>
              <w:rPr>
                <w:sz w:val="2"/>
                <w:szCs w:val="2"/>
              </w:rPr>
            </w:pPr>
          </w:p>
        </w:tc>
      </w:tr>
      <w:tr w14:paraId="6118B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430" w:type="dxa"/>
            <w:vMerge w:val="continue"/>
            <w:tcBorders>
              <w:top w:val="nil"/>
            </w:tcBorders>
          </w:tcPr>
          <w:p w14:paraId="54735004">
            <w:pPr>
              <w:rPr>
                <w:sz w:val="2"/>
                <w:szCs w:val="2"/>
              </w:rPr>
            </w:pPr>
          </w:p>
        </w:tc>
        <w:tc>
          <w:tcPr>
            <w:tcW w:w="1058" w:type="dxa"/>
            <w:vMerge w:val="continue"/>
            <w:tcBorders>
              <w:top w:val="nil"/>
            </w:tcBorders>
          </w:tcPr>
          <w:p w14:paraId="0971C0BC">
            <w:pPr>
              <w:rPr>
                <w:sz w:val="2"/>
                <w:szCs w:val="2"/>
              </w:rPr>
            </w:pPr>
          </w:p>
        </w:tc>
        <w:tc>
          <w:tcPr>
            <w:tcW w:w="1977" w:type="dxa"/>
          </w:tcPr>
          <w:p w14:paraId="64BAECE9">
            <w:pPr>
              <w:pStyle w:val="8"/>
              <w:spacing w:before="125" w:line="213" w:lineRule="auto"/>
              <w:ind w:left="108" w:right="174"/>
              <w:jc w:val="both"/>
              <w:rPr>
                <w:sz w:val="21"/>
              </w:rPr>
            </w:pPr>
            <w:r>
              <w:rPr>
                <w:spacing w:val="-28"/>
                <w:sz w:val="21"/>
              </w:rPr>
              <w:t>专利代理机构年度报告和信息公示情况核</w:t>
            </w:r>
            <w:r>
              <w:rPr>
                <w:sz w:val="21"/>
              </w:rPr>
              <w:t>查</w:t>
            </w:r>
          </w:p>
        </w:tc>
        <w:tc>
          <w:tcPr>
            <w:tcW w:w="3043" w:type="dxa"/>
          </w:tcPr>
          <w:p w14:paraId="45C0B063">
            <w:pPr>
              <w:pStyle w:val="8"/>
              <w:spacing w:before="9"/>
              <w:rPr>
                <w:sz w:val="26"/>
              </w:rPr>
            </w:pPr>
          </w:p>
          <w:p w14:paraId="2A975A08">
            <w:pPr>
              <w:pStyle w:val="8"/>
              <w:ind w:left="108"/>
              <w:rPr>
                <w:sz w:val="21"/>
              </w:rPr>
            </w:pPr>
            <w:r>
              <w:rPr>
                <w:sz w:val="21"/>
              </w:rPr>
              <w:t>专利代理机构</w:t>
            </w:r>
          </w:p>
        </w:tc>
        <w:tc>
          <w:tcPr>
            <w:tcW w:w="890" w:type="dxa"/>
          </w:tcPr>
          <w:p w14:paraId="15816CE4">
            <w:pPr>
              <w:pStyle w:val="8"/>
              <w:spacing w:before="1"/>
              <w:rPr>
                <w:sz w:val="19"/>
              </w:rPr>
            </w:pPr>
          </w:p>
          <w:p w14:paraId="6B53025B">
            <w:pPr>
              <w:pStyle w:val="8"/>
              <w:spacing w:before="1" w:line="213" w:lineRule="auto"/>
              <w:ind w:left="109" w:right="105"/>
              <w:rPr>
                <w:sz w:val="21"/>
              </w:rPr>
            </w:pPr>
            <w:r>
              <w:rPr>
                <w:sz w:val="21"/>
              </w:rPr>
              <w:t>重点检查事项</w:t>
            </w:r>
          </w:p>
        </w:tc>
        <w:tc>
          <w:tcPr>
            <w:tcW w:w="947" w:type="dxa"/>
          </w:tcPr>
          <w:p w14:paraId="3894C74D">
            <w:pPr>
              <w:pStyle w:val="8"/>
              <w:spacing w:before="10"/>
              <w:rPr>
                <w:sz w:val="27"/>
              </w:rPr>
            </w:pPr>
          </w:p>
          <w:p w14:paraId="33A199A3">
            <w:pPr>
              <w:pStyle w:val="8"/>
              <w:ind w:left="188" w:right="180"/>
              <w:jc w:val="center"/>
              <w:rPr>
                <w:rFonts w:ascii="Times New Roman"/>
                <w:sz w:val="21"/>
              </w:rPr>
            </w:pPr>
            <w:r>
              <w:rPr>
                <w:rFonts w:ascii="Times New Roman"/>
                <w:sz w:val="21"/>
              </w:rPr>
              <w:t>30</w:t>
            </w:r>
          </w:p>
        </w:tc>
        <w:tc>
          <w:tcPr>
            <w:tcW w:w="1523" w:type="dxa"/>
          </w:tcPr>
          <w:p w14:paraId="19C0979D">
            <w:pPr>
              <w:pStyle w:val="8"/>
              <w:spacing w:line="240" w:lineRule="exact"/>
              <w:ind w:left="108" w:right="308"/>
              <w:rPr>
                <w:sz w:val="21"/>
              </w:rPr>
            </w:pPr>
            <w:r>
              <w:rPr>
                <w:rFonts w:ascii="Times New Roman" w:eastAsia="Times New Roman"/>
                <w:sz w:val="21"/>
              </w:rPr>
              <w:t>A</w:t>
            </w:r>
            <w:r>
              <w:rPr>
                <w:sz w:val="21"/>
              </w:rPr>
              <w:t>：</w:t>
            </w:r>
            <w:r>
              <w:rPr>
                <w:rFonts w:ascii="Times New Roman" w:eastAsia="Times New Roman"/>
                <w:sz w:val="21"/>
              </w:rPr>
              <w:t>10%</w:t>
            </w:r>
            <w:r>
              <w:rPr>
                <w:sz w:val="21"/>
              </w:rPr>
              <w:t>；</w:t>
            </w:r>
            <w:r>
              <w:rPr>
                <w:rFonts w:ascii="Times New Roman" w:eastAsia="Times New Roman"/>
                <w:sz w:val="21"/>
              </w:rPr>
              <w:t>B</w:t>
            </w:r>
            <w:r>
              <w:rPr>
                <w:sz w:val="21"/>
              </w:rPr>
              <w:t>：</w:t>
            </w:r>
            <w:r>
              <w:rPr>
                <w:rFonts w:ascii="Times New Roman" w:eastAsia="Times New Roman"/>
                <w:sz w:val="21"/>
              </w:rPr>
              <w:t>30%</w:t>
            </w:r>
            <w:r>
              <w:rPr>
                <w:sz w:val="21"/>
              </w:rPr>
              <w:t>；</w:t>
            </w:r>
            <w:r>
              <w:rPr>
                <w:rFonts w:ascii="Times New Roman" w:eastAsia="Times New Roman"/>
                <w:sz w:val="21"/>
              </w:rPr>
              <w:t>C</w:t>
            </w:r>
            <w:r>
              <w:rPr>
                <w:sz w:val="21"/>
              </w:rPr>
              <w:t>：</w:t>
            </w:r>
            <w:r>
              <w:rPr>
                <w:rFonts w:ascii="Times New Roman" w:eastAsia="Times New Roman"/>
                <w:sz w:val="21"/>
              </w:rPr>
              <w:t>100%</w:t>
            </w:r>
            <w:r>
              <w:rPr>
                <w:sz w:val="21"/>
              </w:rPr>
              <w:t>；</w:t>
            </w:r>
            <w:r>
              <w:rPr>
                <w:rFonts w:ascii="Times New Roman" w:eastAsia="Times New Roman"/>
                <w:sz w:val="21"/>
              </w:rPr>
              <w:t>D</w:t>
            </w:r>
            <w:r>
              <w:rPr>
                <w:sz w:val="21"/>
              </w:rPr>
              <w:t>：</w:t>
            </w:r>
            <w:r>
              <w:rPr>
                <w:rFonts w:ascii="Times New Roman" w:eastAsia="Times New Roman"/>
                <w:sz w:val="21"/>
              </w:rPr>
              <w:t>100%</w:t>
            </w:r>
            <w:r>
              <w:rPr>
                <w:sz w:val="21"/>
              </w:rPr>
              <w:t>。</w:t>
            </w:r>
          </w:p>
        </w:tc>
        <w:tc>
          <w:tcPr>
            <w:tcW w:w="779" w:type="dxa"/>
          </w:tcPr>
          <w:p w14:paraId="53DD113D">
            <w:pPr>
              <w:pStyle w:val="8"/>
              <w:spacing w:before="5"/>
              <w:rPr>
                <w:sz w:val="18"/>
              </w:rPr>
            </w:pPr>
          </w:p>
          <w:p w14:paraId="6167241E">
            <w:pPr>
              <w:pStyle w:val="8"/>
              <w:spacing w:line="234" w:lineRule="exact"/>
              <w:ind w:left="112"/>
              <w:rPr>
                <w:rFonts w:ascii="Times New Roman"/>
                <w:sz w:val="21"/>
              </w:rPr>
            </w:pPr>
            <w:r>
              <w:rPr>
                <w:rFonts w:ascii="Times New Roman"/>
                <w:sz w:val="21"/>
              </w:rPr>
              <w:t>9-11</w:t>
            </w:r>
          </w:p>
          <w:p w14:paraId="6DFC9E7D">
            <w:pPr>
              <w:pStyle w:val="8"/>
              <w:spacing w:line="261" w:lineRule="exact"/>
              <w:ind w:left="112"/>
              <w:rPr>
                <w:sz w:val="21"/>
              </w:rPr>
            </w:pPr>
            <w:r>
              <w:rPr>
                <w:w w:val="100"/>
                <w:sz w:val="21"/>
              </w:rPr>
              <w:t>月</w:t>
            </w:r>
          </w:p>
        </w:tc>
        <w:tc>
          <w:tcPr>
            <w:tcW w:w="1116" w:type="dxa"/>
            <w:vMerge w:val="continue"/>
            <w:tcBorders>
              <w:top w:val="nil"/>
            </w:tcBorders>
          </w:tcPr>
          <w:p w14:paraId="52FF3821">
            <w:pPr>
              <w:rPr>
                <w:sz w:val="2"/>
                <w:szCs w:val="2"/>
              </w:rPr>
            </w:pPr>
          </w:p>
        </w:tc>
        <w:tc>
          <w:tcPr>
            <w:tcW w:w="859" w:type="dxa"/>
            <w:vMerge w:val="continue"/>
            <w:tcBorders>
              <w:top w:val="nil"/>
            </w:tcBorders>
          </w:tcPr>
          <w:p w14:paraId="6A7B2D2C">
            <w:pPr>
              <w:rPr>
                <w:sz w:val="2"/>
                <w:szCs w:val="2"/>
              </w:rPr>
            </w:pPr>
          </w:p>
        </w:tc>
        <w:tc>
          <w:tcPr>
            <w:tcW w:w="1546" w:type="dxa"/>
            <w:vMerge w:val="continue"/>
            <w:tcBorders>
              <w:top w:val="nil"/>
            </w:tcBorders>
          </w:tcPr>
          <w:p w14:paraId="79F8FC90">
            <w:pPr>
              <w:rPr>
                <w:sz w:val="2"/>
                <w:szCs w:val="2"/>
              </w:rPr>
            </w:pPr>
          </w:p>
        </w:tc>
      </w:tr>
    </w:tbl>
    <w:p w14:paraId="0337F644">
      <w:pPr>
        <w:spacing w:after="0"/>
        <w:rPr>
          <w:sz w:val="2"/>
          <w:szCs w:val="2"/>
        </w:rPr>
        <w:sectPr>
          <w:pgSz w:w="16840" w:h="11910" w:orient="landscape"/>
          <w:pgMar w:top="1100" w:right="1260" w:bottom="1500" w:left="1160" w:header="0" w:footer="1303" w:gutter="0"/>
          <w:cols w:space="720" w:num="1"/>
        </w:sectPr>
      </w:pPr>
    </w:p>
    <w:p w14:paraId="1FBED5B8">
      <w:pPr>
        <w:pStyle w:val="3"/>
        <w:rPr>
          <w:sz w:val="20"/>
        </w:rPr>
      </w:pPr>
    </w:p>
    <w:p w14:paraId="29FCC2D8">
      <w:pPr>
        <w:pStyle w:val="3"/>
        <w:rPr>
          <w:sz w:val="20"/>
        </w:rPr>
      </w:pPr>
    </w:p>
    <w:p w14:paraId="1E52699F">
      <w:pPr>
        <w:pStyle w:val="3"/>
        <w:rPr>
          <w:sz w:val="20"/>
        </w:rPr>
      </w:pPr>
    </w:p>
    <w:p w14:paraId="01CE990A">
      <w:pPr>
        <w:pStyle w:val="3"/>
        <w:rPr>
          <w:sz w:val="20"/>
        </w:rPr>
      </w:pPr>
    </w:p>
    <w:p w14:paraId="247CC249">
      <w:pPr>
        <w:pStyle w:val="3"/>
        <w:rPr>
          <w:sz w:val="20"/>
        </w:rPr>
      </w:pPr>
    </w:p>
    <w:p w14:paraId="16BA94AE">
      <w:pPr>
        <w:pStyle w:val="3"/>
        <w:rPr>
          <w:sz w:val="20"/>
        </w:rPr>
      </w:pPr>
    </w:p>
    <w:p w14:paraId="643FFE42">
      <w:pPr>
        <w:pStyle w:val="3"/>
        <w:rPr>
          <w:sz w:val="20"/>
        </w:rPr>
      </w:pPr>
    </w:p>
    <w:p w14:paraId="73FA5FC1">
      <w:pPr>
        <w:pStyle w:val="3"/>
        <w:rPr>
          <w:sz w:val="20"/>
        </w:rPr>
      </w:pPr>
    </w:p>
    <w:p w14:paraId="3C0E41BF">
      <w:pPr>
        <w:pStyle w:val="3"/>
        <w:rPr>
          <w:sz w:val="20"/>
        </w:rPr>
      </w:pPr>
    </w:p>
    <w:p w14:paraId="12CAF24E">
      <w:pPr>
        <w:pStyle w:val="3"/>
        <w:rPr>
          <w:sz w:val="20"/>
        </w:rPr>
      </w:pPr>
    </w:p>
    <w:p w14:paraId="0156C3E3">
      <w:pPr>
        <w:pStyle w:val="3"/>
        <w:rPr>
          <w:sz w:val="20"/>
        </w:rPr>
      </w:pPr>
    </w:p>
    <w:p w14:paraId="27F56CDD">
      <w:pPr>
        <w:pStyle w:val="3"/>
        <w:rPr>
          <w:sz w:val="20"/>
        </w:rPr>
      </w:pPr>
    </w:p>
    <w:p w14:paraId="2955EC0A">
      <w:pPr>
        <w:pStyle w:val="3"/>
        <w:rPr>
          <w:sz w:val="20"/>
        </w:rPr>
      </w:pPr>
    </w:p>
    <w:p w14:paraId="0FC60767">
      <w:pPr>
        <w:pStyle w:val="3"/>
        <w:rPr>
          <w:sz w:val="20"/>
        </w:rPr>
      </w:pPr>
    </w:p>
    <w:p w14:paraId="2C36A31E">
      <w:pPr>
        <w:pStyle w:val="3"/>
        <w:rPr>
          <w:sz w:val="20"/>
        </w:rPr>
      </w:pPr>
    </w:p>
    <w:p w14:paraId="79DF3192">
      <w:pPr>
        <w:pStyle w:val="3"/>
        <w:rPr>
          <w:sz w:val="20"/>
        </w:rPr>
      </w:pPr>
    </w:p>
    <w:p w14:paraId="76F98050">
      <w:pPr>
        <w:pStyle w:val="3"/>
        <w:rPr>
          <w:sz w:val="20"/>
        </w:rPr>
      </w:pPr>
    </w:p>
    <w:p w14:paraId="0639FAEE">
      <w:pPr>
        <w:pStyle w:val="3"/>
        <w:rPr>
          <w:sz w:val="20"/>
        </w:rPr>
      </w:pPr>
    </w:p>
    <w:p w14:paraId="4AFDD746">
      <w:pPr>
        <w:pStyle w:val="3"/>
        <w:rPr>
          <w:sz w:val="20"/>
        </w:rPr>
      </w:pPr>
    </w:p>
    <w:p w14:paraId="03DF2C56">
      <w:pPr>
        <w:pStyle w:val="3"/>
        <w:rPr>
          <w:sz w:val="20"/>
        </w:rPr>
      </w:pPr>
    </w:p>
    <w:p w14:paraId="3E5F6280">
      <w:pPr>
        <w:pStyle w:val="3"/>
        <w:rPr>
          <w:sz w:val="20"/>
        </w:rPr>
      </w:pPr>
    </w:p>
    <w:p w14:paraId="29FAD08C">
      <w:pPr>
        <w:pStyle w:val="3"/>
        <w:rPr>
          <w:sz w:val="20"/>
        </w:rPr>
      </w:pPr>
    </w:p>
    <w:p w14:paraId="438D5382">
      <w:pPr>
        <w:pStyle w:val="3"/>
        <w:rPr>
          <w:sz w:val="20"/>
        </w:rPr>
      </w:pPr>
    </w:p>
    <w:p w14:paraId="0F2A59E8">
      <w:pPr>
        <w:pStyle w:val="3"/>
        <w:rPr>
          <w:sz w:val="20"/>
        </w:rPr>
      </w:pPr>
    </w:p>
    <w:p w14:paraId="458284A4">
      <w:pPr>
        <w:pStyle w:val="3"/>
        <w:rPr>
          <w:sz w:val="20"/>
        </w:rPr>
      </w:pPr>
    </w:p>
    <w:p w14:paraId="1C811721">
      <w:pPr>
        <w:pStyle w:val="3"/>
        <w:rPr>
          <w:sz w:val="20"/>
        </w:rPr>
      </w:pPr>
    </w:p>
    <w:p w14:paraId="4F2507BD">
      <w:pPr>
        <w:pStyle w:val="3"/>
        <w:rPr>
          <w:sz w:val="20"/>
        </w:rPr>
      </w:pPr>
    </w:p>
    <w:p w14:paraId="0123078B">
      <w:pPr>
        <w:pStyle w:val="3"/>
        <w:rPr>
          <w:sz w:val="20"/>
        </w:rPr>
      </w:pPr>
    </w:p>
    <w:p w14:paraId="3E49862F">
      <w:pPr>
        <w:pStyle w:val="3"/>
        <w:rPr>
          <w:sz w:val="20"/>
        </w:rPr>
      </w:pPr>
    </w:p>
    <w:p w14:paraId="5D107B5A">
      <w:pPr>
        <w:pStyle w:val="3"/>
        <w:rPr>
          <w:sz w:val="20"/>
        </w:rPr>
      </w:pPr>
    </w:p>
    <w:p w14:paraId="45A75E46">
      <w:pPr>
        <w:pStyle w:val="3"/>
        <w:rPr>
          <w:sz w:val="20"/>
        </w:rPr>
      </w:pPr>
    </w:p>
    <w:p w14:paraId="24CCC4F6">
      <w:pPr>
        <w:pStyle w:val="3"/>
        <w:rPr>
          <w:sz w:val="20"/>
        </w:rPr>
      </w:pPr>
    </w:p>
    <w:p w14:paraId="49409EC6">
      <w:pPr>
        <w:pStyle w:val="3"/>
        <w:rPr>
          <w:sz w:val="20"/>
        </w:rPr>
      </w:pPr>
    </w:p>
    <w:p w14:paraId="0AA3268F">
      <w:pPr>
        <w:pStyle w:val="3"/>
        <w:rPr>
          <w:sz w:val="20"/>
        </w:rPr>
      </w:pPr>
    </w:p>
    <w:p w14:paraId="1C63DA6D">
      <w:pPr>
        <w:pStyle w:val="3"/>
        <w:rPr>
          <w:sz w:val="20"/>
        </w:rPr>
      </w:pPr>
    </w:p>
    <w:p w14:paraId="26653B5A">
      <w:pPr>
        <w:pStyle w:val="3"/>
        <w:rPr>
          <w:sz w:val="20"/>
        </w:rPr>
      </w:pPr>
    </w:p>
    <w:p w14:paraId="77985F29">
      <w:pPr>
        <w:pStyle w:val="3"/>
        <w:rPr>
          <w:sz w:val="20"/>
        </w:rPr>
      </w:pPr>
    </w:p>
    <w:p w14:paraId="1354D1C1">
      <w:pPr>
        <w:pStyle w:val="3"/>
        <w:rPr>
          <w:sz w:val="20"/>
        </w:rPr>
      </w:pPr>
    </w:p>
    <w:p w14:paraId="439B1DC9">
      <w:pPr>
        <w:pStyle w:val="3"/>
        <w:rPr>
          <w:sz w:val="20"/>
        </w:rPr>
      </w:pPr>
    </w:p>
    <w:p w14:paraId="3F8EEF6E">
      <w:pPr>
        <w:pStyle w:val="3"/>
        <w:rPr>
          <w:sz w:val="20"/>
        </w:rPr>
      </w:pPr>
    </w:p>
    <w:p w14:paraId="70C65A6D">
      <w:pPr>
        <w:pStyle w:val="3"/>
        <w:rPr>
          <w:sz w:val="20"/>
        </w:rPr>
      </w:pPr>
    </w:p>
    <w:p w14:paraId="784B3FB3">
      <w:pPr>
        <w:pStyle w:val="3"/>
        <w:rPr>
          <w:sz w:val="20"/>
        </w:rPr>
      </w:pPr>
    </w:p>
    <w:p w14:paraId="2A76F8CA">
      <w:pPr>
        <w:pStyle w:val="3"/>
        <w:rPr>
          <w:sz w:val="20"/>
        </w:rPr>
      </w:pPr>
    </w:p>
    <w:p w14:paraId="509F6632">
      <w:pPr>
        <w:pStyle w:val="3"/>
        <w:rPr>
          <w:sz w:val="20"/>
        </w:rPr>
      </w:pPr>
    </w:p>
    <w:p w14:paraId="11E0AEC7">
      <w:pPr>
        <w:pStyle w:val="3"/>
        <w:rPr>
          <w:sz w:val="20"/>
        </w:rPr>
      </w:pPr>
    </w:p>
    <w:p w14:paraId="792EC47E">
      <w:pPr>
        <w:pStyle w:val="3"/>
        <w:rPr>
          <w:sz w:val="20"/>
        </w:rPr>
      </w:pPr>
    </w:p>
    <w:p w14:paraId="2D8ABF5F">
      <w:pPr>
        <w:pStyle w:val="3"/>
        <w:rPr>
          <w:sz w:val="20"/>
        </w:rPr>
      </w:pPr>
    </w:p>
    <w:p w14:paraId="7134DF88">
      <w:pPr>
        <w:pStyle w:val="3"/>
        <w:spacing w:before="5"/>
        <w:rPr>
          <w:sz w:val="25"/>
        </w:rPr>
      </w:pPr>
    </w:p>
    <w:p w14:paraId="068E7D34">
      <w:pPr>
        <w:tabs>
          <w:tab w:val="left" w:pos="5646"/>
        </w:tabs>
        <w:spacing w:before="70"/>
        <w:ind w:left="127"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pict>
          <v:line id="_x0000_s1031" o:spid="_x0000_s1031" o:spt="20" style="position:absolute;left:0pt;margin-left:76.65pt;margin-top:42.55pt;height:0pt;width:442.2pt;mso-position-horizontal-relative:page;z-index:251659264;mso-width-relative:page;mso-height-relative:page;" stroked="t" coordsize="21600,21600">
            <v:path arrowok="t"/>
            <v:fill focussize="0,0"/>
            <v:stroke weight="1pt" color="#000000"/>
            <v:imagedata o:title=""/>
            <o:lock v:ext="edit"/>
          </v:line>
        </w:pict>
      </w:r>
      <w:r>
        <w:rPr>
          <w:rFonts w:hint="eastAsia" w:ascii="方正仿宋_GBK" w:hAnsi="方正仿宋_GBK" w:eastAsia="方正仿宋_GBK" w:cs="方正仿宋_GBK"/>
          <w:sz w:val="32"/>
          <w:szCs w:val="32"/>
        </w:rPr>
        <w:pict>
          <v:line id="_x0000_s1032" o:spid="_x0000_s1032" o:spt="20" style="position:absolute;left:0pt;margin-left:76.55pt;margin-top:7.65pt;height:0pt;width:440.95pt;mso-position-horizontal-relative:page;z-index:-251654144;mso-width-relative:page;mso-height-relative:page;" stroked="t" coordsize="21600,21600">
            <v:path arrowok="t"/>
            <v:fill focussize="0,0"/>
            <v:stroke weight="1pt" color="#000000"/>
            <v:imagedata o:title=""/>
            <o:lock v:ext="edit"/>
          </v:line>
        </w:pict>
      </w:r>
      <w:r>
        <w:rPr>
          <w:rFonts w:hint="eastAsia" w:ascii="方正仿宋_GBK" w:hAnsi="方正仿宋_GBK" w:eastAsia="方正仿宋_GBK" w:cs="方正仿宋_GBK"/>
          <w:spacing w:val="-5"/>
          <w:sz w:val="32"/>
          <w:szCs w:val="32"/>
        </w:rPr>
        <w:t>重庆市市场监督管理局办公</w:t>
      </w:r>
      <w:r>
        <w:rPr>
          <w:rFonts w:hint="eastAsia" w:ascii="方正仿宋_GBK" w:hAnsi="方正仿宋_GBK" w:eastAsia="方正仿宋_GBK" w:cs="方正仿宋_GBK"/>
          <w:sz w:val="32"/>
          <w:szCs w:val="32"/>
        </w:rPr>
        <w:t>室</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2023年1月31</w:t>
      </w:r>
      <w:r>
        <w:rPr>
          <w:rFonts w:hint="eastAsia" w:ascii="方正仿宋_GBK" w:hAnsi="方正仿宋_GBK" w:eastAsia="方正仿宋_GBK" w:cs="方正仿宋_GBK"/>
          <w:spacing w:val="-5"/>
          <w:sz w:val="32"/>
          <w:szCs w:val="32"/>
        </w:rPr>
        <w:t>日印发</w:t>
      </w:r>
    </w:p>
    <w:sectPr>
      <w:footerReference r:id="rId7" w:type="even"/>
      <w:pgSz w:w="11910" w:h="16840"/>
      <w:pgMar w:top="1580" w:right="1680" w:bottom="1500" w:left="1680" w:header="0" w:footer="130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17331">
    <w:pPr>
      <w:pStyle w:val="3"/>
      <w:spacing w:line="14" w:lineRule="auto"/>
      <w:rPr>
        <w:sz w:val="20"/>
      </w:rPr>
    </w:pPr>
    <w:r>
      <w:pict>
        <v:shape id="_x0000_s2049" o:spid="_x0000_s2049" o:spt="202" type="#_x0000_t202" style="position:absolute;left:0pt;margin-left:680.05pt;margin-top:515.15pt;height:16.05pt;width:61.2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6308969C">
                <w:pPr>
                  <w:spacing w:before="0" w:line="321" w:lineRule="exact"/>
                  <w:ind w:left="20" w:right="0" w:firstLine="0"/>
                  <w:jc w:val="left"/>
                  <w:rPr>
                    <w:sz w:val="28"/>
                  </w:rPr>
                </w:pPr>
                <w:r>
                  <w:rPr>
                    <w:sz w:val="28"/>
                  </w:rPr>
                  <w:t>－</w:t>
                </w:r>
                <w:r>
                  <w:fldChar w:fldCharType="begin"/>
                </w:r>
                <w:r>
                  <w:rPr>
                    <w:sz w:val="28"/>
                  </w:rPr>
                  <w:instrText xml:space="preserve"> PAGE </w:instrText>
                </w:r>
                <w:r>
                  <w:fldChar w:fldCharType="separate"/>
                </w:r>
                <w:r>
                  <w:t>11</w:t>
                </w:r>
                <w:r>
                  <w:fldChar w:fldCharType="end"/>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6AAC">
    <w:pPr>
      <w:pStyle w:val="3"/>
      <w:spacing w:line="14" w:lineRule="auto"/>
      <w:rPr>
        <w:sz w:val="20"/>
      </w:rPr>
    </w:pPr>
    <w:r>
      <w:pict>
        <v:shape id="_x0000_s2050" o:spid="_x0000_s2050" o:spt="202" type="#_x0000_t202" style="position:absolute;left:0pt;margin-left:98.25pt;margin-top:515.15pt;height:16.05pt;width:61.2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4284A14E">
                <w:pPr>
                  <w:spacing w:before="0" w:line="321" w:lineRule="exact"/>
                  <w:ind w:left="20" w:right="0" w:firstLine="0"/>
                  <w:jc w:val="left"/>
                  <w:rPr>
                    <w:sz w:val="28"/>
                  </w:rPr>
                </w:pPr>
                <w:r>
                  <w:rPr>
                    <w:sz w:val="28"/>
                  </w:rPr>
                  <w:t>－</w:t>
                </w:r>
                <w:r>
                  <w:fldChar w:fldCharType="begin"/>
                </w:r>
                <w:r>
                  <w:rPr>
                    <w:sz w:val="28"/>
                  </w:rPr>
                  <w:instrText xml:space="preserve"> PAGE </w:instrText>
                </w:r>
                <w:r>
                  <w:fldChar w:fldCharType="separate"/>
                </w:r>
                <w:r>
                  <w:t>10</w:t>
                </w:r>
                <w:r>
                  <w:fldChar w:fldCharType="end"/>
                </w:r>
                <w:r>
                  <w:rPr>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154A0">
    <w:pPr>
      <w:pStyle w:val="3"/>
      <w:spacing w:line="14" w:lineRule="auto"/>
      <w:rPr>
        <w:sz w:val="20"/>
      </w:rPr>
    </w:pPr>
    <w:r>
      <w:pict>
        <v:shape id="_x0000_s2051" o:spid="_x0000_s2051" o:spt="202" type="#_x0000_t202" style="position:absolute;left:0pt;margin-left:75.8pt;margin-top:761.55pt;height:17.55pt;width:58.2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410B0CBF">
                <w:pPr>
                  <w:spacing w:before="0" w:line="349" w:lineRule="exact"/>
                  <w:ind w:left="20" w:right="0" w:firstLine="0"/>
                  <w:jc w:val="left"/>
                  <w:rPr>
                    <w:sz w:val="28"/>
                  </w:rPr>
                </w:pPr>
                <w:r>
                  <w:rPr>
                    <w:sz w:val="28"/>
                  </w:rPr>
                  <w:t>－</w:t>
                </w:r>
                <w:r>
                  <w:rPr>
                    <w:rFonts w:ascii="Times New Roman" w:eastAsia="Times New Roman"/>
                    <w:sz w:val="28"/>
                  </w:rPr>
                  <w:t>16</w:t>
                </w:r>
                <w:r>
                  <w:rPr>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4CC382A"/>
    <w:rsid w:val="3BE909E2"/>
    <w:rsid w:val="46906788"/>
    <w:rsid w:val="527D4E68"/>
    <w:rsid w:val="65FA5CFC"/>
    <w:rsid w:val="6ABF7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719" w:right="712"/>
      <w:jc w:val="center"/>
      <w:outlineLvl w:val="1"/>
    </w:pPr>
    <w:rPr>
      <w:rFonts w:ascii="宋体" w:hAnsi="宋体" w:eastAsia="宋体" w:cs="宋体"/>
      <w:sz w:val="44"/>
      <w:szCs w:val="44"/>
      <w:lang w:val="en-US" w:eastAsia="zh-CN" w:bidi="ar-SA"/>
    </w:rPr>
  </w:style>
  <w:style w:type="character" w:default="1" w:styleId="5">
    <w:name w:val="Default Paragraph Font"/>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table" w:customStyle="1" w:styleId="6">
    <w:name w:val="Table Normal"/>
    <w:unhideWhenUsed/>
    <w:qFormat/>
    <w:uiPriority w:val="2"/>
    <w:tblPr>
      <w:tblCellMar>
        <w:top w:w="0" w:type="dxa"/>
        <w:left w:w="0" w:type="dxa"/>
        <w:bottom w:w="0" w:type="dxa"/>
        <w:right w:w="0" w:type="dxa"/>
      </w:tblCellMar>
    </w:tblPr>
  </w:style>
  <w:style w:type="paragraph" w:customStyle="1" w:styleId="7">
    <w:name w:val="List Paragraph"/>
    <w:basedOn w:val="1"/>
    <w:qFormat/>
    <w:uiPriority w:val="1"/>
    <w:rPr>
      <w:lang w:val="en-US" w:eastAsia="zh-CN" w:bidi="ar-SA"/>
    </w:r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7"/>
    <customShpInfo spid="_x0000_s1028"/>
    <customShpInfo spid="_x0000_s1029"/>
    <customShpInfo spid="_x0000_s1026"/>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3121</Words>
  <Characters>3455</Characters>
  <TotalTime>0</TotalTime>
  <ScaleCrop>false</ScaleCrop>
  <LinksUpToDate>false</LinksUpToDate>
  <CharactersWithSpaces>3455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2023-11-30T00:39:00Z</dcterms:created>
  <dc:creator>Administrator</dc:creator>
  <cp:lastModifiedBy>鱼丸粗面</cp:lastModifiedBy>
  <dcterms:modified xsi:type="dcterms:W3CDTF">2025-01-16T09:35:18Z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PDFium</vt:lpwstr>
  </property>
  <property fmtid="{D5CDD505-2E9C-101B-9397-08002B2CF9AE}" pid="4" name="LastSaved">
    <vt:filetime>2023-11-28T00:00:00Z</vt:filetime>
  </property>
  <property fmtid="{D5CDD505-2E9C-101B-9397-08002B2CF9AE}" pid="5" name="KSOProductBuildVer">
    <vt:lpwstr>2052-12.1.0.19302</vt:lpwstr>
  </property>
  <property fmtid="{D5CDD505-2E9C-101B-9397-08002B2CF9AE}" pid="6" name="KSOTemplateDocerSaveRecord">
    <vt:lpwstr>eyJoZGlkIjoiODc1ODY5ODY1OWNiMDA5MjJhOTU4YjVlZTY0N2MwMTkiLCJ1c2VySWQiOiIyNzUyNTk2MTIifQ==</vt:lpwstr>
  </property>
  <property fmtid="{D5CDD505-2E9C-101B-9397-08002B2CF9AE}" pid="7" name="ICV">
    <vt:lpwstr>B9CD950463464B0E8E2CF55D202AC9B2_12</vt:lpwstr>
  </property>
</Properties>
</file>