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284480</wp:posOffset>
                </wp:positionV>
                <wp:extent cx="3919220" cy="2674620"/>
                <wp:effectExtent l="4445" t="4445" r="19685" b="6985"/>
                <wp:wrapNone/>
                <wp:docPr id="3" name="文本框 3"/>
                <wp:cNvGraphicFramePr/>
                <a:graphic xmlns:a="http://schemas.openxmlformats.org/drawingml/2006/main">
                  <a:graphicData uri="http://schemas.microsoft.com/office/word/2010/wordprocessingShape">
                    <wps:wsp>
                      <wps:cNvSpPr txBox="true"/>
                      <wps:spPr>
                        <a:xfrm>
                          <a:off x="0" y="0"/>
                          <a:ext cx="3919220" cy="267462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ascii="方正小标宋_GBK" w:eastAsia="方正小标宋_GBK"/>
                                <w:color w:val="FF0000"/>
                                <w:sz w:val="44"/>
                                <w:szCs w:val="44"/>
                              </w:rPr>
                              <w:pict>
                                <v:shape id="_x0000_i1025" o:spt="136" type="#_x0000_t136" style="height:199.55pt;width:357.05pt;" fillcolor="#FF0000" filled="t" stroked="t" coordsize="21600,21600" adj="10800">
                                  <v:path/>
                                  <v:fill on="t" color2="#FFFFFF" focussize="0,0"/>
                                  <v:stroke color="#FF0000"/>
                                  <v:imagedata o:title=""/>
                                  <o:lock v:ext="edit" aspectratio="f"/>
                                  <v:textpath on="t" fitshape="t" fitpath="t" trim="t" xscale="f" string="云阳县民政局&#10;云阳县财政局&#10;云阳县残疾人联合会" style="font-family:方正小标宋_GBK;font-size:32pt;v-rotate-letters:f;v-same-letter-heights:f;v-text-align:justify;v-text-spacing:58985f;"/>
                                  <w10:wrap type="none"/>
                                  <w10:anchorlock/>
                                </v:shape>
                              </w:pict>
                            </w:r>
                          </w:p>
                        </w:txbxContent>
                      </wps:txbx>
                      <wps:bodyPr wrap="none" upright="true">
                        <a:spAutoFit/>
                      </wps:bodyPr>
                    </wps:wsp>
                  </a:graphicData>
                </a:graphic>
              </wp:anchor>
            </w:drawing>
          </mc:Choice>
          <mc:Fallback>
            <w:pict>
              <v:shape id="_x0000_s1026" o:spid="_x0000_s1026" o:spt="202" type="#_x0000_t202" style="position:absolute;left:0pt;margin-left:0.75pt;margin-top:22.4pt;height:210.6pt;width:308.6pt;mso-wrap-style:none;z-index:251659264;mso-width-relative:page;mso-height-relative:page;" fillcolor="#FFFFFF" filled="t" stroked="t" coordsize="21600,21600" o:gfxdata="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CPiBtrXAAAACAEAAA8AAAAA&#10;AAAAAQAgAAAAOAAAAGRycy9kb3ducmV2LnhtbFBLAQIUABQAAAAIAIdO4kAopNim/wEAABUEAAAO&#10;AAAAAAAAAAEAIAAAADwBAABkcnMvZTJvRG9jLnhtbFBLBQYAAAAABgAGAFkBAACtBQAAAAA=&#10;">
                <v:fill on="t" focussize="0,0"/>
                <v:stroke color="#FFFFFF" joinstyle="miter"/>
                <v:imagedata o:title=""/>
                <o:lock v:ext="edit" aspectratio="f"/>
                <v:textbox style="mso-fit-shape-to-text:t;">
                  <w:txbxContent>
                    <w:p>
                      <w:r>
                        <w:rPr>
                          <w:rFonts w:hint="eastAsia" w:ascii="方正小标宋_GBK" w:eastAsia="方正小标宋_GBK"/>
                          <w:color w:val="FF0000"/>
                          <w:sz w:val="44"/>
                          <w:szCs w:val="44"/>
                        </w:rPr>
                        <w:pict>
                          <v:shape id="_x0000_i1025" o:spt="136" type="#_x0000_t136" style="height:199.55pt;width:357.05pt;" fillcolor="#FF0000" filled="t" stroked="t" coordsize="21600,21600" adj="10800">
                            <v:path/>
                            <v:fill on="t" color2="#FFFFFF" focussize="0,0"/>
                            <v:stroke color="#FF0000"/>
                            <v:imagedata o:title=""/>
                            <o:lock v:ext="edit" aspectratio="f"/>
                            <v:textpath on="t" fitshape="t" fitpath="t" trim="t" xscale="f" string="云阳县民政局&#10;云阳县财政局&#10;云阳县残疾人联合会" style="font-family:方正小标宋_GBK;font-size:32pt;v-rotate-letters:f;v-same-letter-heights:f;v-text-align:justify;v-text-spacing:58985f;"/>
                            <w10:wrap type="none"/>
                            <w10:anchorlock/>
                          </v:shape>
                        </w:pict>
                      </w:r>
                    </w:p>
                  </w:txbxContent>
                </v:textbox>
              </v:shape>
            </w:pict>
          </mc:Fallback>
        </mc:AlternateContent>
      </w: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4991100</wp:posOffset>
                </wp:positionH>
                <wp:positionV relativeFrom="paragraph">
                  <wp:posOffset>153670</wp:posOffset>
                </wp:positionV>
                <wp:extent cx="1735455" cy="2417445"/>
                <wp:effectExtent l="4445" t="5080" r="12700" b="15875"/>
                <wp:wrapNone/>
                <wp:docPr id="1" name="文本框 1"/>
                <wp:cNvGraphicFramePr/>
                <a:graphic xmlns:a="http://schemas.openxmlformats.org/drawingml/2006/main">
                  <a:graphicData uri="http://schemas.microsoft.com/office/word/2010/wordprocessingShape">
                    <wps:wsp>
                      <wps:cNvSpPr txBox="true"/>
                      <wps:spPr>
                        <a:xfrm>
                          <a:off x="0" y="0"/>
                          <a:ext cx="1735455" cy="241744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小标宋_GBK" w:eastAsia="方正小标宋_GBK"/>
                                <w:color w:val="FF0000"/>
                                <w:sz w:val="72"/>
                                <w:szCs w:val="72"/>
                              </w:rPr>
                            </w:pPr>
                          </w:p>
                          <w:p>
                            <w:pPr>
                              <w:rPr>
                                <w:rFonts w:hint="eastAsia" w:ascii="方正小标宋_GBK" w:eastAsia="方正小标宋_GBK"/>
                                <w:color w:val="FF0000"/>
                                <w:sz w:val="96"/>
                                <w:szCs w:val="96"/>
                              </w:rPr>
                            </w:pPr>
                            <w:r>
                              <w:rPr>
                                <w:rFonts w:hint="eastAsia" w:ascii="方正小标宋_GBK" w:eastAsia="方正小标宋_GBK"/>
                                <w:color w:val="FF0000"/>
                                <w:sz w:val="96"/>
                                <w:szCs w:val="96"/>
                              </w:rPr>
                              <w:t>文件</w:t>
                            </w:r>
                          </w:p>
                        </w:txbxContent>
                      </wps:txbx>
                      <wps:bodyPr upright="true"/>
                    </wps:wsp>
                  </a:graphicData>
                </a:graphic>
              </wp:anchor>
            </w:drawing>
          </mc:Choice>
          <mc:Fallback>
            <w:pict>
              <v:shape id="_x0000_s1026" o:spid="_x0000_s1026" o:spt="202" type="#_x0000_t202" style="position:absolute;left:0pt;margin-left:393pt;margin-top:12.1pt;height:190.35pt;width:136.65pt;z-index:251660288;mso-width-relative:page;mso-height-relative:page;" fillcolor="#FFFFFF" filled="t" stroked="t" coordsize="21600,21600" o:gfxdata="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Gp+C0vaAAAACwEAAA8AAAAAAAAAAQAgAAAAOAAA&#10;AGRycy9kb3ducmV2LnhtbFBLAQIUABQAAAAIAIdO4kDk0L5S8AEAAO8DAAAOAAAAAAAAAAEAIAAA&#10;AD8BAABkcnMvZTJvRG9jLnhtbFBLBQYAAAAABgAGAFkBAAChBQAAAAA=&#10;">
                <v:fill on="t" focussize="0,0"/>
                <v:stroke color="#FFFFFF" joinstyle="miter"/>
                <v:imagedata o:title=""/>
                <o:lock v:ext="edit" aspectratio="f"/>
                <v:textbox>
                  <w:txbxContent>
                    <w:p>
                      <w:pPr>
                        <w:rPr>
                          <w:rFonts w:hint="eastAsia" w:ascii="方正小标宋_GBK" w:eastAsia="方正小标宋_GBK"/>
                          <w:color w:val="FF0000"/>
                          <w:sz w:val="72"/>
                          <w:szCs w:val="72"/>
                        </w:rPr>
                      </w:pPr>
                    </w:p>
                    <w:p>
                      <w:pPr>
                        <w:rPr>
                          <w:rFonts w:hint="eastAsia" w:ascii="方正小标宋_GBK" w:eastAsia="方正小标宋_GBK"/>
                          <w:color w:val="FF0000"/>
                          <w:sz w:val="96"/>
                          <w:szCs w:val="96"/>
                        </w:rPr>
                      </w:pPr>
                      <w:r>
                        <w:rPr>
                          <w:rFonts w:hint="eastAsia" w:ascii="方正小标宋_GBK" w:eastAsia="方正小标宋_GBK"/>
                          <w:color w:val="FF0000"/>
                          <w:sz w:val="96"/>
                          <w:szCs w:val="96"/>
                        </w:rPr>
                        <w:t>文件</w:t>
                      </w:r>
                    </w:p>
                  </w:txbxContent>
                </v:textbox>
              </v:shape>
            </w:pict>
          </mc:Fallback>
        </mc:AlternateContent>
      </w:r>
    </w:p>
    <w:p>
      <w:pPr>
        <w:spacing w:line="600" w:lineRule="exact"/>
        <w:jc w:val="center"/>
        <w:rPr>
          <w:rFonts w:ascii="Times New Roman" w:hAnsi="Times New Roman" w:eastAsia="仿宋_GB2312"/>
          <w:sz w:val="32"/>
          <w:szCs w:val="32"/>
        </w:rPr>
      </w:pPr>
    </w:p>
    <w:p>
      <w:pPr>
        <w:spacing w:line="600" w:lineRule="exact"/>
        <w:jc w:val="center"/>
        <w:rPr>
          <w:rFonts w:ascii="Times New Roman" w:hAnsi="Times New Roman" w:eastAsia="仿宋_GB2312"/>
          <w:sz w:val="32"/>
          <w:szCs w:val="32"/>
        </w:rPr>
      </w:pPr>
    </w:p>
    <w:p>
      <w:pPr>
        <w:spacing w:line="600" w:lineRule="exact"/>
        <w:jc w:val="center"/>
        <w:rPr>
          <w:rFonts w:ascii="Times New Roman" w:hAnsi="Times New Roman" w:eastAsia="仿宋_GB2312"/>
          <w:sz w:val="32"/>
          <w:szCs w:val="32"/>
        </w:rPr>
      </w:pPr>
    </w:p>
    <w:p>
      <w:pPr>
        <w:spacing w:line="600" w:lineRule="exact"/>
        <w:jc w:val="center"/>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540" w:lineRule="exact"/>
        <w:jc w:val="both"/>
        <w:rPr>
          <w:rFonts w:hint="eastAsia" w:ascii="Times New Roman" w:hAnsi="Times New Roman" w:eastAsia="方正仿宋_GBK"/>
          <w:sz w:val="32"/>
          <w:szCs w:val="32"/>
        </w:rPr>
      </w:pPr>
    </w:p>
    <w:p>
      <w:pPr>
        <w:pStyle w:val="2"/>
        <w:rPr>
          <w:rFonts w:hint="eastAsia"/>
        </w:rPr>
      </w:pPr>
    </w:p>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w:t>
      </w:r>
      <w:r>
        <w:rPr>
          <w:rFonts w:hint="eastAsia" w:ascii="Times New Roman" w:hAnsi="Times New Roman" w:cs="Times New Roman"/>
          <w:sz w:val="32"/>
          <w:szCs w:val="32"/>
          <w:lang w:eastAsia="zh-CN"/>
        </w:rPr>
        <w:t>阳</w:t>
      </w:r>
      <w:r>
        <w:rPr>
          <w:rFonts w:hint="default" w:ascii="Times New Roman" w:hAnsi="Times New Roman" w:eastAsia="方正仿宋_GBK" w:cs="Times New Roman"/>
          <w:sz w:val="32"/>
          <w:szCs w:val="32"/>
        </w:rPr>
        <w:t>民发〔</w:t>
      </w:r>
      <w:r>
        <w:rPr>
          <w:rFonts w:hint="eastAsia" w:ascii="Times New Roman" w:hAnsi="Times New Roman" w:eastAsia="方正仿宋_GBK" w:cs="Times New Roman"/>
          <w:sz w:val="32"/>
          <w:szCs w:val="32"/>
          <w:lang w:val="en-US" w:eastAsia="zh-CN"/>
        </w:rPr>
        <w:t>202</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76</w:t>
      </w:r>
      <w:r>
        <w:rPr>
          <w:rFonts w:hint="default" w:ascii="Times New Roman" w:hAnsi="Times New Roman" w:eastAsia="方正仿宋_GBK" w:cs="Times New Roman"/>
          <w:sz w:val="32"/>
          <w:szCs w:val="32"/>
        </w:rPr>
        <w:t>号</w:t>
      </w:r>
    </w:p>
    <w:p>
      <w:pPr>
        <w:spacing w:line="580" w:lineRule="exact"/>
        <w:rPr>
          <w:rFonts w:hint="eastAsia" w:ascii="Times New Roman" w:hAnsi="Times New Roman" w:eastAsia="方正小标宋_GBK" w:cs="方正小标宋_GBK"/>
          <w:b w:val="0"/>
          <w:bCs w:val="0"/>
          <w:color w:val="auto"/>
          <w:sz w:val="44"/>
          <w:szCs w:val="44"/>
        </w:rPr>
      </w:pPr>
      <w:r>
        <w:rPr>
          <w:rFonts w:ascii="Times New Roman" w:hAnsi="Times New Roman" w:eastAsia="方正小标宋_GBK"/>
          <w:kern w:val="32"/>
          <w:sz w:val="44"/>
          <w:szCs w:val="44"/>
        </w:rPr>
        <mc:AlternateContent>
          <mc:Choice Requires="wps">
            <w:drawing>
              <wp:anchor distT="0" distB="0" distL="114300" distR="114300" simplePos="0" relativeHeight="251661312" behindDoc="0" locked="0" layoutInCell="1" allowOverlap="1">
                <wp:simplePos x="0" y="0"/>
                <wp:positionH relativeFrom="page">
                  <wp:posOffset>952500</wp:posOffset>
                </wp:positionH>
                <wp:positionV relativeFrom="page">
                  <wp:posOffset>4946650</wp:posOffset>
                </wp:positionV>
                <wp:extent cx="5774055" cy="3810"/>
                <wp:effectExtent l="0" t="0" r="0" b="0"/>
                <wp:wrapNone/>
                <wp:docPr id="2" name="肘形连接符 2"/>
                <wp:cNvGraphicFramePr/>
                <a:graphic xmlns:a="http://schemas.openxmlformats.org/drawingml/2006/main">
                  <a:graphicData uri="http://schemas.microsoft.com/office/word/2010/wordprocessingShape">
                    <wps:wsp>
                      <wps:cNvCnPr/>
                      <wps:spPr>
                        <a:xfrm>
                          <a:off x="0" y="0"/>
                          <a:ext cx="5774055" cy="3810"/>
                        </a:xfrm>
                        <a:prstGeom prst="bentConnector3">
                          <a:avLst>
                            <a:gd name="adj1" fmla="val 99481"/>
                          </a:avLst>
                        </a:prstGeom>
                        <a:ln w="28575" cap="flat" cmpd="sng">
                          <a:solidFill>
                            <a:srgbClr val="FF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75pt;margin-top:389.5pt;height:0.3pt;width:454.65pt;mso-position-horizontal-relative:page;mso-position-vertical-relative:page;z-index:251661312;mso-width-relative:page;mso-height-relative:page;" filled="f" stroked="t" coordsize="21600,21600" o:gfxdata="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mE4mltgAAAAMAQAADwAA&#10;AAAAAAABACAAAAA4AAAAZHJzL2Rvd25yZXYueG1sUEsBAhQAFAAAAAgAh07iQOpZUzUAAgAAzwMA&#10;AA4AAAAAAAAAAQAgAAAAPQEAAGRycy9lMm9Eb2MueG1sUEsFBgAAAAAGAAYAWQEAAK8FAAAAAA==&#10;" adj="21488">
                <v:fill on="f" focussize="0,0"/>
                <v:stroke weight="2.25pt" color="#FF0000" joinstyle="miter"/>
                <v:imagedata o:title=""/>
                <o:lock v:ext="edit" aspectratio="f"/>
              </v:shape>
            </w:pict>
          </mc:Fallback>
        </mc:AlternateContent>
      </w:r>
    </w:p>
    <w:p>
      <w:pPr>
        <w:keepNext w:val="0"/>
        <w:keepLines w:val="0"/>
        <w:pageBreakBefore w:val="0"/>
        <w:widowControl w:val="0"/>
        <w:kinsoku/>
        <w:wordWrap/>
        <w:overflowPunct/>
        <w:topLinePunct w:val="0"/>
        <w:autoSpaceDE w:val="0"/>
        <w:autoSpaceDN w:val="0"/>
        <w:bidi w:val="0"/>
        <w:adjustRightInd/>
        <w:snapToGrid/>
        <w:spacing w:line="720" w:lineRule="exact"/>
        <w:jc w:val="center"/>
        <w:textAlignment w:val="auto"/>
        <w:rPr>
          <w:rFonts w:hint="eastAsia" w:ascii="Times New Roman" w:hAnsi="Times New Roman" w:eastAsia="方正小标宋_GBK" w:cs="方正小标宋_GBK"/>
          <w:sz w:val="44"/>
          <w:szCs w:val="44"/>
          <w:lang w:val="en-US" w:eastAsia="zh-CN"/>
        </w:rPr>
      </w:pPr>
      <w:bookmarkStart w:id="0" w:name="_GoBack"/>
      <w:r>
        <w:rPr>
          <w:rFonts w:hint="eastAsia" w:ascii="Times New Roman" w:hAnsi="Times New Roman" w:eastAsia="方正小标宋_GBK" w:cs="方正小标宋_GBK"/>
          <w:sz w:val="44"/>
          <w:szCs w:val="44"/>
        </w:rPr>
        <w:t>转发</w:t>
      </w:r>
      <w:r>
        <w:rPr>
          <w:rFonts w:hint="eastAsia" w:ascii="Times New Roman" w:hAnsi="Times New Roman" w:eastAsia="方正小标宋_GBK" w:cs="方正小标宋_GBK"/>
          <w:sz w:val="44"/>
          <w:szCs w:val="44"/>
          <w:lang w:eastAsia="zh-CN"/>
        </w:rPr>
        <w:t>《重庆市民政局</w:t>
      </w:r>
      <w:r>
        <w:rPr>
          <w:rFonts w:hint="eastAsia" w:ascii="Times New Roman" w:hAnsi="Times New Roman" w:eastAsia="方正小标宋_GBK" w:cs="方正小标宋_GBK"/>
          <w:sz w:val="44"/>
          <w:szCs w:val="44"/>
          <w:lang w:val="en-US" w:eastAsia="zh-CN"/>
        </w:rPr>
        <w:t>重庆市财政局</w:t>
      </w:r>
    </w:p>
    <w:p>
      <w:pPr>
        <w:keepNext w:val="0"/>
        <w:keepLines w:val="0"/>
        <w:pageBreakBefore w:val="0"/>
        <w:widowControl w:val="0"/>
        <w:kinsoku/>
        <w:wordWrap/>
        <w:overflowPunct/>
        <w:topLinePunct w:val="0"/>
        <w:autoSpaceDE w:val="0"/>
        <w:autoSpaceDN w:val="0"/>
        <w:bidi w:val="0"/>
        <w:adjustRightInd/>
        <w:snapToGrid/>
        <w:spacing w:line="72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val="en-US" w:eastAsia="zh-CN"/>
        </w:rPr>
        <w:t>重庆市残疾人联合会</w:t>
      </w:r>
      <w:r>
        <w:rPr>
          <w:rFonts w:hint="eastAsia" w:ascii="Times New Roman" w:hAnsi="Times New Roman" w:eastAsia="方正小标宋_GBK" w:cs="方正小标宋_GBK"/>
          <w:sz w:val="44"/>
          <w:szCs w:val="44"/>
          <w:lang w:eastAsia="zh-CN"/>
        </w:rPr>
        <w:t>关于调整重庆市困难残疾人生活补贴和重度残疾人护理补贴标准的通知》</w:t>
      </w:r>
    </w:p>
    <w:p>
      <w:pPr>
        <w:keepNext w:val="0"/>
        <w:keepLines w:val="0"/>
        <w:pageBreakBefore w:val="0"/>
        <w:widowControl w:val="0"/>
        <w:kinsoku/>
        <w:wordWrap/>
        <w:overflowPunct/>
        <w:topLinePunct w:val="0"/>
        <w:autoSpaceDE w:val="0"/>
        <w:autoSpaceDN w:val="0"/>
        <w:bidi w:val="0"/>
        <w:adjustRightInd/>
        <w:snapToGrid/>
        <w:spacing w:line="720" w:lineRule="exact"/>
        <w:jc w:val="center"/>
        <w:textAlignment w:val="auto"/>
        <w:rPr>
          <w:rFonts w:hint="eastAsia" w:ascii="Times New Roman" w:hAnsi="Times New Roman" w:eastAsia="方正小标宋_GBK" w:cs="方正小标宋_GBK"/>
          <w:color w:val="auto"/>
          <w:sz w:val="44"/>
          <w:szCs w:val="44"/>
          <w:lang w:eastAsia="zh-CN"/>
        </w:rPr>
      </w:pPr>
      <w:r>
        <w:rPr>
          <w:rFonts w:hint="eastAsia" w:ascii="Times New Roman" w:hAnsi="Times New Roman" w:eastAsia="方正小标宋_GBK" w:cs="方正小标宋_GBK"/>
          <w:color w:val="auto"/>
          <w:sz w:val="44"/>
          <w:szCs w:val="44"/>
          <w:lang w:eastAsia="zh-CN"/>
        </w:rPr>
        <w:t>的通知</w:t>
      </w:r>
    </w:p>
    <w:bookmarkEnd w:id="0"/>
    <w:p>
      <w:pPr>
        <w:pStyle w:val="10"/>
        <w:rPr>
          <w:rFonts w:hint="eastAsia" w:ascii="Times New Roman" w:hAnsi="Times New Roman"/>
        </w:rPr>
      </w:pPr>
    </w:p>
    <w:p>
      <w:pPr>
        <w:keepNext w:val="0"/>
        <w:keepLines w:val="0"/>
        <w:pageBreakBefore w:val="0"/>
        <w:widowControl w:val="0"/>
        <w:numPr>
          <w:ilvl w:val="0"/>
          <w:numId w:val="0"/>
        </w:numPr>
        <w:kinsoku/>
        <w:wordWrap/>
        <w:overflowPunct/>
        <w:topLinePunct w:val="0"/>
        <w:autoSpaceDE/>
        <w:autoSpaceDN/>
        <w:bidi w:val="0"/>
        <w:adjustRightInd/>
        <w:spacing w:line="578" w:lineRule="exact"/>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Times New Roman"/>
          <w:sz w:val="32"/>
          <w:szCs w:val="32"/>
          <w:lang w:val="en-US" w:eastAsia="zh-CN"/>
        </w:rPr>
        <w:t>各乡镇人民政府、街道办事处：</w:t>
      </w:r>
    </w:p>
    <w:p>
      <w:pPr>
        <w:keepNext w:val="0"/>
        <w:keepLines w:val="0"/>
        <w:pageBreakBefore w:val="0"/>
        <w:widowControl w:val="0"/>
        <w:kinsoku/>
        <w:wordWrap/>
        <w:topLinePunct w:val="0"/>
        <w:autoSpaceDE w:val="0"/>
        <w:autoSpaceDN w:val="0"/>
        <w:bidi w:val="0"/>
        <w:adjustRightInd/>
        <w:spacing w:line="578"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现将重庆市</w:t>
      </w:r>
      <w:r>
        <w:rPr>
          <w:rFonts w:hint="eastAsia" w:ascii="Times New Roman" w:hAnsi="Times New Roman" w:eastAsia="方正仿宋_GBK" w:cs="方正仿宋_GBK"/>
          <w:sz w:val="32"/>
          <w:szCs w:val="32"/>
        </w:rPr>
        <w:t>民政</w:t>
      </w:r>
      <w:r>
        <w:rPr>
          <w:rFonts w:hint="eastAsia" w:ascii="Times New Roman" w:hAnsi="Times New Roman" w:eastAsia="方正仿宋_GBK" w:cs="方正仿宋_GBK"/>
          <w:sz w:val="32"/>
          <w:szCs w:val="32"/>
          <w:lang w:eastAsia="zh-CN"/>
        </w:rPr>
        <w:t>局、</w:t>
      </w:r>
      <w:r>
        <w:rPr>
          <w:rFonts w:hint="eastAsia" w:ascii="Times New Roman" w:hAnsi="Times New Roman" w:eastAsia="方正仿宋_GBK" w:cs="方正仿宋_GBK"/>
          <w:sz w:val="32"/>
          <w:szCs w:val="32"/>
          <w:lang w:val="en-US" w:eastAsia="zh-CN"/>
        </w:rPr>
        <w:t>重庆市财政局、重庆市残疾人联合会</w:t>
      </w:r>
      <w:r>
        <w:rPr>
          <w:rFonts w:hint="eastAsia" w:ascii="Times New Roman" w:hAnsi="Times New Roman" w:eastAsia="方正仿宋_GBK" w:cs="方正仿宋_GBK"/>
          <w:sz w:val="32"/>
          <w:szCs w:val="32"/>
          <w:lang w:eastAsia="zh-CN"/>
        </w:rPr>
        <w:t>《关于调整重庆市困难残疾人生活补贴和重度残疾人护理补贴标准的通知</w:t>
      </w:r>
      <w:r>
        <w:rPr>
          <w:rFonts w:hint="eastAsia" w:ascii="Times New Roman" w:hAnsi="Times New Roman" w:eastAsia="方正仿宋_GBK" w:cs="方正仿宋_GBK"/>
          <w:sz w:val="32"/>
          <w:szCs w:val="32"/>
        </w:rPr>
        <w:t>》</w:t>
      </w:r>
      <w:r>
        <w:rPr>
          <w:rFonts w:hint="eastAsia" w:ascii="Times New Roman" w:hAnsi="Times New Roman" w:cs="方正仿宋_GBK"/>
          <w:sz w:val="32"/>
          <w:szCs w:val="32"/>
          <w:lang w:val="en-US" w:eastAsia="zh-CN"/>
        </w:rPr>
        <w:t>（</w:t>
      </w:r>
      <w:r>
        <w:rPr>
          <w:rFonts w:hint="eastAsia" w:ascii="Times New Roman" w:hAnsi="Times New Roman" w:eastAsia="方正仿宋_GBK" w:cs="方正仿宋_GBK"/>
          <w:sz w:val="32"/>
          <w:szCs w:val="32"/>
          <w:lang w:eastAsia="zh-CN"/>
        </w:rPr>
        <w:t>渝民</w:t>
      </w:r>
      <w:r>
        <w:rPr>
          <w:rFonts w:hint="eastAsia" w:ascii="Times New Roman" w:hAnsi="Times New Roman" w:cs="方正仿宋_GBK"/>
          <w:sz w:val="32"/>
          <w:szCs w:val="32"/>
          <w:lang w:eastAsia="zh-CN"/>
        </w:rPr>
        <w:t>发</w:t>
      </w:r>
      <w:r>
        <w:rPr>
          <w:rFonts w:hint="eastAsia" w:ascii="Times New Roman" w:hAnsi="Times New Roman" w:eastAsia="方正仿宋_GBK" w:cs="方正仿宋_GBK"/>
          <w:sz w:val="32"/>
          <w:szCs w:val="32"/>
          <w:lang w:eastAsia="zh-CN"/>
        </w:rPr>
        <w:t>〔202</w:t>
      </w:r>
      <w:r>
        <w:rPr>
          <w:rFonts w:hint="eastAsia" w:ascii="Times New Roman" w:hAnsi="Times New Roman" w:cs="方正仿宋_GBK"/>
          <w:sz w:val="32"/>
          <w:szCs w:val="32"/>
          <w:lang w:val="en-US" w:eastAsia="zh-CN"/>
        </w:rPr>
        <w:t>4</w:t>
      </w:r>
      <w:r>
        <w:rPr>
          <w:rFonts w:hint="eastAsia" w:ascii="Times New Roman" w:hAnsi="Times New Roman" w:eastAsia="方正仿宋_GBK" w:cs="方正仿宋_GBK"/>
          <w:sz w:val="32"/>
          <w:szCs w:val="32"/>
          <w:lang w:eastAsia="zh-CN"/>
        </w:rPr>
        <w:t>〕</w:t>
      </w:r>
      <w:r>
        <w:rPr>
          <w:rFonts w:hint="eastAsia" w:ascii="Times New Roman" w:hAnsi="Times New Roman" w:cs="方正仿宋_GBK"/>
          <w:sz w:val="32"/>
          <w:szCs w:val="32"/>
          <w:lang w:val="en-US" w:eastAsia="zh-CN"/>
        </w:rPr>
        <w:t>10</w:t>
      </w:r>
      <w:r>
        <w:rPr>
          <w:rFonts w:hint="eastAsia" w:ascii="Times New Roman" w:hAnsi="Times New Roman" w:eastAsia="方正仿宋_GBK" w:cs="方正仿宋_GBK"/>
          <w:sz w:val="32"/>
          <w:szCs w:val="32"/>
          <w:lang w:eastAsia="zh-CN"/>
        </w:rPr>
        <w:t>号</w:t>
      </w:r>
      <w:r>
        <w:rPr>
          <w:rFonts w:hint="eastAsia" w:ascii="Times New Roman" w:hAnsi="Times New Roman" w:cs="方正仿宋_GBK"/>
          <w:sz w:val="32"/>
          <w:szCs w:val="32"/>
          <w:lang w:val="en-US" w:eastAsia="zh-CN"/>
        </w:rPr>
        <w:t>）</w:t>
      </w:r>
      <w:r>
        <w:rPr>
          <w:rFonts w:hint="eastAsia" w:ascii="Times New Roman" w:hAnsi="Times New Roman" w:eastAsia="方正仿宋_GBK" w:cs="方正仿宋_GBK"/>
          <w:sz w:val="32"/>
          <w:szCs w:val="32"/>
        </w:rPr>
        <w:t>转发给你们</w:t>
      </w:r>
      <w:r>
        <w:rPr>
          <w:rFonts w:hint="eastAsia" w:ascii="Times New Roman" w:hAnsi="Times New Roman" w:eastAsia="方正仿宋_GBK" w:cs="方正仿宋_GBK"/>
          <w:sz w:val="32"/>
          <w:szCs w:val="32"/>
          <w:lang w:eastAsia="zh-CN"/>
        </w:rPr>
        <w:t>，请认真贯彻落实。</w:t>
      </w:r>
    </w:p>
    <w:p>
      <w:pPr>
        <w:keepNext w:val="0"/>
        <w:keepLines w:val="0"/>
        <w:pageBreakBefore w:val="0"/>
        <w:widowControl w:val="0"/>
        <w:kinsoku/>
        <w:wordWrap/>
        <w:topLinePunct w:val="0"/>
        <w:autoSpaceDE w:val="0"/>
        <w:autoSpaceDN w:val="0"/>
        <w:bidi w:val="0"/>
        <w:adjustRightInd/>
        <w:spacing w:line="578" w:lineRule="exact"/>
        <w:jc w:val="both"/>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topLinePunct w:val="0"/>
        <w:autoSpaceDE w:val="0"/>
        <w:autoSpaceDN w:val="0"/>
        <w:bidi w:val="0"/>
        <w:adjustRightInd/>
        <w:spacing w:line="578" w:lineRule="exact"/>
        <w:ind w:left="1598" w:leftChars="290" w:hanging="960" w:hangingChars="3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附件：</w:t>
      </w:r>
      <w:r>
        <w:rPr>
          <w:rFonts w:hint="eastAsia" w:ascii="Times New Roman" w:hAnsi="Times New Roman" w:eastAsia="方正仿宋_GBK" w:cs="方正仿宋_GBK"/>
          <w:sz w:val="32"/>
          <w:szCs w:val="32"/>
          <w:lang w:eastAsia="zh-CN"/>
        </w:rPr>
        <w:t>重庆市</w:t>
      </w:r>
      <w:r>
        <w:rPr>
          <w:rFonts w:hint="eastAsia" w:ascii="Times New Roman" w:hAnsi="Times New Roman" w:eastAsia="方正仿宋_GBK" w:cs="方正仿宋_GBK"/>
          <w:sz w:val="32"/>
          <w:szCs w:val="32"/>
        </w:rPr>
        <w:t>民政</w:t>
      </w:r>
      <w:r>
        <w:rPr>
          <w:rFonts w:hint="eastAsia" w:ascii="Times New Roman" w:hAnsi="Times New Roman" w:eastAsia="方正仿宋_GBK" w:cs="方正仿宋_GBK"/>
          <w:sz w:val="32"/>
          <w:szCs w:val="32"/>
          <w:lang w:eastAsia="zh-CN"/>
        </w:rPr>
        <w:t>局</w:t>
      </w:r>
      <w:r>
        <w:rPr>
          <w:rFonts w:hint="eastAsia" w:ascii="Times New Roman" w:hAnsi="Times New Roman" w:eastAsia="方正仿宋_GBK" w:cs="方正仿宋_GBK"/>
          <w:sz w:val="32"/>
          <w:szCs w:val="32"/>
          <w:lang w:val="en-US" w:eastAsia="zh-CN"/>
        </w:rPr>
        <w:t>重庆市财政局重庆市残疾人联合会</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关于调整重庆市困难残疾人生活补贴和重度残疾人护理补贴标准的通知</w:t>
      </w:r>
      <w:r>
        <w:rPr>
          <w:rFonts w:hint="eastAsia" w:ascii="Times New Roman" w:hAnsi="Times New Roman" w:eastAsia="方正仿宋_GBK" w:cs="方正仿宋_GBK"/>
          <w:sz w:val="32"/>
          <w:szCs w:val="32"/>
        </w:rPr>
        <w:t>》</w:t>
      </w:r>
      <w:r>
        <w:rPr>
          <w:rFonts w:hint="eastAsia" w:ascii="Times New Roman" w:hAnsi="Times New Roman" w:cs="方正仿宋_GBK"/>
          <w:sz w:val="32"/>
          <w:szCs w:val="32"/>
          <w:lang w:val="en-US" w:eastAsia="zh-CN"/>
        </w:rPr>
        <w:t>（</w:t>
      </w:r>
      <w:r>
        <w:rPr>
          <w:rFonts w:hint="eastAsia" w:ascii="Times New Roman" w:hAnsi="Times New Roman" w:eastAsia="方正仿宋_GBK" w:cs="方正仿宋_GBK"/>
          <w:sz w:val="32"/>
          <w:szCs w:val="32"/>
          <w:lang w:eastAsia="zh-CN"/>
        </w:rPr>
        <w:t>渝民</w:t>
      </w:r>
      <w:r>
        <w:rPr>
          <w:rFonts w:hint="eastAsia" w:ascii="Times New Roman" w:hAnsi="Times New Roman" w:cs="方正仿宋_GBK"/>
          <w:sz w:val="32"/>
          <w:szCs w:val="32"/>
          <w:lang w:eastAsia="zh-CN"/>
        </w:rPr>
        <w:t>发</w:t>
      </w:r>
      <w:r>
        <w:rPr>
          <w:rFonts w:hint="eastAsia" w:ascii="Times New Roman" w:hAnsi="Times New Roman" w:eastAsia="方正仿宋_GBK" w:cs="方正仿宋_GBK"/>
          <w:sz w:val="32"/>
          <w:szCs w:val="32"/>
          <w:lang w:eastAsia="zh-CN"/>
        </w:rPr>
        <w:t>〔202</w:t>
      </w:r>
      <w:r>
        <w:rPr>
          <w:rFonts w:hint="eastAsia" w:ascii="Times New Roman" w:hAnsi="Times New Roman" w:cs="方正仿宋_GBK"/>
          <w:sz w:val="32"/>
          <w:szCs w:val="32"/>
          <w:lang w:val="en-US" w:eastAsia="zh-CN"/>
        </w:rPr>
        <w:t>4</w:t>
      </w:r>
      <w:r>
        <w:rPr>
          <w:rFonts w:hint="eastAsia" w:ascii="Times New Roman" w:hAnsi="Times New Roman" w:eastAsia="方正仿宋_GBK" w:cs="方正仿宋_GBK"/>
          <w:sz w:val="32"/>
          <w:szCs w:val="32"/>
          <w:lang w:eastAsia="zh-CN"/>
        </w:rPr>
        <w:t>〕</w:t>
      </w:r>
      <w:r>
        <w:rPr>
          <w:rFonts w:hint="eastAsia" w:ascii="Times New Roman" w:hAnsi="Times New Roman" w:cs="方正仿宋_GBK"/>
          <w:sz w:val="32"/>
          <w:szCs w:val="32"/>
          <w:lang w:val="en-US" w:eastAsia="zh-CN"/>
        </w:rPr>
        <w:t>10</w:t>
      </w:r>
      <w:r>
        <w:rPr>
          <w:rFonts w:hint="eastAsia" w:ascii="Times New Roman" w:hAnsi="Times New Roman" w:eastAsia="方正仿宋_GBK" w:cs="方正仿宋_GBK"/>
          <w:sz w:val="32"/>
          <w:szCs w:val="32"/>
          <w:lang w:eastAsia="zh-CN"/>
        </w:rPr>
        <w:t>号</w:t>
      </w:r>
      <w:r>
        <w:rPr>
          <w:rFonts w:hint="eastAsia" w:ascii="Times New Roman" w:hAnsi="Times New Roman" w:cs="方正仿宋_GBK"/>
          <w:sz w:val="32"/>
          <w:szCs w:val="32"/>
          <w:lang w:val="en-US" w:eastAsia="zh-CN"/>
        </w:rPr>
        <w:t>）</w:t>
      </w:r>
    </w:p>
    <w:p>
      <w:pPr>
        <w:keepNext w:val="0"/>
        <w:keepLines w:val="0"/>
        <w:pageBreakBefore w:val="0"/>
        <w:widowControl w:val="0"/>
        <w:kinsoku/>
        <w:wordWrap/>
        <w:topLinePunct w:val="0"/>
        <w:autoSpaceDE w:val="0"/>
        <w:autoSpaceDN w:val="0"/>
        <w:bidi w:val="0"/>
        <w:adjustRightInd/>
        <w:spacing w:line="578" w:lineRule="exact"/>
        <w:ind w:firstLine="640" w:firstLineChars="20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topLinePunct w:val="0"/>
        <w:autoSpaceDE w:val="0"/>
        <w:autoSpaceDN w:val="0"/>
        <w:bidi w:val="0"/>
        <w:adjustRightInd/>
        <w:spacing w:line="578"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云阳县民政局</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云阳县财政局</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cs="方正仿宋_GBK"/>
          <w:sz w:val="32"/>
          <w:szCs w:val="32"/>
          <w:lang w:val="en-US" w:eastAsia="zh-CN"/>
        </w:rPr>
        <w:t xml:space="preserve">  </w:t>
      </w:r>
      <w:r>
        <w:rPr>
          <w:rFonts w:hint="eastAsia" w:ascii="Times New Roman" w:hAnsi="Times New Roman" w:eastAsia="方正仿宋_GBK" w:cs="方正仿宋_GBK"/>
          <w:sz w:val="32"/>
          <w:szCs w:val="32"/>
          <w:lang w:eastAsia="zh-CN"/>
        </w:rPr>
        <w:t>云阳县残疾人联合会</w:t>
      </w:r>
    </w:p>
    <w:p>
      <w:pPr>
        <w:keepNext w:val="0"/>
        <w:keepLines w:val="0"/>
        <w:pageBreakBefore w:val="0"/>
        <w:widowControl w:val="0"/>
        <w:kinsoku/>
        <w:wordWrap/>
        <w:topLinePunct w:val="0"/>
        <w:autoSpaceDE w:val="0"/>
        <w:autoSpaceDN w:val="0"/>
        <w:bidi w:val="0"/>
        <w:adjustRightInd/>
        <w:spacing w:line="578" w:lineRule="exact"/>
        <w:ind w:firstLine="6080" w:firstLineChars="19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w:t>
      </w:r>
      <w:r>
        <w:rPr>
          <w:rFonts w:hint="eastAsia" w:ascii="Times New Roman" w:hAnsi="Times New Roman" w:cs="方正仿宋_GBK"/>
          <w:sz w:val="32"/>
          <w:szCs w:val="32"/>
          <w:lang w:val="en-US" w:eastAsia="zh-CN"/>
        </w:rPr>
        <w:t>4</w:t>
      </w:r>
      <w:r>
        <w:rPr>
          <w:rFonts w:hint="eastAsia" w:ascii="Times New Roman" w:hAnsi="Times New Roman" w:eastAsia="方正仿宋_GBK" w:cs="方正仿宋_GBK"/>
          <w:sz w:val="32"/>
          <w:szCs w:val="32"/>
        </w:rPr>
        <w:t>年</w:t>
      </w:r>
      <w:r>
        <w:rPr>
          <w:rFonts w:hint="eastAsia" w:ascii="Times New Roman" w:hAnsi="Times New Roman" w:cs="方正仿宋_GBK"/>
          <w:sz w:val="32"/>
          <w:szCs w:val="32"/>
          <w:lang w:val="en-US" w:eastAsia="zh-CN"/>
        </w:rPr>
        <w:t>10</w:t>
      </w:r>
      <w:r>
        <w:rPr>
          <w:rFonts w:hint="eastAsia" w:ascii="Times New Roman" w:hAnsi="Times New Roman" w:eastAsia="方正仿宋_GBK" w:cs="方正仿宋_GBK"/>
          <w:sz w:val="32"/>
          <w:szCs w:val="32"/>
        </w:rPr>
        <w:t>月</w:t>
      </w:r>
      <w:r>
        <w:rPr>
          <w:rFonts w:hint="eastAsia" w:ascii="Times New Roman" w:hAnsi="Times New Roman" w:cs="方正仿宋_GBK"/>
          <w:sz w:val="32"/>
          <w:szCs w:val="32"/>
          <w:lang w:val="en-US" w:eastAsia="zh-CN"/>
        </w:rPr>
        <w:t>14</w:t>
      </w:r>
      <w:r>
        <w:rPr>
          <w:rFonts w:hint="eastAsia" w:ascii="Times New Roman" w:hAnsi="Times New Roman" w:eastAsia="方正仿宋_GBK" w:cs="方正仿宋_GBK"/>
          <w:sz w:val="32"/>
          <w:szCs w:val="32"/>
        </w:rPr>
        <w:t>日</w:t>
      </w:r>
    </w:p>
    <w:p>
      <w:pPr>
        <w:rPr>
          <w:rFonts w:hint="eastAsia" w:ascii="Times New Roman" w:hAnsi="Times New Roman" w:eastAsiaTheme="minorEastAsia"/>
          <w:sz w:val="32"/>
          <w:szCs w:val="32"/>
          <w:lang w:eastAsia="zh-CN"/>
        </w:rPr>
      </w:pPr>
    </w:p>
    <w:p>
      <w:pPr>
        <w:rPr>
          <w:rFonts w:hint="eastAsia" w:ascii="Times New Roman" w:hAnsi="Times New Roman" w:eastAsiaTheme="minorEastAsia"/>
          <w:sz w:val="32"/>
          <w:szCs w:val="32"/>
          <w:lang w:eastAsia="zh-CN"/>
        </w:rPr>
      </w:pPr>
    </w:p>
    <w:p>
      <w:pPr>
        <w:rPr>
          <w:rFonts w:hint="eastAsia" w:ascii="Times New Roman" w:hAnsi="Times New Roman" w:eastAsiaTheme="minorEastAsia"/>
          <w:sz w:val="32"/>
          <w:szCs w:val="32"/>
          <w:lang w:eastAsia="zh-CN"/>
        </w:rPr>
      </w:pPr>
    </w:p>
    <w:p>
      <w:pPr>
        <w:pStyle w:val="14"/>
        <w:keepNext w:val="0"/>
        <w:keepLines w:val="0"/>
        <w:pageBreakBefore w:val="0"/>
        <w:widowControl w:val="0"/>
        <w:kinsoku/>
        <w:wordWrap/>
        <w:overflowPunct/>
        <w:topLinePunct w:val="0"/>
        <w:bidi w:val="0"/>
        <w:snapToGrid/>
        <w:spacing w:line="578" w:lineRule="exact"/>
        <w:jc w:val="both"/>
        <w:textAlignment w:val="auto"/>
        <w:rPr>
          <w:rFonts w:hint="default" w:ascii="Times New Roman" w:hAnsi="Times New Roman"/>
          <w:highlight w:val="none"/>
          <w:lang w:val="en-US" w:eastAsia="zh-CN"/>
        </w:rPr>
      </w:pPr>
    </w:p>
    <w:p>
      <w:pPr>
        <w:pStyle w:val="14"/>
        <w:keepNext w:val="0"/>
        <w:keepLines w:val="0"/>
        <w:pageBreakBefore w:val="0"/>
        <w:widowControl w:val="0"/>
        <w:kinsoku/>
        <w:wordWrap/>
        <w:overflowPunct/>
        <w:topLinePunct w:val="0"/>
        <w:bidi w:val="0"/>
        <w:snapToGrid/>
        <w:spacing w:line="578" w:lineRule="exact"/>
        <w:jc w:val="both"/>
        <w:textAlignment w:val="auto"/>
        <w:rPr>
          <w:rFonts w:hint="default" w:ascii="Times New Roman" w:hAnsi="Times New Roman"/>
          <w:highlight w:val="none"/>
          <w:lang w:val="en-US" w:eastAsia="zh-CN"/>
        </w:rPr>
      </w:pPr>
    </w:p>
    <w:p>
      <w:pPr>
        <w:pStyle w:val="14"/>
        <w:keepNext w:val="0"/>
        <w:keepLines w:val="0"/>
        <w:pageBreakBefore w:val="0"/>
        <w:widowControl w:val="0"/>
        <w:kinsoku/>
        <w:wordWrap/>
        <w:overflowPunct/>
        <w:topLinePunct w:val="0"/>
        <w:bidi w:val="0"/>
        <w:snapToGrid/>
        <w:spacing w:line="578" w:lineRule="exact"/>
        <w:jc w:val="both"/>
        <w:textAlignment w:val="auto"/>
        <w:rPr>
          <w:rFonts w:hint="default" w:ascii="Times New Roman" w:hAnsi="Times New Roman"/>
          <w:highlight w:val="none"/>
          <w:lang w:val="en-US" w:eastAsia="zh-CN"/>
        </w:rPr>
      </w:pPr>
    </w:p>
    <w:p>
      <w:pPr>
        <w:pStyle w:val="14"/>
        <w:keepNext w:val="0"/>
        <w:keepLines w:val="0"/>
        <w:pageBreakBefore w:val="0"/>
        <w:widowControl w:val="0"/>
        <w:kinsoku/>
        <w:wordWrap/>
        <w:overflowPunct/>
        <w:topLinePunct w:val="0"/>
        <w:bidi w:val="0"/>
        <w:snapToGrid/>
        <w:spacing w:line="578" w:lineRule="exact"/>
        <w:jc w:val="both"/>
        <w:textAlignment w:val="auto"/>
        <w:rPr>
          <w:rFonts w:hint="default" w:ascii="Times New Roman" w:hAnsi="Times New Roman"/>
          <w:highlight w:val="none"/>
          <w:lang w:val="en-US" w:eastAsia="zh-CN"/>
        </w:rPr>
      </w:pPr>
    </w:p>
    <w:p>
      <w:pPr>
        <w:pStyle w:val="14"/>
        <w:keepNext w:val="0"/>
        <w:keepLines w:val="0"/>
        <w:pageBreakBefore w:val="0"/>
        <w:widowControl w:val="0"/>
        <w:kinsoku/>
        <w:wordWrap/>
        <w:overflowPunct/>
        <w:topLinePunct w:val="0"/>
        <w:bidi w:val="0"/>
        <w:snapToGrid/>
        <w:spacing w:line="578" w:lineRule="exact"/>
        <w:jc w:val="both"/>
        <w:textAlignment w:val="auto"/>
        <w:rPr>
          <w:rFonts w:hint="default" w:ascii="Times New Roman" w:hAnsi="Times New Roman"/>
          <w:highlight w:val="none"/>
          <w:lang w:val="en-US" w:eastAsia="zh-CN"/>
        </w:rPr>
      </w:pPr>
    </w:p>
    <w:p>
      <w:pPr>
        <w:pStyle w:val="14"/>
        <w:keepNext w:val="0"/>
        <w:keepLines w:val="0"/>
        <w:pageBreakBefore w:val="0"/>
        <w:widowControl w:val="0"/>
        <w:kinsoku/>
        <w:wordWrap/>
        <w:overflowPunct/>
        <w:topLinePunct w:val="0"/>
        <w:bidi w:val="0"/>
        <w:snapToGrid/>
        <w:spacing w:line="578" w:lineRule="exact"/>
        <w:jc w:val="both"/>
        <w:textAlignment w:val="auto"/>
        <w:rPr>
          <w:rFonts w:hint="default" w:ascii="Times New Roman" w:hAnsi="Times New Roman"/>
          <w:highlight w:val="none"/>
          <w:lang w:val="en-US" w:eastAsia="zh-CN"/>
        </w:rPr>
      </w:pPr>
    </w:p>
    <w:p>
      <w:pPr>
        <w:pStyle w:val="14"/>
        <w:keepNext w:val="0"/>
        <w:keepLines w:val="0"/>
        <w:pageBreakBefore w:val="0"/>
        <w:widowControl w:val="0"/>
        <w:kinsoku/>
        <w:wordWrap/>
        <w:overflowPunct/>
        <w:topLinePunct w:val="0"/>
        <w:bidi w:val="0"/>
        <w:snapToGrid/>
        <w:spacing w:line="578" w:lineRule="exact"/>
        <w:jc w:val="both"/>
        <w:textAlignment w:val="auto"/>
        <w:rPr>
          <w:rFonts w:hint="default" w:ascii="Times New Roman" w:hAnsi="Times New Roman"/>
          <w:highlight w:val="none"/>
          <w:lang w:val="en-US" w:eastAsia="zh-CN"/>
        </w:rPr>
      </w:pPr>
    </w:p>
    <w:p>
      <w:pPr>
        <w:pStyle w:val="14"/>
        <w:keepNext w:val="0"/>
        <w:keepLines w:val="0"/>
        <w:pageBreakBefore w:val="0"/>
        <w:widowControl w:val="0"/>
        <w:kinsoku/>
        <w:wordWrap/>
        <w:overflowPunct/>
        <w:topLinePunct w:val="0"/>
        <w:bidi w:val="0"/>
        <w:snapToGrid/>
        <w:spacing w:line="578" w:lineRule="exact"/>
        <w:jc w:val="both"/>
        <w:textAlignment w:val="auto"/>
        <w:rPr>
          <w:rFonts w:hint="default" w:ascii="Times New Roman" w:hAnsi="Times New Roman"/>
          <w:highlight w:val="none"/>
          <w:lang w:val="en-US" w:eastAsia="zh-CN"/>
        </w:rPr>
      </w:pPr>
    </w:p>
    <w:p>
      <w:pPr>
        <w:pStyle w:val="14"/>
        <w:keepNext w:val="0"/>
        <w:keepLines w:val="0"/>
        <w:pageBreakBefore w:val="0"/>
        <w:widowControl w:val="0"/>
        <w:kinsoku/>
        <w:wordWrap/>
        <w:overflowPunct/>
        <w:topLinePunct w:val="0"/>
        <w:bidi w:val="0"/>
        <w:snapToGrid/>
        <w:spacing w:line="578" w:lineRule="exact"/>
        <w:jc w:val="both"/>
        <w:textAlignment w:val="auto"/>
        <w:rPr>
          <w:rFonts w:hint="default" w:ascii="Times New Roman" w:hAnsi="Times New Roman"/>
          <w:highlight w:val="none"/>
          <w:lang w:val="en-US" w:eastAsia="zh-CN"/>
        </w:rPr>
      </w:pPr>
    </w:p>
    <w:p>
      <w:pPr>
        <w:pStyle w:val="14"/>
        <w:keepNext w:val="0"/>
        <w:keepLines w:val="0"/>
        <w:pageBreakBefore w:val="0"/>
        <w:widowControl w:val="0"/>
        <w:kinsoku/>
        <w:wordWrap/>
        <w:overflowPunct/>
        <w:topLinePunct w:val="0"/>
        <w:bidi w:val="0"/>
        <w:snapToGrid/>
        <w:spacing w:line="578" w:lineRule="exact"/>
        <w:jc w:val="both"/>
        <w:textAlignment w:val="auto"/>
        <w:rPr>
          <w:rFonts w:hint="default" w:ascii="Times New Roman" w:hAnsi="Times New Roman"/>
          <w:highlight w:val="none"/>
          <w:lang w:val="en-US" w:eastAsia="zh-CN"/>
        </w:rPr>
      </w:pPr>
    </w:p>
    <w:p>
      <w:pPr>
        <w:pStyle w:val="14"/>
        <w:keepNext w:val="0"/>
        <w:keepLines w:val="0"/>
        <w:pageBreakBefore w:val="0"/>
        <w:widowControl w:val="0"/>
        <w:kinsoku/>
        <w:wordWrap/>
        <w:overflowPunct/>
        <w:topLinePunct w:val="0"/>
        <w:bidi w:val="0"/>
        <w:snapToGrid/>
        <w:spacing w:line="578" w:lineRule="exact"/>
        <w:jc w:val="both"/>
        <w:textAlignment w:val="auto"/>
        <w:rPr>
          <w:rFonts w:hint="default" w:ascii="Times New Roman" w:hAnsi="Times New Roman"/>
          <w:highlight w:val="none"/>
          <w:lang w:val="en-US" w:eastAsia="zh-CN"/>
        </w:rPr>
      </w:pPr>
    </w:p>
    <w:p>
      <w:pPr>
        <w:pStyle w:val="14"/>
        <w:keepNext w:val="0"/>
        <w:keepLines w:val="0"/>
        <w:pageBreakBefore w:val="0"/>
        <w:widowControl w:val="0"/>
        <w:kinsoku/>
        <w:wordWrap/>
        <w:overflowPunct/>
        <w:topLinePunct w:val="0"/>
        <w:bidi w:val="0"/>
        <w:snapToGrid/>
        <w:spacing w:line="578" w:lineRule="exact"/>
        <w:jc w:val="both"/>
        <w:textAlignment w:val="auto"/>
        <w:rPr>
          <w:rFonts w:hint="default" w:ascii="Times New Roman" w:hAnsi="Times New Roman"/>
          <w:highlight w:val="none"/>
          <w:lang w:val="en-US" w:eastAsia="zh-CN"/>
        </w:rPr>
      </w:pPr>
    </w:p>
    <w:p>
      <w:pPr>
        <w:keepNext w:val="0"/>
        <w:keepLines w:val="0"/>
        <w:pageBreakBefore w:val="0"/>
        <w:widowControl w:val="0"/>
        <w:kinsoku/>
        <w:wordWrap/>
        <w:overflowPunct/>
        <w:topLinePunct w:val="0"/>
        <w:bidi w:val="0"/>
        <w:snapToGrid/>
        <w:spacing w:line="578" w:lineRule="exact"/>
        <w:ind w:left="0" w:leftChars="0" w:firstLine="220" w:firstLineChars="100"/>
        <w:jc w:val="both"/>
        <w:textAlignment w:val="auto"/>
        <w:rPr>
          <w:rFonts w:ascii="Times New Roman" w:hAnsi="Times New Roman"/>
        </w:rPr>
      </w:pPr>
      <w:r>
        <w:rPr>
          <w:rFonts w:hint="default" w:ascii="Times New Roman" w:hAnsi="Times New Roman" w:eastAsia="方正仿宋_GBK" w:cs="Times New Roman"/>
          <w:szCs w:val="32"/>
          <w:highlight w:val="none"/>
        </w:rP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49530</wp:posOffset>
                </wp:positionV>
                <wp:extent cx="5514975" cy="0"/>
                <wp:effectExtent l="0" t="9525" r="9525" b="9525"/>
                <wp:wrapNone/>
                <wp:docPr id="15" name="直接箭头连接符 15"/>
                <wp:cNvGraphicFramePr/>
                <a:graphic xmlns:a="http://schemas.openxmlformats.org/drawingml/2006/main">
                  <a:graphicData uri="http://schemas.microsoft.com/office/word/2010/wordprocessingShape">
                    <wps:wsp>
                      <wps:cNvCnPr/>
                      <wps:spPr>
                        <a:xfrm>
                          <a:off x="0" y="0"/>
                          <a:ext cx="5514975"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05pt;margin-top:3.9pt;height:0pt;width:434.25pt;z-index:251665408;mso-width-relative:page;mso-height-relative:page;" filled="f" stroked="t" coordsize="21600,21600" o:gfxdata="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NvAtx7QAAAABQEAAA8AAAAAAAAAAQAgAAAAOAAAAGRycy9kb3ducmV2LnhtbFBL&#10;AQIUABQAAAAIAIdO4kBH8Mf96AEAAK8DAAAOAAAAAAAAAAEAIAAAADUBAABkcnMvZTJvRG9jLnht&#10;bFBLBQYAAAAABgAGAFkBAACPBQAAAAA=&#10;">
                <v:fill on="f" focussize="0,0"/>
                <v:stroke weight="1.5pt" color="#000000" joinstyle="round"/>
                <v:imagedata o:title=""/>
                <o:lock v:ext="edit" aspectratio="f"/>
              </v:shape>
            </w:pict>
          </mc:Fallback>
        </mc:AlternateContent>
      </w:r>
      <w:r>
        <w:rPr>
          <w:rFonts w:hint="default" w:ascii="Times New Roman" w:hAnsi="Times New Roman" w:eastAsia="方正仿宋_GBK" w:cs="Times New Roman"/>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386715</wp:posOffset>
                </wp:positionV>
                <wp:extent cx="5514975" cy="0"/>
                <wp:effectExtent l="0" t="9525" r="9525" b="9525"/>
                <wp:wrapNone/>
                <wp:docPr id="14" name="直接箭头连接符 14"/>
                <wp:cNvGraphicFramePr/>
                <a:graphic xmlns:a="http://schemas.openxmlformats.org/drawingml/2006/main">
                  <a:graphicData uri="http://schemas.microsoft.com/office/word/2010/wordprocessingShape">
                    <wps:wsp>
                      <wps:cNvCnPr/>
                      <wps:spPr>
                        <a:xfrm>
                          <a:off x="0" y="0"/>
                          <a:ext cx="5514975"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05pt;margin-top:30.45pt;height:0pt;width:434.25pt;z-index:251664384;mso-width-relative:page;mso-height-relative:page;" filled="f" stroked="t" coordsize="21600,21600" o:gfxdata="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0wIOfNEAAAAHAQAADwAAAAAAAAABACAAAAA4AAAAZHJzL2Rvd25yZXYueG1s&#10;UEsBAhQAFAAAAAgAh07iQJIKt17pAQAArwMAAA4AAAAAAAAAAQAgAAAANgEAAGRycy9lMm9Eb2Mu&#10;eG1sUEsFBgAAAAAGAAYAWQEAAJEFAAAAAA==&#10;">
                <v:fill on="f" focussize="0,0"/>
                <v:stroke weight="1.5pt" color="#000000" joinstyle="round"/>
                <v:imagedata o:title=""/>
                <o:lock v:ext="edit" aspectratio="f"/>
              </v:shape>
            </w:pict>
          </mc:Fallback>
        </mc:AlternateContent>
      </w:r>
      <w:r>
        <w:rPr>
          <w:rFonts w:hint="default" w:ascii="Times New Roman" w:hAnsi="Times New Roman" w:eastAsia="方正仿宋_GBK" w:cs="Times New Roman"/>
          <w:sz w:val="28"/>
          <w:szCs w:val="28"/>
          <w:highlight w:val="none"/>
        </w:rPr>
        <w:t xml:space="preserve">云阳县民政局办公室               </w:t>
      </w:r>
      <w:r>
        <w:rPr>
          <w:rFonts w:hint="eastAsia" w:ascii="Times New Roman" w:hAnsi="Times New Roman"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202</w:t>
      </w:r>
      <w:r>
        <w:rPr>
          <w:rFonts w:hint="eastAsia" w:ascii="Times New Roman" w:hAnsi="Times New Roman" w:cs="Times New Roman"/>
          <w:sz w:val="28"/>
          <w:szCs w:val="28"/>
          <w:highlight w:val="none"/>
          <w:lang w:val="en-US" w:eastAsia="zh-CN"/>
        </w:rPr>
        <w:t>4</w:t>
      </w:r>
      <w:r>
        <w:rPr>
          <w:rFonts w:hint="default" w:ascii="Times New Roman" w:hAnsi="Times New Roman" w:eastAsia="方正仿宋_GBK" w:cs="Times New Roman"/>
          <w:sz w:val="28"/>
          <w:szCs w:val="28"/>
          <w:highlight w:val="none"/>
        </w:rPr>
        <w:t>年</w:t>
      </w:r>
      <w:r>
        <w:rPr>
          <w:rFonts w:hint="eastAsia" w:ascii="Times New Roman" w:hAnsi="Times New Roman" w:cs="Times New Roman"/>
          <w:sz w:val="28"/>
          <w:szCs w:val="28"/>
          <w:highlight w:val="none"/>
          <w:lang w:val="en-US" w:eastAsia="zh-CN"/>
        </w:rPr>
        <w:t>10</w:t>
      </w:r>
      <w:r>
        <w:rPr>
          <w:rFonts w:hint="default" w:ascii="Times New Roman" w:hAnsi="Times New Roman" w:eastAsia="方正仿宋_GBK" w:cs="Times New Roman"/>
          <w:sz w:val="28"/>
          <w:szCs w:val="28"/>
          <w:highlight w:val="none"/>
        </w:rPr>
        <w:t>月</w:t>
      </w:r>
      <w:r>
        <w:rPr>
          <w:rFonts w:hint="eastAsia" w:ascii="Times New Roman" w:hAnsi="Times New Roman" w:cs="Times New Roman"/>
          <w:sz w:val="28"/>
          <w:szCs w:val="28"/>
          <w:highlight w:val="none"/>
          <w:lang w:val="en-US" w:eastAsia="zh-CN"/>
        </w:rPr>
        <w:t>14</w:t>
      </w:r>
      <w:r>
        <w:rPr>
          <w:rFonts w:hint="default" w:ascii="Times New Roman" w:hAnsi="Times New Roman" w:eastAsia="方正仿宋_GBK" w:cs="Times New Roman"/>
          <w:sz w:val="28"/>
          <w:szCs w:val="28"/>
          <w:highlight w:val="none"/>
        </w:rPr>
        <w:t>日</w:t>
      </w:r>
      <w:r>
        <w:rPr>
          <w:rFonts w:hint="eastAsia" w:ascii="Times New Roman" w:hAnsi="Times New Roman" w:eastAsia="方正仿宋_GBK" w:cs="Times New Roman"/>
          <w:sz w:val="28"/>
          <w:szCs w:val="28"/>
          <w:highlight w:val="none"/>
          <w:lang w:eastAsia="zh-CN"/>
        </w:rPr>
        <w:t>印发</w:t>
      </w:r>
    </w:p>
    <w:sectPr>
      <w:footerReference r:id="rId5" w:type="default"/>
      <w:footerReference r:id="rId6" w:type="even"/>
      <w:pgSz w:w="11910" w:h="16840"/>
      <w:pgMar w:top="2098" w:right="1531" w:bottom="1984" w:left="1531" w:header="850" w:footer="147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ge">
                <wp:posOffset>9608820</wp:posOffset>
              </wp:positionV>
              <wp:extent cx="608330" cy="233680"/>
              <wp:effectExtent l="0" t="0" r="0" b="0"/>
              <wp:wrapNone/>
              <wp:docPr id="24" name="文本框 1"/>
              <wp:cNvGraphicFramePr/>
              <a:graphic xmlns:a="http://schemas.openxmlformats.org/drawingml/2006/main">
                <a:graphicData uri="http://schemas.microsoft.com/office/word/2010/wordprocessingShape">
                  <wps:wsp>
                    <wps:cNvSpPr txBox="true"/>
                    <wps:spPr>
                      <a:xfrm>
                        <a:off x="0" y="0"/>
                        <a:ext cx="608330" cy="233680"/>
                      </a:xfrm>
                      <a:prstGeom prst="rect">
                        <a:avLst/>
                      </a:prstGeom>
                      <a:noFill/>
                      <a:ln>
                        <a:noFill/>
                      </a:ln>
                    </wps:spPr>
                    <wps:txbx>
                      <w:txbxContent>
                        <w:p>
                          <w:pPr>
                            <w:spacing w:before="0" w:line="340" w:lineRule="exact"/>
                            <w:ind w:left="20" w:right="0" w:firstLine="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lIns="0" tIns="0" rIns="0" bIns="0" upright="true"/>
                  </wps:wsp>
                </a:graphicData>
              </a:graphic>
            </wp:anchor>
          </w:drawing>
        </mc:Choice>
        <mc:Fallback>
          <w:pict>
            <v:shape id="文本框 1" o:spid="_x0000_s1026" o:spt="202" type="#_x0000_t202" style="position:absolute;left:0pt;margin-top:756.6pt;height:18.4pt;width:47.9pt;mso-position-horizontal:outside;mso-position-horizontal-relative:margin;mso-position-vertical-relative:page;z-index:251662336;mso-width-relative:page;mso-height-relative:page;" filled="f" stroked="f" coordsize="21600,21600" o:gfxdata="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gUpb/dYAAAAJAQAADwAAAAAAAAABACAAAAA4AAAAZHJzL2Rvd25yZXYueG1sUEsBAhQAFAAA&#10;AAgAh07iQOibA9KiAQAAKgMAAA4AAAAAAAAAAQAgAAAAOwEAAGRycy9lMm9Eb2MueG1sUEsFBgAA&#10;AAAGAAYAWQEAAE8FAAAAAA==&#10;">
              <v:fill on="f" focussize="0,0"/>
              <v:stroke on="f"/>
              <v:imagedata o:title=""/>
              <o:lock v:ext="edit" aspectratio="f"/>
              <v:textbox inset="0mm,0mm,0mm,0mm">
                <w:txbxContent>
                  <w:p>
                    <w:pPr>
                      <w:spacing w:before="0" w:line="340" w:lineRule="exact"/>
                      <w:ind w:left="20" w:right="0" w:firstLine="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ge">
                <wp:posOffset>9608820</wp:posOffset>
              </wp:positionV>
              <wp:extent cx="607695" cy="233680"/>
              <wp:effectExtent l="0" t="0" r="0" b="0"/>
              <wp:wrapNone/>
              <wp:docPr id="26" name="文本框 2"/>
              <wp:cNvGraphicFramePr/>
              <a:graphic xmlns:a="http://schemas.openxmlformats.org/drawingml/2006/main">
                <a:graphicData uri="http://schemas.microsoft.com/office/word/2010/wordprocessingShape">
                  <wps:wsp>
                    <wps:cNvSpPr txBox="true"/>
                    <wps:spPr>
                      <a:xfrm>
                        <a:off x="0" y="0"/>
                        <a:ext cx="607695" cy="233680"/>
                      </a:xfrm>
                      <a:prstGeom prst="rect">
                        <a:avLst/>
                      </a:prstGeom>
                      <a:noFill/>
                      <a:ln>
                        <a:noFill/>
                      </a:ln>
                    </wps:spPr>
                    <wps:txbx>
                      <w:txbxContent>
                        <w:p>
                          <w:pPr>
                            <w:spacing w:before="0" w:line="340" w:lineRule="exact"/>
                            <w:ind w:left="20" w:right="0" w:firstLine="0"/>
                            <w:jc w:val="left"/>
                            <w:rPr>
                              <w:rFonts w:ascii="Verdana" w:hAnsi="Verdana"/>
                              <w:sz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lIns="0" tIns="0" rIns="0" bIns="0" upright="true"/>
                  </wps:wsp>
                </a:graphicData>
              </a:graphic>
            </wp:anchor>
          </w:drawing>
        </mc:Choice>
        <mc:Fallback>
          <w:pict>
            <v:shape id="文本框 2" o:spid="_x0000_s1026" o:spt="202" type="#_x0000_t202" style="position:absolute;left:0pt;margin-top:756.6pt;height:18.4pt;width:47.85pt;mso-position-horizontal:outside;mso-position-horizontal-relative:margin;mso-position-vertical-relative:page;z-index:251663360;mso-width-relative:page;mso-height-relative:page;" filled="f" stroked="f" coordsize="21600,21600" o:gfxdata="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ehuGh1wAAAAkBAAAPAAAAAAAAAAEAIAAAADgAAABkcnMvZG93bnJldi54bWxQSwECFAAU&#10;AAAACACHTuJAyr1HSqMBAAAqAwAADgAAAAAAAAABACAAAAA8AQAAZHJzL2Uyb0RvYy54bWxQSwUG&#10;AAAAAAYABgBZAQAAUQUAAAAA&#10;">
              <v:fill on="f" focussize="0,0"/>
              <v:stroke on="f"/>
              <v:imagedata o:title=""/>
              <o:lock v:ext="edit" aspectratio="f"/>
              <v:textbox inset="0mm,0mm,0mm,0mm">
                <w:txbxContent>
                  <w:p>
                    <w:pPr>
                      <w:spacing w:before="0" w:line="340" w:lineRule="exact"/>
                      <w:ind w:left="20" w:right="0" w:firstLine="0"/>
                      <w:jc w:val="left"/>
                      <w:rPr>
                        <w:rFonts w:ascii="Verdana" w:hAnsi="Verdana"/>
                        <w:sz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true"/>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N2E0ZWE4ZGQxMTUzNDA1YmE2NDI1NDRiMDFiMmIifQ=="/>
  </w:docVars>
  <w:rsids>
    <w:rsidRoot w:val="00000000"/>
    <w:rsid w:val="107C33CA"/>
    <w:rsid w:val="175775B7"/>
    <w:rsid w:val="262E5F76"/>
    <w:rsid w:val="343C0DB6"/>
    <w:rsid w:val="537F703E"/>
    <w:rsid w:val="5D1869BC"/>
    <w:rsid w:val="5EF6176F"/>
    <w:rsid w:val="67B6134C"/>
    <w:rsid w:val="6DB6746A"/>
    <w:rsid w:val="6FEBFD68"/>
    <w:rsid w:val="764A2335"/>
    <w:rsid w:val="786440FB"/>
    <w:rsid w:val="9FBEC304"/>
    <w:rsid w:val="F99247CC"/>
    <w:rsid w:val="FD87D8D6"/>
    <w:rsid w:val="FDBF21A9"/>
    <w:rsid w:val="FF6DB84E"/>
    <w:rsid w:val="FF97E9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zh-CN" w:eastAsia="zh-CN" w:bidi="zh-CN"/>
    </w:rPr>
  </w:style>
  <w:style w:type="paragraph" w:styleId="3">
    <w:name w:val="heading 1"/>
    <w:basedOn w:val="1"/>
    <w:next w:val="1"/>
    <w:qFormat/>
    <w:uiPriority w:val="1"/>
    <w:pPr>
      <w:ind w:left="568" w:right="516"/>
      <w:jc w:val="center"/>
      <w:outlineLvl w:val="1"/>
    </w:pPr>
    <w:rPr>
      <w:rFonts w:ascii="方正小标宋_GBK" w:hAnsi="方正小标宋_GBK" w:eastAsia="方正小标宋_GBK" w:cs="方正小标宋_GBK"/>
      <w:sz w:val="44"/>
      <w:szCs w:val="44"/>
      <w:lang w:val="zh-CN" w:eastAsia="zh-CN" w:bidi="zh-CN"/>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Theme="minorHAnsi" w:hAnsiTheme="minorHAnsi" w:eastAsiaTheme="minorEastAsia" w:cstheme="minorBidi"/>
      <w:kern w:val="2"/>
      <w:sz w:val="21"/>
      <w:szCs w:val="24"/>
      <w:lang w:val="en-US" w:eastAsia="zh-CN" w:bidi="ar-SA"/>
    </w:rPr>
  </w:style>
  <w:style w:type="paragraph" w:styleId="5">
    <w:name w:val="Body Text"/>
    <w:basedOn w:val="1"/>
    <w:qFormat/>
    <w:uiPriority w:val="1"/>
    <w:rPr>
      <w:rFonts w:ascii="方正仿宋_GBK" w:hAnsi="方正仿宋_GBK" w:eastAsia="方正仿宋_GBK" w:cs="方正仿宋_GBK"/>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首行缩进"/>
    <w:basedOn w:val="1"/>
    <w:qFormat/>
    <w:uiPriority w:val="0"/>
    <w:pPr>
      <w:spacing w:line="360" w:lineRule="auto"/>
      <w:ind w:firstLine="480" w:firstLineChars="200"/>
    </w:pPr>
    <w:rPr>
      <w:rFonts w:ascii="宋体" w:hAnsi="宋体" w:cs="宋体"/>
      <w:kern w:val="0"/>
      <w:sz w:val="24"/>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rPr>
      <w:lang w:val="zh-CN" w:eastAsia="zh-CN" w:bidi="zh-CN"/>
    </w:rPr>
  </w:style>
  <w:style w:type="paragraph" w:customStyle="1" w:styleId="13">
    <w:name w:val="Table Paragraph"/>
    <w:basedOn w:val="1"/>
    <w:qFormat/>
    <w:uiPriority w:val="1"/>
    <w:pPr>
      <w:ind w:left="107"/>
    </w:pPr>
    <w:rPr>
      <w:rFonts w:ascii="方正仿宋_GBK" w:hAnsi="方正仿宋_GBK" w:eastAsia="方正仿宋_GBK" w:cs="方正仿宋_GBK"/>
      <w:lang w:val="zh-CN" w:eastAsia="zh-CN" w:bidi="zh-CN"/>
    </w:rPr>
  </w:style>
  <w:style w:type="paragraph" w:customStyle="1" w:styleId="14">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272</Words>
  <Characters>297</Characters>
  <TotalTime>3</TotalTime>
  <ScaleCrop>false</ScaleCrop>
  <LinksUpToDate>false</LinksUpToDate>
  <CharactersWithSpaces>362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2022-10-11T02:40:00Z</dcterms:created>
  <dc:creator>黄梅</dc:creator>
  <cp:lastModifiedBy>m202</cp:lastModifiedBy>
  <cp:lastPrinted>2022-10-12T14:44:00Z</cp:lastPrinted>
  <dcterms:modified xsi:type="dcterms:W3CDTF">2024-10-16T10:04:36Z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WPS 文字</vt:lpwstr>
  </property>
  <property fmtid="{D5CDD505-2E9C-101B-9397-08002B2CF9AE}" pid="4" name="LastSaved">
    <vt:filetime>2022-10-09T00:00:00Z</vt:filetime>
  </property>
  <property fmtid="{D5CDD505-2E9C-101B-9397-08002B2CF9AE}" pid="5" name="KSOProductBuildVer">
    <vt:lpwstr>2052-11.8.2.10251</vt:lpwstr>
  </property>
  <property fmtid="{D5CDD505-2E9C-101B-9397-08002B2CF9AE}" pid="6" name="ICV">
    <vt:lpwstr>67E0712C229942CE8DA510882A374F21</vt:lpwstr>
  </property>
</Properties>
</file>