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8D1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3028950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45pt;margin-top:238.5pt;height:1.45pt;width:437.4pt;z-index:251661312;mso-width-relative:page;mso-height-relative:page;" filled="f" stroked="t" coordsize="21600,21600" o:gfxdata="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icH+82gAAAAoBAAAPAAAAAAAAAAEAIAAAACIA&#10;AABkcnMvZG93bnJldi54bWxQSwECFAAUAAAACACHTuJAYcKVkQcCAAABBAAADgAAAAAAAAABACAA&#10;AAApAQAAZHJzL2Uyb0RvYy54bWxQSwUGAAAAAAYABgBZAQAAo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5FEA2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0BA176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7E528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1240BA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71DFD8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13975D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0242663A"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5061AA34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2491DD2D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7905C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266C6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云阳县双江街道桂湾社区赖子桥、紫荆小区老旧小区改造提升项目（1期）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 w14:paraId="4646A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7A0CFC83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县住房城乡建委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0CBA7549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云阳县双江街道桂湾社区赖子桥、紫荆小区老旧小区改造提升项目（1期）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云阳住房城乡建委函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158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云阳县城市排水事务中心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云阳县双江街道桂湾社区赖子桥、紫荆小区老旧小区改造提升项目（1期）实施方案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 w14:paraId="66002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云阳县双江街道桂湾社区赖子桥、紫荆小区老旧小区改造提升项目（1期）</w:t>
      </w:r>
    </w:p>
    <w:p w14:paraId="29ED373F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云阳县城市排水事务中心</w:t>
      </w:r>
    </w:p>
    <w:p w14:paraId="3C3A46AE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三、项目代码：2406-500235-04-01-655439</w:t>
      </w:r>
    </w:p>
    <w:p w14:paraId="0BF018D6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双江街道桂湾社区</w:t>
      </w:r>
    </w:p>
    <w:p w14:paraId="160BC2B0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坡地整治新建环境挡墙300米，新增室外排水沟200米，化粪池盖板加固70平方米，场地污水管网清理及维修300米，室外场地平整、硬化、油化3000平方米，建筑外墙面管线规整450米，新增室外场地安全栏杆（板）150米，室外休闲凳桌4套，室外路灯8个，环境绿化整治300平方米等。</w:t>
      </w:r>
    </w:p>
    <w:p w14:paraId="620AC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360.06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294.1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48.81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，基本预备费17.15万元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上级补助资金和业主自筹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0C00DF6E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01A1C15A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7C2787BF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31C861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20" w:lineRule="exact"/>
        <w:textAlignment w:val="auto"/>
        <w:rPr>
          <w:rFonts w:hint="default"/>
          <w:highlight w:val="none"/>
        </w:rPr>
      </w:pPr>
    </w:p>
    <w:p w14:paraId="621C65DE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3DDEA182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7BB5C2C4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C0219C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1A915F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DF38DB7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491561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B23FEE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90E92E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CE8827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8F6A23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1C7D02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1A6F5B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12416C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445831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DE2EF6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0A980B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BDCB5B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DA4C4B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A565C9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163C0A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D98E2B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3C0E8E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F666A6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2CC553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940F83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11B0927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74B2EE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8873DC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42F961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E1FCAB7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46B74E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A94274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76E4967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4BB262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B1894A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435BEE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C27D86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986F10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464087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54B9C8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3F30F53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0C367B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178A0B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941B6E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637A1C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310145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79056F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336A97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AB92FC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FB852D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3B8253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4221CCC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46AAD18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0B6B21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859BC1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D0EC68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73545C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CB86DF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bookmarkStart w:id="0" w:name="_GoBack"/>
      <w:bookmarkEnd w:id="0"/>
    </w:p>
    <w:p w14:paraId="685D498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CFC3133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DF16EB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F28A3F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39EDA3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2B861F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06EA60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9C3D1D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07A4E6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2B98DA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D89FC9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3EF8AB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AEAAAA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CD97DA1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 w14:paraId="693AA573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52048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4975B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44975B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A306A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D8645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AD8645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0E5904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3FED36DF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8355A6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9AE8DCE"/>
    <w:rsid w:val="9FBF9326"/>
    <w:rsid w:val="B34F239D"/>
    <w:rsid w:val="BD3F39E2"/>
    <w:rsid w:val="C7FBC4A4"/>
    <w:rsid w:val="DF3FC016"/>
    <w:rsid w:val="DF45F19C"/>
    <w:rsid w:val="DFEF91B1"/>
    <w:rsid w:val="E7F7A40F"/>
    <w:rsid w:val="EFF79503"/>
    <w:rsid w:val="EFF99F50"/>
    <w:rsid w:val="F0D60E4E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711</Words>
  <Characters>781</Characters>
  <Lines>1</Lines>
  <Paragraphs>1</Paragraphs>
  <TotalTime>0</TotalTime>
  <ScaleCrop>false</ScaleCrop>
  <LinksUpToDate>false</LinksUpToDate>
  <CharactersWithSpaces>795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2021-12-24T10:01:00Z</dcterms:created>
  <dc:creator>Administrator</dc:creator>
  <cp:lastModifiedBy>WC</cp:lastModifiedBy>
  <cp:lastPrinted>2024-08-02T09:23:00Z</cp:lastPrinted>
  <dcterms:modified xsi:type="dcterms:W3CDTF">2024-08-16T09:09:06Z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780899887_cloud</vt:lpwstr>
  </property>
  <property fmtid="{D5CDD505-2E9C-101B-9397-08002B2CF9AE}" pid="4" name="ICV">
    <vt:lpwstr>249867E9FA6653FF3F36AC66B1D2E46D</vt:lpwstr>
  </property>
</Properties>
</file>