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6C51B">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r>
        <w:rPr>
          <w:rFonts w:ascii="Times New Roman" w:hAns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3028950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45pt;margin-top:238.5pt;height:1.45pt;width:437.4pt;z-index:251661312;mso-width-relative:page;mso-height-relative:page;" filled="f" stroked="t" coordsize="21600,21600" o:gfxdata="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cH+82gAAAAoBAAAPAAAAAAAAAAEAIAAAACIA&#10;AABkcnMvZG93bnJldi54bWxQSwECFAAUAAAACACHTuJAYcKVkQcCAAABBAAADgAAAAAAAAABACAA&#10;AAApAQAAZHJzL2Uyb0RvYy54bWxQSwUGAAAAAAYABgBZAQAAogUAAAAA&#10;">
                <v:fill on="f" focussize="0,0"/>
                <v:stroke weight="2.25pt" color="#FF0000" joinstyle="round"/>
                <v:imagedata o:title=""/>
                <o:lock v:ext="edit" aspectratio="f"/>
              </v:line>
            </w:pict>
          </mc:Fallback>
        </mc:AlternateContent>
      </w:r>
      <w:r>
        <w:rPr>
          <w:rFonts w:ascii="Times New Roman" w:hAnsi="Times New Roman"/>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14:paraId="2C400F41">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105FE742">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0920DA7B">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018BD553">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5441D33E">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1B6975B6">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680252E3">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329</w:t>
      </w:r>
      <w:r>
        <w:rPr>
          <w:rFonts w:hint="default" w:ascii="Times New Roman" w:hAnsi="Times New Roman" w:eastAsia="方正仿宋_GBK" w:cs="Times New Roman"/>
          <w:color w:val="000000"/>
          <w:sz w:val="32"/>
          <w:szCs w:val="32"/>
        </w:rPr>
        <w:t>号</w:t>
      </w:r>
    </w:p>
    <w:p w14:paraId="442328CD">
      <w:pPr>
        <w:widowControl/>
        <w:adjustRightInd w:val="0"/>
        <w:snapToGrid w:val="0"/>
        <w:spacing w:line="580" w:lineRule="exact"/>
        <w:jc w:val="center"/>
        <w:rPr>
          <w:rFonts w:hint="default" w:ascii="Times New Roman" w:hAnsi="Times New Roman" w:eastAsia="黑体" w:cs="Times New Roman"/>
          <w:kern w:val="0"/>
          <w:sz w:val="44"/>
          <w:szCs w:val="22"/>
        </w:rPr>
      </w:pPr>
    </w:p>
    <w:p w14:paraId="1A43D35E">
      <w:pPr>
        <w:widowControl/>
        <w:adjustRightInd w:val="0"/>
        <w:snapToGrid w:val="0"/>
        <w:spacing w:line="580" w:lineRule="exact"/>
        <w:jc w:val="center"/>
        <w:rPr>
          <w:rFonts w:hint="default" w:ascii="Times New Roman" w:hAnsi="Times New Roman" w:eastAsia="黑体" w:cs="Times New Roman"/>
          <w:kern w:val="0"/>
          <w:sz w:val="44"/>
          <w:szCs w:val="22"/>
        </w:rPr>
      </w:pPr>
    </w:p>
    <w:p w14:paraId="767AC84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14:paraId="1C3E069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FF0000"/>
          <w:sz w:val="44"/>
          <w:szCs w:val="44"/>
          <w:highlight w:val="none"/>
        </w:rPr>
      </w:pPr>
      <w:r>
        <w:rPr>
          <w:rFonts w:hint="default" w:ascii="Times New Roman" w:hAnsi="Times New Roman" w:eastAsia="方正小标宋_GBK" w:cs="Times New Roman"/>
          <w:color w:val="000000"/>
          <w:spacing w:val="-10"/>
          <w:sz w:val="44"/>
          <w:szCs w:val="44"/>
          <w:highlight w:val="none"/>
        </w:rPr>
        <w:t>关于</w:t>
      </w:r>
      <w:r>
        <w:rPr>
          <w:rFonts w:hint="eastAsia" w:eastAsia="方正小标宋_GBK" w:cs="Times New Roman"/>
          <w:color w:val="000000"/>
          <w:spacing w:val="-10"/>
          <w:sz w:val="44"/>
          <w:szCs w:val="44"/>
          <w:highlight w:val="none"/>
          <w:lang w:eastAsia="zh-CN"/>
        </w:rPr>
        <w:t>云阳县青龙街道青龙嘴社区云江片区老旧小区改造提升项目</w:t>
      </w:r>
      <w:r>
        <w:rPr>
          <w:rFonts w:hint="default" w:ascii="Times New Roman" w:hAnsi="Times New Roman" w:eastAsia="方正小标宋_GBK" w:cs="Times New Roman"/>
          <w:color w:val="000000"/>
          <w:spacing w:val="-10"/>
          <w:sz w:val="44"/>
          <w:szCs w:val="44"/>
          <w:highlight w:val="none"/>
        </w:rPr>
        <w:t>实施方案</w:t>
      </w:r>
      <w:r>
        <w:rPr>
          <w:rFonts w:hint="default" w:ascii="Times New Roman" w:hAnsi="Times New Roman" w:eastAsia="方正小标宋_GBK" w:cs="Times New Roman"/>
          <w:color w:val="000000"/>
          <w:spacing w:val="-10"/>
          <w:sz w:val="44"/>
          <w:highlight w:val="none"/>
        </w:rPr>
        <w:t>的</w:t>
      </w:r>
      <w:r>
        <w:rPr>
          <w:rFonts w:hint="default" w:ascii="Times New Roman" w:hAnsi="Times New Roman" w:eastAsia="方正小标宋_GBK" w:cs="Times New Roman"/>
          <w:color w:val="000000"/>
          <w:sz w:val="44"/>
          <w:highlight w:val="none"/>
        </w:rPr>
        <w:t>批复</w:t>
      </w:r>
    </w:p>
    <w:p w14:paraId="7E49DB70">
      <w:pPr>
        <w:keepNext w:val="0"/>
        <w:keepLines w:val="0"/>
        <w:pageBreakBefore w:val="0"/>
        <w:widowControl w:val="0"/>
        <w:kinsoku/>
        <w:wordWrap/>
        <w:overflowPunct/>
        <w:topLinePunct w:val="0"/>
        <w:autoSpaceDE/>
        <w:autoSpaceDN/>
        <w:bidi w:val="0"/>
        <w:spacing w:line="620" w:lineRule="exact"/>
        <w:jc w:val="center"/>
        <w:textAlignment w:val="auto"/>
        <w:rPr>
          <w:rFonts w:hint="default" w:ascii="Times New Roman" w:hAnsi="Times New Roman" w:eastAsia="方正小标宋_GBK" w:cs="Times New Roman"/>
          <w:sz w:val="44"/>
          <w:szCs w:val="44"/>
          <w:highlight w:val="none"/>
        </w:rPr>
      </w:pPr>
    </w:p>
    <w:p w14:paraId="0BB0FDA3">
      <w:pPr>
        <w:keepNext w:val="0"/>
        <w:keepLines/>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县住房城乡建委</w:t>
      </w:r>
      <w:r>
        <w:rPr>
          <w:rFonts w:hint="default" w:ascii="Times New Roman" w:hAnsi="Times New Roman" w:eastAsia="方正仿宋_GBK" w:cs="Times New Roman"/>
          <w:sz w:val="32"/>
          <w:szCs w:val="32"/>
          <w:highlight w:val="none"/>
        </w:rPr>
        <w:t>：</w:t>
      </w:r>
    </w:p>
    <w:p w14:paraId="3674C390">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w:t>
      </w:r>
      <w:r>
        <w:rPr>
          <w:rFonts w:hint="eastAsia"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《关于审批</w:t>
      </w:r>
      <w:r>
        <w:rPr>
          <w:rFonts w:hint="eastAsia" w:eastAsia="方正仿宋_GBK" w:cs="Times New Roman"/>
          <w:sz w:val="32"/>
          <w:szCs w:val="32"/>
          <w:highlight w:val="none"/>
          <w:lang w:eastAsia="zh-CN"/>
        </w:rPr>
        <w:t>云阳县青龙街道青龙嘴社区云江片区老旧小区改造提升项目</w:t>
      </w:r>
      <w:r>
        <w:rPr>
          <w:rFonts w:hint="default" w:ascii="Times New Roman" w:hAnsi="Times New Roman" w:eastAsia="方正仿宋_GBK" w:cs="Times New Roman"/>
          <w:sz w:val="32"/>
          <w:szCs w:val="32"/>
          <w:highlight w:val="none"/>
        </w:rPr>
        <w:t>实施方案的</w:t>
      </w:r>
      <w:r>
        <w:rPr>
          <w:rFonts w:hint="eastAsia" w:eastAsia="方正仿宋_GBK" w:cs="Times New Roman"/>
          <w:sz w:val="32"/>
          <w:szCs w:val="32"/>
          <w:highlight w:val="none"/>
          <w:lang w:eastAsia="zh-CN"/>
        </w:rPr>
        <w:t>函</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eastAsia="zh-CN"/>
        </w:rPr>
        <w:t>云阳住房城乡建委函</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rPr>
        <w:t>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167</w:t>
      </w:r>
      <w:r>
        <w:rPr>
          <w:rFonts w:hint="default" w:ascii="Times New Roman" w:hAnsi="Times New Roman" w:eastAsia="方正仿宋_GBK" w:cs="Times New Roman"/>
          <w:sz w:val="32"/>
          <w:szCs w:val="32"/>
          <w:highlight w:val="none"/>
        </w:rPr>
        <w:t>号）收悉。根据</w:t>
      </w:r>
      <w:r>
        <w:rPr>
          <w:rFonts w:hint="eastAsia" w:ascii="Times New Roman" w:hAnsi="Times New Roman" w:eastAsia="方正仿宋_GBK" w:cs="Times New Roman"/>
          <w:sz w:val="32"/>
          <w:szCs w:val="32"/>
          <w:highlight w:val="none"/>
          <w:lang w:eastAsia="zh-CN"/>
        </w:rPr>
        <w:t>云阳县公园城市规划建设研究中心</w:t>
      </w:r>
      <w:r>
        <w:rPr>
          <w:rFonts w:hint="default" w:ascii="Times New Roman" w:hAnsi="Times New Roman" w:eastAsia="方正仿宋_GBK" w:cs="Times New Roman"/>
          <w:sz w:val="32"/>
          <w:szCs w:val="32"/>
          <w:highlight w:val="none"/>
        </w:rPr>
        <w:t>编制的《</w:t>
      </w:r>
      <w:r>
        <w:rPr>
          <w:rFonts w:hint="eastAsia" w:ascii="方正仿宋_GBK" w:hAnsi="方正仿宋_GBK" w:eastAsia="方正仿宋_GBK" w:cs="方正仿宋_GBK"/>
          <w:kern w:val="2"/>
          <w:sz w:val="32"/>
          <w:szCs w:val="32"/>
          <w:highlight w:val="none"/>
          <w:lang w:val="en-US" w:eastAsia="zh-CN" w:bidi="ar"/>
        </w:rPr>
        <w:t>云阳县青龙街道青龙嘴社区云江片区老旧小区改造提升项目实施方案</w:t>
      </w:r>
      <w:r>
        <w:rPr>
          <w:rFonts w:hint="default" w:ascii="Times New Roman" w:hAnsi="Times New Roman" w:eastAsia="方正仿宋_GBK" w:cs="Times New Roman"/>
          <w:sz w:val="32"/>
          <w:szCs w:val="32"/>
          <w:highlight w:val="none"/>
        </w:rPr>
        <w:t>》，经研究，现就有关事项批复如下：</w:t>
      </w:r>
    </w:p>
    <w:p w14:paraId="75E5A54C">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sz w:val="32"/>
          <w:szCs w:val="32"/>
          <w:highlight w:val="none"/>
          <w:lang w:val="en-US" w:eastAsia="zh-CN"/>
        </w:rPr>
        <w:t>云阳县青龙街道青龙嘴社区云江片区老旧小区改造提升项目</w:t>
      </w:r>
    </w:p>
    <w:p w14:paraId="13865C93">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云阳县公园城市规划建设研究中心</w:t>
      </w:r>
    </w:p>
    <w:p w14:paraId="24A862E9">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三、项目代码：2406-500235-04-01-756198</w:t>
      </w:r>
    </w:p>
    <w:p w14:paraId="2AE28CFB">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w:t>
      </w:r>
      <w:r>
        <w:rPr>
          <w:rFonts w:hint="default" w:ascii="Times New Roman" w:hAnsi="Times New Roman" w:eastAsia="方正仿宋_GBK" w:cs="Times New Roman"/>
          <w:sz w:val="32"/>
          <w:szCs w:val="32"/>
          <w:highlight w:val="none"/>
          <w:lang w:eastAsia="zh-CN"/>
        </w:rPr>
        <w:t>青龙街道</w:t>
      </w:r>
    </w:p>
    <w:p w14:paraId="3AFDA78A">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外墙排危整治面积3500平方米，外墙立面檐口及腰线修复700米，新增外墙雨水立管500米，污水管网清理及维修700米，室外场地平整、硬化、油化1500平方米，外墙管线规整400米，室内楼梯维修（公区）250米，室外场地安全栏杆维修60米，增设消防救援窗口120个，停车位划线30位，防坠雨棚更换10个，排水沟盖板整治50个，环境绿化整治1000平方米等。</w:t>
      </w:r>
    </w:p>
    <w:p w14:paraId="28A4247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w:t>
      </w:r>
      <w:r>
        <w:rPr>
          <w:rFonts w:hint="eastAsia" w:eastAsia="方正仿宋_GBK" w:cs="Times New Roman"/>
          <w:sz w:val="32"/>
          <w:szCs w:val="32"/>
          <w:highlight w:val="none"/>
          <w:lang w:val="en-US" w:eastAsia="zh-CN"/>
        </w:rPr>
        <w:t>298.28</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，其中工程费</w:t>
      </w:r>
      <w:r>
        <w:rPr>
          <w:rFonts w:hint="eastAsia" w:eastAsia="方正仿宋_GBK" w:cs="Times New Roman"/>
          <w:sz w:val="32"/>
          <w:szCs w:val="32"/>
          <w:highlight w:val="none"/>
          <w:lang w:val="en-US" w:eastAsia="zh-CN"/>
        </w:rPr>
        <w:t>247.62</w:t>
      </w:r>
      <w:r>
        <w:rPr>
          <w:rFonts w:hint="eastAsia" w:ascii="Times New Roman" w:hAnsi="Times New Roman" w:eastAsia="方正仿宋_GBK" w:cs="Times New Roman"/>
          <w:sz w:val="32"/>
          <w:szCs w:val="32"/>
          <w:highlight w:val="none"/>
          <w:lang w:val="en-US" w:eastAsia="zh-CN"/>
        </w:rPr>
        <w:t>万元，工程建设其他费</w:t>
      </w:r>
      <w:r>
        <w:rPr>
          <w:rFonts w:hint="eastAsia" w:eastAsia="方正仿宋_GBK" w:cs="Times New Roman"/>
          <w:sz w:val="32"/>
          <w:szCs w:val="32"/>
          <w:highlight w:val="none"/>
          <w:lang w:val="en-US" w:eastAsia="zh-CN"/>
        </w:rPr>
        <w:t>38.28</w:t>
      </w:r>
      <w:r>
        <w:rPr>
          <w:rFonts w:hint="eastAsia" w:ascii="Times New Roman" w:hAnsi="Times New Roman" w:eastAsia="方正仿宋_GBK" w:cs="Times New Roman"/>
          <w:sz w:val="32"/>
          <w:szCs w:val="32"/>
          <w:highlight w:val="none"/>
          <w:lang w:val="en-US" w:eastAsia="zh-CN"/>
        </w:rPr>
        <w:t>万元</w:t>
      </w:r>
      <w:r>
        <w:rPr>
          <w:rFonts w:hint="eastAsia" w:eastAsia="方正仿宋_GBK" w:cs="Times New Roman"/>
          <w:sz w:val="32"/>
          <w:szCs w:val="32"/>
          <w:highlight w:val="none"/>
          <w:lang w:val="en-US" w:eastAsia="zh-CN"/>
        </w:rPr>
        <w:t>，基本预备费12.38万元</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资金来源为</w:t>
      </w:r>
      <w:r>
        <w:rPr>
          <w:rFonts w:hint="eastAsia" w:eastAsia="方正仿宋_GBK" w:cs="Times New Roman"/>
          <w:sz w:val="32"/>
          <w:szCs w:val="32"/>
          <w:highlight w:val="none"/>
          <w:lang w:eastAsia="zh-CN"/>
        </w:rPr>
        <w:t>上级补助资金和业主自筹</w:t>
      </w:r>
      <w:r>
        <w:rPr>
          <w:rFonts w:hint="default" w:ascii="Times New Roman" w:hAnsi="Times New Roman" w:eastAsia="方正仿宋_GBK" w:cs="Times New Roman"/>
          <w:sz w:val="32"/>
          <w:szCs w:val="32"/>
          <w:highlight w:val="none"/>
        </w:rPr>
        <w:t>。</w:t>
      </w:r>
    </w:p>
    <w:p w14:paraId="33A1837E">
      <w:pPr>
        <w:keepNext w:val="0"/>
        <w:keepLines w:val="0"/>
        <w:pageBreakBefore w:val="0"/>
        <w:widowControl w:val="0"/>
        <w:tabs>
          <w:tab w:val="left" w:pos="1080"/>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ascii="Times New Roman" w:hAnsi="Times New Roman" w:eastAsia="方正黑体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个月</w:t>
      </w:r>
    </w:p>
    <w:p w14:paraId="65A594DE">
      <w:pPr>
        <w:keepNext w:val="0"/>
        <w:keepLines w:val="0"/>
        <w:pageBreakBefore w:val="0"/>
        <w:widowControl w:val="0"/>
        <w:tabs>
          <w:tab w:val="left" w:pos="7513"/>
        </w:tabs>
        <w:kinsoku/>
        <w:wordWrap/>
        <w:overflowPunct/>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14:paraId="5B94DEEA">
      <w:pPr>
        <w:keepNext w:val="0"/>
        <w:keepLines w:val="0"/>
        <w:pageBreakBefore w:val="0"/>
        <w:widowControl w:val="0"/>
        <w:tabs>
          <w:tab w:val="left" w:pos="7513"/>
        </w:tabs>
        <w:kinsoku/>
        <w:wordWrap/>
        <w:overflowPunct/>
        <w:topLinePunct w:val="0"/>
        <w:autoSpaceDE/>
        <w:autoSpaceDN/>
        <w:bidi w:val="0"/>
        <w:spacing w:line="62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14:paraId="5E28B98A">
      <w:pPr>
        <w:pStyle w:val="2"/>
        <w:keepNext w:val="0"/>
        <w:keepLines w:val="0"/>
        <w:pageBreakBefore w:val="0"/>
        <w:widowControl w:val="0"/>
        <w:kinsoku/>
        <w:wordWrap/>
        <w:overflowPunct/>
        <w:topLinePunct w:val="0"/>
        <w:bidi w:val="0"/>
        <w:spacing w:line="620" w:lineRule="exact"/>
        <w:textAlignment w:val="auto"/>
        <w:rPr>
          <w:rFonts w:hint="default"/>
          <w:highlight w:val="none"/>
        </w:rPr>
      </w:pPr>
    </w:p>
    <w:p w14:paraId="7E70F2C1">
      <w:pPr>
        <w:keepNext w:val="0"/>
        <w:keepLines w:val="0"/>
        <w:pageBreakBefore w:val="0"/>
        <w:widowControl w:val="0"/>
        <w:tabs>
          <w:tab w:val="left" w:pos="606"/>
          <w:tab w:val="left" w:pos="7655"/>
        </w:tabs>
        <w:kinsoku/>
        <w:wordWrap/>
        <w:overflowPunct/>
        <w:topLinePunct w:val="0"/>
        <w:autoSpaceDE/>
        <w:autoSpaceDN/>
        <w:bidi w:val="0"/>
        <w:spacing w:line="620" w:lineRule="exact"/>
        <w:ind w:firstLine="4640" w:firstLineChars="14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14:paraId="3872897B">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620" w:lineRule="exact"/>
        <w:ind w:left="99" w:leftChars="47" w:right="-70" w:firstLine="5280" w:firstLineChars="165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202</w:t>
      </w:r>
      <w:r>
        <w:rPr>
          <w:rFonts w:hint="eastAsia"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eastAsia" w:eastAsia="方正仿宋_GBK" w:cs="Times New Roman"/>
          <w:b w:val="0"/>
          <w:bCs w:val="0"/>
          <w:szCs w:val="32"/>
          <w:lang w:val="en-US" w:eastAsia="zh-CN"/>
        </w:rPr>
        <w:t>7</w:t>
      </w:r>
      <w:r>
        <w:rPr>
          <w:rFonts w:hint="default" w:ascii="Times New Roman" w:hAnsi="Times New Roman" w:eastAsia="方正仿宋_GBK" w:cs="Times New Roman"/>
          <w:b w:val="0"/>
          <w:bCs w:val="0"/>
          <w:szCs w:val="32"/>
        </w:rPr>
        <w:t>月</w:t>
      </w:r>
      <w:r>
        <w:rPr>
          <w:rFonts w:hint="eastAsia" w:eastAsia="方正仿宋_GBK" w:cs="Times New Roman"/>
          <w:b w:val="0"/>
          <w:bCs w:val="0"/>
          <w:szCs w:val="32"/>
          <w:lang w:val="en-US" w:eastAsia="zh-CN"/>
        </w:rPr>
        <w:t>20</w:t>
      </w:r>
      <w:r>
        <w:rPr>
          <w:rFonts w:hint="default" w:ascii="Times New Roman" w:hAnsi="Times New Roman" w:eastAsia="方正仿宋_GBK" w:cs="Times New Roman"/>
          <w:b w:val="0"/>
          <w:bCs w:val="0"/>
          <w:szCs w:val="32"/>
        </w:rPr>
        <w:t>日</w:t>
      </w:r>
    </w:p>
    <w:p w14:paraId="09F78B1C">
      <w:pPr>
        <w:rPr>
          <w:rFonts w:hint="default" w:ascii="Times New Roman" w:hAnsi="Times New Roman" w:eastAsia="方正仿宋_GBK" w:cs="Times New Roman"/>
          <w:b w:val="0"/>
          <w:bCs w:val="0"/>
          <w:szCs w:val="32"/>
        </w:rPr>
      </w:pPr>
    </w:p>
    <w:p w14:paraId="7A84B596">
      <w:pPr>
        <w:pStyle w:val="2"/>
        <w:rPr>
          <w:rFonts w:hint="default" w:ascii="Times New Roman" w:hAnsi="Times New Roman" w:eastAsia="方正仿宋_GBK" w:cs="Times New Roman"/>
          <w:b w:val="0"/>
          <w:bCs w:val="0"/>
          <w:szCs w:val="32"/>
        </w:rPr>
      </w:pPr>
    </w:p>
    <w:p w14:paraId="57E033D4">
      <w:pPr>
        <w:pStyle w:val="2"/>
        <w:rPr>
          <w:rFonts w:hint="default" w:ascii="Times New Roman" w:hAnsi="Times New Roman" w:eastAsia="方正仿宋_GBK" w:cs="Times New Roman"/>
          <w:b w:val="0"/>
          <w:bCs w:val="0"/>
          <w:szCs w:val="32"/>
        </w:rPr>
      </w:pPr>
    </w:p>
    <w:p w14:paraId="33AC1106">
      <w:pPr>
        <w:pStyle w:val="2"/>
        <w:rPr>
          <w:rFonts w:hint="default" w:ascii="Times New Roman" w:hAnsi="Times New Roman" w:eastAsia="方正仿宋_GBK" w:cs="Times New Roman"/>
          <w:b w:val="0"/>
          <w:bCs w:val="0"/>
          <w:szCs w:val="32"/>
        </w:rPr>
      </w:pPr>
    </w:p>
    <w:p w14:paraId="27F60C66">
      <w:pPr>
        <w:pStyle w:val="2"/>
        <w:rPr>
          <w:rFonts w:hint="default" w:ascii="Times New Roman" w:hAnsi="Times New Roman" w:eastAsia="方正仿宋_GBK" w:cs="Times New Roman"/>
          <w:b w:val="0"/>
          <w:bCs w:val="0"/>
          <w:szCs w:val="32"/>
        </w:rPr>
      </w:pPr>
    </w:p>
    <w:p w14:paraId="4525A442">
      <w:pPr>
        <w:pStyle w:val="2"/>
        <w:rPr>
          <w:rFonts w:hint="default" w:ascii="Times New Roman" w:hAnsi="Times New Roman" w:eastAsia="方正仿宋_GBK" w:cs="Times New Roman"/>
          <w:b w:val="0"/>
          <w:bCs w:val="0"/>
          <w:szCs w:val="32"/>
        </w:rPr>
      </w:pPr>
    </w:p>
    <w:p w14:paraId="6150C049">
      <w:pPr>
        <w:pStyle w:val="2"/>
        <w:rPr>
          <w:rFonts w:hint="default" w:ascii="Times New Roman" w:hAnsi="Times New Roman" w:eastAsia="方正仿宋_GBK" w:cs="Times New Roman"/>
          <w:b w:val="0"/>
          <w:bCs w:val="0"/>
          <w:szCs w:val="32"/>
        </w:rPr>
      </w:pPr>
    </w:p>
    <w:p w14:paraId="138A6F46">
      <w:pPr>
        <w:pStyle w:val="2"/>
        <w:rPr>
          <w:rFonts w:hint="default" w:ascii="Times New Roman" w:hAnsi="Times New Roman" w:eastAsia="方正仿宋_GBK" w:cs="Times New Roman"/>
          <w:b w:val="0"/>
          <w:bCs w:val="0"/>
          <w:szCs w:val="32"/>
        </w:rPr>
      </w:pPr>
    </w:p>
    <w:p w14:paraId="081F5225">
      <w:pPr>
        <w:pStyle w:val="2"/>
        <w:rPr>
          <w:rFonts w:hint="default" w:ascii="Times New Roman" w:hAnsi="Times New Roman" w:eastAsia="方正仿宋_GBK" w:cs="Times New Roman"/>
          <w:b w:val="0"/>
          <w:bCs w:val="0"/>
          <w:szCs w:val="32"/>
        </w:rPr>
      </w:pPr>
    </w:p>
    <w:p w14:paraId="340671BD">
      <w:pPr>
        <w:pStyle w:val="2"/>
        <w:rPr>
          <w:rFonts w:hint="default" w:ascii="Times New Roman" w:hAnsi="Times New Roman" w:eastAsia="方正仿宋_GBK" w:cs="Times New Roman"/>
          <w:b w:val="0"/>
          <w:bCs w:val="0"/>
          <w:szCs w:val="32"/>
        </w:rPr>
      </w:pPr>
    </w:p>
    <w:p w14:paraId="4190827D">
      <w:pPr>
        <w:pStyle w:val="2"/>
        <w:rPr>
          <w:rFonts w:hint="default" w:ascii="Times New Roman" w:hAnsi="Times New Roman" w:eastAsia="方正仿宋_GBK" w:cs="Times New Roman"/>
          <w:b w:val="0"/>
          <w:bCs w:val="0"/>
          <w:szCs w:val="32"/>
        </w:rPr>
      </w:pPr>
    </w:p>
    <w:p w14:paraId="72C34D77">
      <w:pPr>
        <w:pStyle w:val="2"/>
        <w:rPr>
          <w:rFonts w:hint="default" w:ascii="Times New Roman" w:hAnsi="Times New Roman" w:eastAsia="方正仿宋_GBK" w:cs="Times New Roman"/>
          <w:b w:val="0"/>
          <w:bCs w:val="0"/>
          <w:szCs w:val="32"/>
        </w:rPr>
      </w:pPr>
    </w:p>
    <w:p w14:paraId="05661591">
      <w:pPr>
        <w:pStyle w:val="2"/>
        <w:rPr>
          <w:rFonts w:hint="default" w:ascii="Times New Roman" w:hAnsi="Times New Roman" w:eastAsia="方正仿宋_GBK" w:cs="Times New Roman"/>
          <w:b w:val="0"/>
          <w:bCs w:val="0"/>
          <w:szCs w:val="32"/>
        </w:rPr>
      </w:pPr>
    </w:p>
    <w:p w14:paraId="695F2FFF">
      <w:pPr>
        <w:pStyle w:val="2"/>
        <w:rPr>
          <w:rFonts w:hint="default" w:ascii="Times New Roman" w:hAnsi="Times New Roman" w:eastAsia="方正仿宋_GBK" w:cs="Times New Roman"/>
          <w:b w:val="0"/>
          <w:bCs w:val="0"/>
          <w:szCs w:val="32"/>
        </w:rPr>
      </w:pPr>
    </w:p>
    <w:p w14:paraId="524D05E7">
      <w:pPr>
        <w:pStyle w:val="2"/>
        <w:rPr>
          <w:rFonts w:hint="default" w:ascii="Times New Roman" w:hAnsi="Times New Roman" w:eastAsia="方正仿宋_GBK" w:cs="Times New Roman"/>
          <w:b w:val="0"/>
          <w:bCs w:val="0"/>
          <w:szCs w:val="32"/>
        </w:rPr>
      </w:pPr>
    </w:p>
    <w:p w14:paraId="3D0FF315">
      <w:pPr>
        <w:pStyle w:val="2"/>
        <w:rPr>
          <w:rFonts w:hint="default" w:ascii="Times New Roman" w:hAnsi="Times New Roman" w:eastAsia="方正仿宋_GBK" w:cs="Times New Roman"/>
          <w:b w:val="0"/>
          <w:bCs w:val="0"/>
          <w:szCs w:val="32"/>
        </w:rPr>
      </w:pPr>
    </w:p>
    <w:p w14:paraId="7591884C">
      <w:pPr>
        <w:pStyle w:val="2"/>
        <w:rPr>
          <w:rFonts w:hint="default" w:ascii="Times New Roman" w:hAnsi="Times New Roman" w:eastAsia="方正仿宋_GBK" w:cs="Times New Roman"/>
          <w:b w:val="0"/>
          <w:bCs w:val="0"/>
          <w:szCs w:val="32"/>
        </w:rPr>
      </w:pPr>
    </w:p>
    <w:p w14:paraId="594BCBEA">
      <w:pPr>
        <w:pStyle w:val="2"/>
        <w:rPr>
          <w:rFonts w:hint="default" w:ascii="Times New Roman" w:hAnsi="Times New Roman" w:eastAsia="方正仿宋_GBK" w:cs="Times New Roman"/>
          <w:b w:val="0"/>
          <w:bCs w:val="0"/>
          <w:szCs w:val="32"/>
        </w:rPr>
      </w:pPr>
    </w:p>
    <w:p w14:paraId="70CDF718">
      <w:pPr>
        <w:pStyle w:val="2"/>
        <w:rPr>
          <w:rFonts w:hint="default" w:ascii="Times New Roman" w:hAnsi="Times New Roman" w:eastAsia="方正仿宋_GBK" w:cs="Times New Roman"/>
          <w:b w:val="0"/>
          <w:bCs w:val="0"/>
          <w:szCs w:val="32"/>
        </w:rPr>
      </w:pPr>
    </w:p>
    <w:p w14:paraId="38FA7870">
      <w:pPr>
        <w:pStyle w:val="2"/>
        <w:rPr>
          <w:rFonts w:hint="default" w:ascii="Times New Roman" w:hAnsi="Times New Roman" w:eastAsia="方正仿宋_GBK" w:cs="Times New Roman"/>
          <w:b w:val="0"/>
          <w:bCs w:val="0"/>
          <w:szCs w:val="32"/>
        </w:rPr>
      </w:pPr>
    </w:p>
    <w:p w14:paraId="50E9CECE">
      <w:pPr>
        <w:pStyle w:val="2"/>
        <w:rPr>
          <w:rFonts w:hint="default" w:ascii="Times New Roman" w:hAnsi="Times New Roman" w:eastAsia="方正仿宋_GBK" w:cs="Times New Roman"/>
          <w:b w:val="0"/>
          <w:bCs w:val="0"/>
          <w:szCs w:val="32"/>
        </w:rPr>
      </w:pPr>
    </w:p>
    <w:p w14:paraId="3EBA9442">
      <w:pPr>
        <w:pStyle w:val="2"/>
        <w:rPr>
          <w:rFonts w:hint="default" w:ascii="Times New Roman" w:hAnsi="Times New Roman" w:eastAsia="方正仿宋_GBK" w:cs="Times New Roman"/>
          <w:b w:val="0"/>
          <w:bCs w:val="0"/>
          <w:szCs w:val="32"/>
        </w:rPr>
      </w:pPr>
    </w:p>
    <w:p w14:paraId="13C4A48A">
      <w:pPr>
        <w:pStyle w:val="2"/>
        <w:rPr>
          <w:rFonts w:hint="default" w:ascii="Times New Roman" w:hAnsi="Times New Roman" w:eastAsia="方正仿宋_GBK" w:cs="Times New Roman"/>
          <w:b w:val="0"/>
          <w:bCs w:val="0"/>
          <w:szCs w:val="32"/>
        </w:rPr>
      </w:pPr>
    </w:p>
    <w:p w14:paraId="554ADF10">
      <w:pPr>
        <w:pStyle w:val="2"/>
        <w:rPr>
          <w:rFonts w:hint="default" w:ascii="Times New Roman" w:hAnsi="Times New Roman" w:eastAsia="方正仿宋_GBK" w:cs="Times New Roman"/>
          <w:b w:val="0"/>
          <w:bCs w:val="0"/>
          <w:szCs w:val="32"/>
        </w:rPr>
      </w:pPr>
    </w:p>
    <w:p w14:paraId="22594535">
      <w:pPr>
        <w:pStyle w:val="2"/>
        <w:rPr>
          <w:rFonts w:hint="default" w:ascii="Times New Roman" w:hAnsi="Times New Roman" w:eastAsia="方正仿宋_GBK" w:cs="Times New Roman"/>
          <w:b w:val="0"/>
          <w:bCs w:val="0"/>
          <w:szCs w:val="32"/>
        </w:rPr>
      </w:pPr>
    </w:p>
    <w:p w14:paraId="6D76A4AF">
      <w:pPr>
        <w:pStyle w:val="2"/>
        <w:rPr>
          <w:rFonts w:hint="default" w:ascii="Times New Roman" w:hAnsi="Times New Roman" w:eastAsia="方正仿宋_GBK" w:cs="Times New Roman"/>
          <w:b w:val="0"/>
          <w:bCs w:val="0"/>
          <w:szCs w:val="32"/>
        </w:rPr>
      </w:pPr>
    </w:p>
    <w:p w14:paraId="6490E012">
      <w:pPr>
        <w:pStyle w:val="2"/>
        <w:rPr>
          <w:rFonts w:hint="default" w:ascii="Times New Roman" w:hAnsi="Times New Roman" w:eastAsia="方正仿宋_GBK" w:cs="Times New Roman"/>
          <w:b w:val="0"/>
          <w:bCs w:val="0"/>
          <w:szCs w:val="32"/>
        </w:rPr>
      </w:pPr>
    </w:p>
    <w:p w14:paraId="4CDC8A54">
      <w:pPr>
        <w:pStyle w:val="2"/>
        <w:rPr>
          <w:rFonts w:hint="default" w:ascii="Times New Roman" w:hAnsi="Times New Roman" w:eastAsia="方正仿宋_GBK" w:cs="Times New Roman"/>
          <w:b w:val="0"/>
          <w:bCs w:val="0"/>
          <w:szCs w:val="32"/>
        </w:rPr>
      </w:pPr>
    </w:p>
    <w:p w14:paraId="2D9B5C46">
      <w:pPr>
        <w:pStyle w:val="2"/>
        <w:rPr>
          <w:rFonts w:hint="default" w:ascii="Times New Roman" w:hAnsi="Times New Roman" w:eastAsia="方正仿宋_GBK" w:cs="Times New Roman"/>
          <w:b w:val="0"/>
          <w:bCs w:val="0"/>
          <w:szCs w:val="32"/>
        </w:rPr>
      </w:pPr>
    </w:p>
    <w:p w14:paraId="1D919888">
      <w:pPr>
        <w:pStyle w:val="2"/>
        <w:rPr>
          <w:rFonts w:hint="default" w:ascii="Times New Roman" w:hAnsi="Times New Roman" w:eastAsia="方正仿宋_GBK" w:cs="Times New Roman"/>
          <w:b w:val="0"/>
          <w:bCs w:val="0"/>
          <w:szCs w:val="32"/>
        </w:rPr>
      </w:pPr>
    </w:p>
    <w:p w14:paraId="676E3BB2">
      <w:pPr>
        <w:pStyle w:val="2"/>
        <w:rPr>
          <w:rFonts w:hint="default" w:ascii="Times New Roman" w:hAnsi="Times New Roman" w:eastAsia="方正仿宋_GBK" w:cs="Times New Roman"/>
          <w:b w:val="0"/>
          <w:bCs w:val="0"/>
          <w:szCs w:val="32"/>
        </w:rPr>
      </w:pPr>
    </w:p>
    <w:p w14:paraId="399A9DDA">
      <w:pPr>
        <w:pStyle w:val="2"/>
        <w:rPr>
          <w:rFonts w:hint="default" w:ascii="Times New Roman" w:hAnsi="Times New Roman" w:eastAsia="方正仿宋_GBK" w:cs="Times New Roman"/>
          <w:b w:val="0"/>
          <w:bCs w:val="0"/>
          <w:szCs w:val="32"/>
        </w:rPr>
      </w:pPr>
    </w:p>
    <w:p w14:paraId="1CECFBDE">
      <w:pPr>
        <w:pStyle w:val="2"/>
        <w:rPr>
          <w:rFonts w:hint="default" w:ascii="Times New Roman" w:hAnsi="Times New Roman" w:eastAsia="方正仿宋_GBK" w:cs="Times New Roman"/>
          <w:b w:val="0"/>
          <w:bCs w:val="0"/>
          <w:szCs w:val="32"/>
        </w:rPr>
      </w:pPr>
    </w:p>
    <w:p w14:paraId="0CF29762">
      <w:pPr>
        <w:pStyle w:val="2"/>
        <w:rPr>
          <w:rFonts w:hint="default" w:ascii="Times New Roman" w:hAnsi="Times New Roman" w:eastAsia="方正仿宋_GBK" w:cs="Times New Roman"/>
          <w:b w:val="0"/>
          <w:bCs w:val="0"/>
          <w:szCs w:val="32"/>
        </w:rPr>
      </w:pPr>
    </w:p>
    <w:p w14:paraId="4F6B14BD">
      <w:pPr>
        <w:pStyle w:val="2"/>
        <w:rPr>
          <w:rFonts w:hint="default" w:ascii="Times New Roman" w:hAnsi="Times New Roman" w:eastAsia="方正仿宋_GBK" w:cs="Times New Roman"/>
          <w:b w:val="0"/>
          <w:bCs w:val="0"/>
          <w:szCs w:val="32"/>
        </w:rPr>
      </w:pPr>
    </w:p>
    <w:p w14:paraId="67A58888">
      <w:pPr>
        <w:pStyle w:val="2"/>
        <w:rPr>
          <w:rFonts w:hint="default" w:ascii="Times New Roman" w:hAnsi="Times New Roman" w:eastAsia="方正仿宋_GBK" w:cs="Times New Roman"/>
          <w:b w:val="0"/>
          <w:bCs w:val="0"/>
          <w:szCs w:val="32"/>
        </w:rPr>
      </w:pPr>
    </w:p>
    <w:p w14:paraId="406022A2">
      <w:pPr>
        <w:pStyle w:val="2"/>
        <w:rPr>
          <w:rFonts w:hint="default" w:ascii="Times New Roman" w:hAnsi="Times New Roman" w:eastAsia="方正仿宋_GBK" w:cs="Times New Roman"/>
          <w:b w:val="0"/>
          <w:bCs w:val="0"/>
          <w:szCs w:val="32"/>
        </w:rPr>
      </w:pPr>
    </w:p>
    <w:p w14:paraId="1E1B8EEC">
      <w:pPr>
        <w:pStyle w:val="2"/>
        <w:rPr>
          <w:rFonts w:hint="default" w:ascii="Times New Roman" w:hAnsi="Times New Roman" w:eastAsia="方正仿宋_GBK" w:cs="Times New Roman"/>
          <w:b w:val="0"/>
          <w:bCs w:val="0"/>
          <w:szCs w:val="32"/>
        </w:rPr>
      </w:pPr>
    </w:p>
    <w:p w14:paraId="004833B9">
      <w:pPr>
        <w:pStyle w:val="2"/>
        <w:rPr>
          <w:rFonts w:hint="default" w:ascii="Times New Roman" w:hAnsi="Times New Roman" w:eastAsia="方正仿宋_GBK" w:cs="Times New Roman"/>
          <w:b w:val="0"/>
          <w:bCs w:val="0"/>
          <w:szCs w:val="32"/>
        </w:rPr>
      </w:pPr>
      <w:bookmarkStart w:id="0" w:name="_GoBack"/>
      <w:bookmarkEnd w:id="0"/>
    </w:p>
    <w:p w14:paraId="4AC13BE4">
      <w:pPr>
        <w:pStyle w:val="2"/>
        <w:rPr>
          <w:rFonts w:hint="default" w:ascii="Times New Roman" w:hAnsi="Times New Roman" w:eastAsia="方正仿宋_GBK" w:cs="Times New Roman"/>
          <w:b w:val="0"/>
          <w:bCs w:val="0"/>
          <w:szCs w:val="32"/>
        </w:rPr>
      </w:pPr>
    </w:p>
    <w:p w14:paraId="32AEBA25">
      <w:pPr>
        <w:pStyle w:val="2"/>
        <w:rPr>
          <w:rFonts w:hint="default" w:ascii="Times New Roman" w:hAnsi="Times New Roman" w:eastAsia="方正仿宋_GBK" w:cs="Times New Roman"/>
          <w:b w:val="0"/>
          <w:bCs w:val="0"/>
          <w:szCs w:val="32"/>
        </w:rPr>
      </w:pPr>
    </w:p>
    <w:p w14:paraId="62A78960">
      <w:pPr>
        <w:pStyle w:val="2"/>
        <w:rPr>
          <w:rFonts w:hint="default" w:ascii="Times New Roman" w:hAnsi="Times New Roman" w:eastAsia="方正仿宋_GBK" w:cs="Times New Roman"/>
          <w:b w:val="0"/>
          <w:bCs w:val="0"/>
          <w:szCs w:val="32"/>
        </w:rPr>
      </w:pPr>
    </w:p>
    <w:p w14:paraId="746AD7DB">
      <w:pPr>
        <w:pStyle w:val="2"/>
        <w:rPr>
          <w:rFonts w:hint="default" w:ascii="Times New Roman" w:hAnsi="Times New Roman" w:eastAsia="方正仿宋_GBK" w:cs="Times New Roman"/>
          <w:b w:val="0"/>
          <w:bCs w:val="0"/>
          <w:szCs w:val="32"/>
        </w:rPr>
      </w:pPr>
    </w:p>
    <w:p w14:paraId="270608C6">
      <w:pPr>
        <w:pStyle w:val="2"/>
        <w:rPr>
          <w:rFonts w:hint="default" w:ascii="Times New Roman" w:hAnsi="Times New Roman" w:eastAsia="方正仿宋_GBK" w:cs="Times New Roman"/>
          <w:b w:val="0"/>
          <w:bCs w:val="0"/>
          <w:szCs w:val="32"/>
        </w:rPr>
      </w:pPr>
    </w:p>
    <w:p w14:paraId="044EDA8E">
      <w:pPr>
        <w:pStyle w:val="2"/>
        <w:rPr>
          <w:rFonts w:hint="default" w:ascii="Times New Roman" w:hAnsi="Times New Roman" w:eastAsia="方正仿宋_GBK" w:cs="Times New Roman"/>
          <w:b w:val="0"/>
          <w:bCs w:val="0"/>
          <w:szCs w:val="32"/>
        </w:rPr>
      </w:pPr>
    </w:p>
    <w:p w14:paraId="3540DA35">
      <w:pPr>
        <w:pStyle w:val="2"/>
        <w:rPr>
          <w:rFonts w:hint="default" w:ascii="Times New Roman" w:hAnsi="Times New Roman" w:eastAsia="方正仿宋_GBK" w:cs="Times New Roman"/>
          <w:b w:val="0"/>
          <w:bCs w:val="0"/>
          <w:szCs w:val="32"/>
        </w:rPr>
      </w:pPr>
    </w:p>
    <w:p w14:paraId="5AE50C5A">
      <w:pPr>
        <w:pStyle w:val="2"/>
        <w:rPr>
          <w:rFonts w:hint="default" w:ascii="Times New Roman" w:hAnsi="Times New Roman" w:eastAsia="方正仿宋_GBK" w:cs="Times New Roman"/>
          <w:b w:val="0"/>
          <w:bCs w:val="0"/>
          <w:szCs w:val="32"/>
        </w:rPr>
      </w:pPr>
    </w:p>
    <w:p w14:paraId="2568CF1D">
      <w:pPr>
        <w:pStyle w:val="2"/>
        <w:rPr>
          <w:rFonts w:hint="default" w:ascii="Times New Roman" w:hAnsi="Times New Roman" w:eastAsia="方正仿宋_GBK" w:cs="Times New Roman"/>
          <w:b w:val="0"/>
          <w:bCs w:val="0"/>
          <w:szCs w:val="32"/>
        </w:rPr>
      </w:pPr>
    </w:p>
    <w:p w14:paraId="3D6A6D69">
      <w:pPr>
        <w:pStyle w:val="2"/>
        <w:rPr>
          <w:rFonts w:hint="default" w:ascii="Times New Roman" w:hAnsi="Times New Roman" w:eastAsia="方正仿宋_GBK" w:cs="Times New Roman"/>
          <w:b w:val="0"/>
          <w:bCs w:val="0"/>
          <w:szCs w:val="32"/>
        </w:rPr>
      </w:pPr>
    </w:p>
    <w:p w14:paraId="24CD1C21">
      <w:pPr>
        <w:pStyle w:val="2"/>
        <w:rPr>
          <w:rFonts w:hint="default" w:ascii="Times New Roman" w:hAnsi="Times New Roman" w:eastAsia="方正仿宋_GBK" w:cs="Times New Roman"/>
          <w:b w:val="0"/>
          <w:bCs w:val="0"/>
          <w:szCs w:val="32"/>
        </w:rPr>
      </w:pPr>
    </w:p>
    <w:p w14:paraId="007BAAA1">
      <w:pPr>
        <w:pStyle w:val="2"/>
        <w:rPr>
          <w:rFonts w:hint="default" w:ascii="Times New Roman" w:hAnsi="Times New Roman" w:eastAsia="方正仿宋_GBK" w:cs="Times New Roman"/>
          <w:b w:val="0"/>
          <w:bCs w:val="0"/>
          <w:szCs w:val="32"/>
        </w:rPr>
      </w:pPr>
    </w:p>
    <w:p w14:paraId="1798EC0D">
      <w:pPr>
        <w:pStyle w:val="2"/>
        <w:rPr>
          <w:rFonts w:hint="default" w:ascii="Times New Roman" w:hAnsi="Times New Roman" w:eastAsia="方正仿宋_GBK" w:cs="Times New Roman"/>
          <w:b w:val="0"/>
          <w:bCs w:val="0"/>
          <w:szCs w:val="32"/>
        </w:rPr>
      </w:pPr>
    </w:p>
    <w:p w14:paraId="5154FCA7">
      <w:pPr>
        <w:pStyle w:val="2"/>
        <w:rPr>
          <w:rFonts w:hint="default" w:ascii="Times New Roman" w:hAnsi="Times New Roman" w:eastAsia="方正仿宋_GBK" w:cs="Times New Roman"/>
          <w:b w:val="0"/>
          <w:bCs w:val="0"/>
          <w:szCs w:val="32"/>
        </w:rPr>
      </w:pPr>
    </w:p>
    <w:p w14:paraId="566B575C">
      <w:pPr>
        <w:pStyle w:val="2"/>
        <w:rPr>
          <w:rFonts w:hint="default" w:ascii="Times New Roman" w:hAnsi="Times New Roman" w:eastAsia="方正仿宋_GBK" w:cs="Times New Roman"/>
          <w:b w:val="0"/>
          <w:bCs w:val="0"/>
          <w:szCs w:val="32"/>
        </w:rPr>
      </w:pPr>
    </w:p>
    <w:p w14:paraId="15AED9C3">
      <w:pPr>
        <w:pStyle w:val="2"/>
        <w:rPr>
          <w:rFonts w:hint="default" w:ascii="Times New Roman" w:hAnsi="Times New Roman" w:eastAsia="方正仿宋_GBK" w:cs="Times New Roman"/>
          <w:b w:val="0"/>
          <w:bCs w:val="0"/>
          <w:szCs w:val="32"/>
        </w:rPr>
      </w:pPr>
    </w:p>
    <w:p w14:paraId="5524CDC8">
      <w:pPr>
        <w:pStyle w:val="2"/>
        <w:rPr>
          <w:rFonts w:hint="default" w:ascii="Times New Roman" w:hAnsi="Times New Roman" w:eastAsia="方正仿宋_GBK" w:cs="Times New Roman"/>
          <w:b w:val="0"/>
          <w:bCs w:val="0"/>
          <w:szCs w:val="32"/>
        </w:rPr>
      </w:pPr>
    </w:p>
    <w:p w14:paraId="12C762E8">
      <w:pPr>
        <w:pStyle w:val="2"/>
        <w:rPr>
          <w:rFonts w:hint="default" w:ascii="Times New Roman" w:hAnsi="Times New Roman" w:eastAsia="方正仿宋_GBK" w:cs="Times New Roman"/>
          <w:b w:val="0"/>
          <w:bCs w:val="0"/>
          <w:szCs w:val="32"/>
        </w:rPr>
      </w:pPr>
    </w:p>
    <w:p w14:paraId="74FA539C">
      <w:pPr>
        <w:pStyle w:val="2"/>
        <w:rPr>
          <w:rFonts w:hint="default" w:ascii="Times New Roman" w:hAnsi="Times New Roman" w:eastAsia="方正仿宋_GBK" w:cs="Times New Roman"/>
          <w:b w:val="0"/>
          <w:bCs w:val="0"/>
          <w:szCs w:val="32"/>
        </w:rPr>
      </w:pPr>
    </w:p>
    <w:p w14:paraId="0565D49E">
      <w:pPr>
        <w:pStyle w:val="2"/>
        <w:rPr>
          <w:rFonts w:hint="default" w:ascii="Times New Roman" w:hAnsi="Times New Roman" w:eastAsia="方正仿宋_GBK" w:cs="Times New Roman"/>
          <w:b w:val="0"/>
          <w:bCs w:val="0"/>
          <w:szCs w:val="32"/>
        </w:rPr>
      </w:pPr>
    </w:p>
    <w:p w14:paraId="631F6F0B">
      <w:pPr>
        <w:pStyle w:val="2"/>
        <w:rPr>
          <w:rFonts w:hint="default" w:ascii="Times New Roman" w:hAnsi="Times New Roman" w:eastAsia="方正仿宋_GBK" w:cs="Times New Roman"/>
          <w:b w:val="0"/>
          <w:bCs w:val="0"/>
          <w:szCs w:val="32"/>
        </w:rPr>
      </w:pPr>
    </w:p>
    <w:p w14:paraId="4FB9C0C3">
      <w:pPr>
        <w:pStyle w:val="2"/>
        <w:rPr>
          <w:rFonts w:hint="default" w:ascii="Times New Roman" w:hAnsi="Times New Roman" w:eastAsia="方正仿宋_GBK" w:cs="Times New Roman"/>
          <w:b w:val="0"/>
          <w:bCs w:val="0"/>
          <w:szCs w:val="32"/>
        </w:rPr>
      </w:pPr>
    </w:p>
    <w:p w14:paraId="5D3487EB">
      <w:pPr>
        <w:pStyle w:val="2"/>
        <w:rPr>
          <w:rFonts w:hint="default" w:ascii="Times New Roman" w:hAnsi="Times New Roman" w:eastAsia="方正仿宋_GBK" w:cs="Times New Roman"/>
          <w:b w:val="0"/>
          <w:bCs w:val="0"/>
          <w:szCs w:val="32"/>
        </w:rPr>
      </w:pPr>
    </w:p>
    <w:p w14:paraId="43DC2CB8">
      <w:pPr>
        <w:pStyle w:val="2"/>
        <w:rPr>
          <w:rFonts w:hint="default" w:ascii="Times New Roman" w:hAnsi="Times New Roman" w:eastAsia="方正仿宋_GBK" w:cs="Times New Roman"/>
          <w:b w:val="0"/>
          <w:bCs w:val="0"/>
          <w:szCs w:val="32"/>
        </w:rPr>
      </w:pPr>
    </w:p>
    <w:p w14:paraId="0969FEBD">
      <w:pPr>
        <w:pStyle w:val="2"/>
        <w:rPr>
          <w:rFonts w:hint="default" w:ascii="Times New Roman" w:hAnsi="Times New Roman" w:eastAsia="方正仿宋_GBK" w:cs="Times New Roman"/>
          <w:b w:val="0"/>
          <w:bCs w:val="0"/>
          <w:szCs w:val="32"/>
        </w:rPr>
      </w:pPr>
    </w:p>
    <w:p w14:paraId="7A3FA529">
      <w:pPr>
        <w:pStyle w:val="2"/>
        <w:rPr>
          <w:rFonts w:hint="default" w:ascii="Times New Roman" w:hAnsi="Times New Roman" w:eastAsia="方正仿宋_GBK" w:cs="Times New Roman"/>
          <w:b w:val="0"/>
          <w:bCs w:val="0"/>
          <w:szCs w:val="32"/>
        </w:rPr>
      </w:pPr>
    </w:p>
    <w:p w14:paraId="23A313C4">
      <w:pPr>
        <w:pStyle w:val="2"/>
        <w:rPr>
          <w:rFonts w:hint="default" w:ascii="Times New Roman" w:hAnsi="Times New Roman" w:eastAsia="方正仿宋_GBK" w:cs="Times New Roman"/>
          <w:b w:val="0"/>
          <w:bCs w:val="0"/>
          <w:szCs w:val="32"/>
        </w:rPr>
      </w:pPr>
    </w:p>
    <w:p w14:paraId="2A77D30E">
      <w:pPr>
        <w:pStyle w:val="2"/>
        <w:rPr>
          <w:rFonts w:hint="default" w:ascii="Times New Roman" w:hAnsi="Times New Roman" w:eastAsia="方正仿宋_GBK" w:cs="Times New Roman"/>
          <w:b w:val="0"/>
          <w:bCs w:val="0"/>
          <w:szCs w:val="32"/>
        </w:rPr>
      </w:pPr>
    </w:p>
    <w:p w14:paraId="54976BAE">
      <w:pPr>
        <w:pStyle w:val="2"/>
        <w:rPr>
          <w:rFonts w:hint="default" w:ascii="Times New Roman" w:hAnsi="Times New Roman" w:eastAsia="方正仿宋_GBK" w:cs="Times New Roman"/>
          <w:b w:val="0"/>
          <w:bCs w:val="0"/>
          <w:szCs w:val="32"/>
        </w:rPr>
      </w:pPr>
    </w:p>
    <w:p w14:paraId="578B7648">
      <w:pPr>
        <w:keepNext w:val="0"/>
        <w:keepLines w:val="0"/>
        <w:pageBreakBefore w:val="0"/>
        <w:widowControl w:val="0"/>
        <w:pBdr>
          <w:top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县规划自然资源局，县审计局，县统计局。</w:t>
      </w:r>
    </w:p>
    <w:p w14:paraId="54C2FBF2">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lang w:val="en-US" w:eastAsia="zh-CN"/>
        </w:rPr>
        <w:t xml:space="preserve"> </w:t>
      </w:r>
      <w:r>
        <w:rPr>
          <w:rFonts w:hint="default" w:ascii="Times New Roman" w:hAnsi="Times New Roman" w:eastAsia="方正仿宋_GBK" w:cs="Times New Roman"/>
          <w:kern w:val="10"/>
          <w:sz w:val="28"/>
          <w:szCs w:val="28"/>
        </w:rPr>
        <w:t xml:space="preserve">  </w:t>
      </w:r>
      <w:r>
        <w:rPr>
          <w:rFonts w:hint="default" w:ascii="Times New Roman" w:hAnsi="Times New Roman" w:eastAsia="方正仿宋_GBK" w:cs="Times New Roman"/>
          <w:kern w:val="10"/>
          <w:sz w:val="28"/>
          <w:szCs w:val="28"/>
          <w:highlight w:val="none"/>
        </w:rPr>
        <w:t xml:space="preserve">  202</w:t>
      </w:r>
      <w:r>
        <w:rPr>
          <w:rFonts w:hint="eastAsia" w:eastAsia="方正仿宋_GBK" w:cs="Times New Roman"/>
          <w:kern w:val="10"/>
          <w:sz w:val="28"/>
          <w:szCs w:val="28"/>
          <w:highlight w:val="none"/>
          <w:lang w:val="en-US" w:eastAsia="zh-CN"/>
        </w:rPr>
        <w:t>4</w:t>
      </w:r>
      <w:r>
        <w:rPr>
          <w:rFonts w:hint="default" w:ascii="Times New Roman" w:hAnsi="Times New Roman" w:eastAsia="方正仿宋_GBK" w:cs="Times New Roman"/>
          <w:kern w:val="10"/>
          <w:sz w:val="28"/>
          <w:szCs w:val="28"/>
          <w:highlight w:val="none"/>
        </w:rPr>
        <w:t>年</w:t>
      </w:r>
      <w:r>
        <w:rPr>
          <w:rFonts w:hint="eastAsia" w:eastAsia="方正仿宋_GBK" w:cs="Times New Roman"/>
          <w:kern w:val="10"/>
          <w:sz w:val="28"/>
          <w:szCs w:val="28"/>
          <w:highlight w:val="none"/>
          <w:lang w:val="en-US" w:eastAsia="zh-CN"/>
        </w:rPr>
        <w:t>7</w:t>
      </w:r>
      <w:r>
        <w:rPr>
          <w:rFonts w:hint="default" w:ascii="Times New Roman" w:hAnsi="Times New Roman" w:eastAsia="方正仿宋_GBK" w:cs="Times New Roman"/>
          <w:kern w:val="10"/>
          <w:sz w:val="28"/>
          <w:szCs w:val="28"/>
          <w:highlight w:val="none"/>
        </w:rPr>
        <w:t>月</w:t>
      </w:r>
      <w:r>
        <w:rPr>
          <w:rFonts w:hint="eastAsia" w:eastAsia="方正仿宋_GBK" w:cs="Times New Roman"/>
          <w:kern w:val="10"/>
          <w:sz w:val="28"/>
          <w:szCs w:val="28"/>
          <w:highlight w:val="none"/>
          <w:lang w:val="en-US" w:eastAsia="zh-CN"/>
        </w:rPr>
        <w:t>20</w:t>
      </w:r>
      <w:r>
        <w:rPr>
          <w:rFonts w:hint="default" w:ascii="Times New Roman" w:hAnsi="Times New Roman" w:eastAsia="方正仿宋_GBK" w:cs="Times New Roman"/>
          <w:kern w:val="10"/>
          <w:sz w:val="28"/>
          <w:szCs w:val="28"/>
          <w:highlight w:val="none"/>
        </w:rPr>
        <w:t>日印发</w:t>
      </w:r>
    </w:p>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BA9D">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4A231">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4A231">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33FA1">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B8A55">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8BB8A55">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3B39B6"/>
    <w:rsid w:val="0148622B"/>
    <w:rsid w:val="01E07499"/>
    <w:rsid w:val="02AE1616"/>
    <w:rsid w:val="04102C0C"/>
    <w:rsid w:val="052835CA"/>
    <w:rsid w:val="05F8650E"/>
    <w:rsid w:val="09235051"/>
    <w:rsid w:val="0B7D62BA"/>
    <w:rsid w:val="0C0B5EEC"/>
    <w:rsid w:val="0D557AB7"/>
    <w:rsid w:val="0F005990"/>
    <w:rsid w:val="0F064861"/>
    <w:rsid w:val="0F1A40CC"/>
    <w:rsid w:val="11326846"/>
    <w:rsid w:val="11D644B6"/>
    <w:rsid w:val="125146AA"/>
    <w:rsid w:val="15666E5D"/>
    <w:rsid w:val="15987F4E"/>
    <w:rsid w:val="16327C52"/>
    <w:rsid w:val="169D1C78"/>
    <w:rsid w:val="16D86A7A"/>
    <w:rsid w:val="187549F6"/>
    <w:rsid w:val="1A9C565B"/>
    <w:rsid w:val="1B654F5D"/>
    <w:rsid w:val="1B6A4FDF"/>
    <w:rsid w:val="1C5114A7"/>
    <w:rsid w:val="1C7C1492"/>
    <w:rsid w:val="1EF87EC0"/>
    <w:rsid w:val="1F443DDD"/>
    <w:rsid w:val="20CB0108"/>
    <w:rsid w:val="210727E0"/>
    <w:rsid w:val="22825E25"/>
    <w:rsid w:val="23FB7503"/>
    <w:rsid w:val="24587310"/>
    <w:rsid w:val="254B4FFB"/>
    <w:rsid w:val="262D0066"/>
    <w:rsid w:val="28891781"/>
    <w:rsid w:val="28D236F5"/>
    <w:rsid w:val="28FA0DA8"/>
    <w:rsid w:val="290E5B72"/>
    <w:rsid w:val="2A365D7F"/>
    <w:rsid w:val="2AFA1F0D"/>
    <w:rsid w:val="2B2D2AE5"/>
    <w:rsid w:val="2B3C75D6"/>
    <w:rsid w:val="2C2C740E"/>
    <w:rsid w:val="2D056969"/>
    <w:rsid w:val="2DC6214C"/>
    <w:rsid w:val="2E2A0F85"/>
    <w:rsid w:val="2FA94EF7"/>
    <w:rsid w:val="30F0324E"/>
    <w:rsid w:val="32944AD4"/>
    <w:rsid w:val="32D90C5C"/>
    <w:rsid w:val="33525999"/>
    <w:rsid w:val="339C09C3"/>
    <w:rsid w:val="34C264DD"/>
    <w:rsid w:val="34E45413"/>
    <w:rsid w:val="35443B98"/>
    <w:rsid w:val="357302EE"/>
    <w:rsid w:val="37DA5EAF"/>
    <w:rsid w:val="38456CAF"/>
    <w:rsid w:val="3A4818C1"/>
    <w:rsid w:val="3C706011"/>
    <w:rsid w:val="3E0A6BD9"/>
    <w:rsid w:val="3E387569"/>
    <w:rsid w:val="3F3E3BEB"/>
    <w:rsid w:val="3FBF5A63"/>
    <w:rsid w:val="3FED36DF"/>
    <w:rsid w:val="42556749"/>
    <w:rsid w:val="44C02D93"/>
    <w:rsid w:val="44DC3D17"/>
    <w:rsid w:val="461A3B0B"/>
    <w:rsid w:val="472561CA"/>
    <w:rsid w:val="473FBA2E"/>
    <w:rsid w:val="47AF6ABF"/>
    <w:rsid w:val="48612416"/>
    <w:rsid w:val="4A130E25"/>
    <w:rsid w:val="4A7F456B"/>
    <w:rsid w:val="4ABD3ECB"/>
    <w:rsid w:val="4C0B2731"/>
    <w:rsid w:val="4D4E1156"/>
    <w:rsid w:val="4D595299"/>
    <w:rsid w:val="4D935FD5"/>
    <w:rsid w:val="4DA06C10"/>
    <w:rsid w:val="4DFF49B1"/>
    <w:rsid w:val="4F5665AE"/>
    <w:rsid w:val="4FBE33BB"/>
    <w:rsid w:val="524A4B2A"/>
    <w:rsid w:val="52A67E30"/>
    <w:rsid w:val="54404BA9"/>
    <w:rsid w:val="5454169C"/>
    <w:rsid w:val="552D3719"/>
    <w:rsid w:val="554613EB"/>
    <w:rsid w:val="55530E3F"/>
    <w:rsid w:val="56532451"/>
    <w:rsid w:val="57841F93"/>
    <w:rsid w:val="57D05427"/>
    <w:rsid w:val="58296279"/>
    <w:rsid w:val="585C73BC"/>
    <w:rsid w:val="599474A7"/>
    <w:rsid w:val="59CC5E76"/>
    <w:rsid w:val="59F60E0B"/>
    <w:rsid w:val="5BE01688"/>
    <w:rsid w:val="5C031E3F"/>
    <w:rsid w:val="5C8E1C27"/>
    <w:rsid w:val="5CBE1FF0"/>
    <w:rsid w:val="5D9C58DF"/>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8127A8"/>
    <w:rsid w:val="6B3A2E97"/>
    <w:rsid w:val="6B48163B"/>
    <w:rsid w:val="6B9FBB44"/>
    <w:rsid w:val="6BB68A5B"/>
    <w:rsid w:val="6BB9C8CC"/>
    <w:rsid w:val="6C2D04FD"/>
    <w:rsid w:val="6CFD6C07"/>
    <w:rsid w:val="6D2B2470"/>
    <w:rsid w:val="6E755FDA"/>
    <w:rsid w:val="6EE27BCA"/>
    <w:rsid w:val="6F7F6960"/>
    <w:rsid w:val="6F845B7C"/>
    <w:rsid w:val="6FFF3082"/>
    <w:rsid w:val="70117797"/>
    <w:rsid w:val="71DE14E6"/>
    <w:rsid w:val="73FE7030"/>
    <w:rsid w:val="75594175"/>
    <w:rsid w:val="75BC4297"/>
    <w:rsid w:val="77635194"/>
    <w:rsid w:val="78385D53"/>
    <w:rsid w:val="787F72DE"/>
    <w:rsid w:val="7B934DBD"/>
    <w:rsid w:val="7C6B49A3"/>
    <w:rsid w:val="7C73346B"/>
    <w:rsid w:val="7C8979AC"/>
    <w:rsid w:val="7DD13C14"/>
    <w:rsid w:val="7DDF101F"/>
    <w:rsid w:val="7E6FC8AB"/>
    <w:rsid w:val="7EEFDFDA"/>
    <w:rsid w:val="99AE8DCE"/>
    <w:rsid w:val="9FBF9326"/>
    <w:rsid w:val="B34F239D"/>
    <w:rsid w:val="BD3F39E2"/>
    <w:rsid w:val="C7FBC4A4"/>
    <w:rsid w:val="CF7DE6C1"/>
    <w:rsid w:val="DF3FC016"/>
    <w:rsid w:val="DF45F19C"/>
    <w:rsid w:val="DFEF91B1"/>
    <w:rsid w:val="E7F7A40F"/>
    <w:rsid w:val="EFF79503"/>
    <w:rsid w:val="EFF99F50"/>
    <w:rsid w:val="F0D60E4E"/>
    <w:rsid w:val="F3FF97C4"/>
    <w:rsid w:val="FAE772F4"/>
    <w:rsid w:val="FF7F1FDE"/>
    <w:rsid w:val="FFE79374"/>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717</Words>
  <Characters>797</Characters>
  <Lines>1</Lines>
  <Paragraphs>1</Paragraphs>
  <TotalTime>0</TotalTime>
  <ScaleCrop>false</ScaleCrop>
  <LinksUpToDate>false</LinksUpToDate>
  <CharactersWithSpaces>811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2021-12-25T02:01:00Z</dcterms:created>
  <dc:creator>Administrator</dc:creator>
  <cp:lastModifiedBy>WC</cp:lastModifiedBy>
  <cp:lastPrinted>2024-08-03T01:46:00Z</cp:lastPrinted>
  <dcterms:modified xsi:type="dcterms:W3CDTF">2024-08-16T09:07:26Z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780899887_cloud</vt:lpwstr>
  </property>
  <property fmtid="{D5CDD505-2E9C-101B-9397-08002B2CF9AE}" pid="4" name="ICV">
    <vt:lpwstr>CFF40D3F7F8942EFF13BAC669A870CBB</vt:lpwstr>
  </property>
</Properties>
</file>