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0BF68">
      <w:pPr>
        <w:snapToGrid w:val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云阳县</w:t>
      </w:r>
      <w:r>
        <w:rPr>
          <w:rFonts w:hint="eastAsia" w:eastAsia="方正小标宋_GBK"/>
          <w:sz w:val="44"/>
          <w:szCs w:val="44"/>
        </w:rPr>
        <w:t>市场监督管理局</w:t>
      </w:r>
    </w:p>
    <w:p w14:paraId="27DF49D1">
      <w:pPr>
        <w:snapToGrid w:val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企业年度报告催报公告</w:t>
      </w:r>
    </w:p>
    <w:p w14:paraId="1CDDB4AF">
      <w:pPr>
        <w:snapToGrid w:val="0"/>
        <w:jc w:val="center"/>
        <w:rPr>
          <w:rFonts w:hint="eastAsia" w:eastAsia="方正小标宋_GBK"/>
          <w:sz w:val="44"/>
          <w:szCs w:val="44"/>
        </w:rPr>
      </w:pPr>
      <w:bookmarkStart w:id="0" w:name="_GoBack"/>
      <w:bookmarkEnd w:id="0"/>
    </w:p>
    <w:p w14:paraId="1B2AD464">
      <w:pPr>
        <w:ind w:firstLine="640" w:firstLineChars="200"/>
        <w:rPr>
          <w:rFonts w:hint="eastAsia" w:eastAsia="方正仿宋_GBK"/>
          <w:szCs w:val="32"/>
        </w:rPr>
      </w:pPr>
      <w:r>
        <w:rPr>
          <w:rFonts w:hint="eastAsia" w:eastAsia="方正仿宋_GBK"/>
          <w:szCs w:val="32"/>
        </w:rPr>
        <w:t>根据《中华人民共和国市场主体登记管理条例》第三十五条、《中华人民共和国市场主体登记管理条例实施细则》第六十三条、《企业信息公示暂行条例》第八条规定，企业应当于每年1月1日至6月30日，通过国家企业信用信息公示系统报送上一年度年度报告，并向社会公示。经查，重庆市</w:t>
      </w:r>
      <w:r>
        <w:rPr>
          <w:rFonts w:hint="eastAsia" w:eastAsia="方正仿宋_GBK"/>
          <w:szCs w:val="32"/>
          <w:lang w:val="en-US" w:eastAsia="zh-CN"/>
        </w:rPr>
        <w:t>定厦房地产开发</w:t>
      </w:r>
      <w:r>
        <w:rPr>
          <w:rFonts w:hint="eastAsia" w:eastAsia="方正仿宋_GBK"/>
          <w:szCs w:val="32"/>
        </w:rPr>
        <w:t>有限公司</w:t>
      </w:r>
      <w:r>
        <w:rPr>
          <w:rFonts w:hint="eastAsia" w:eastAsia="方正仿宋_GBK"/>
          <w:szCs w:val="32"/>
          <w:lang w:val="en-US" w:eastAsia="zh-CN"/>
        </w:rPr>
        <w:t>等641户</w:t>
      </w:r>
      <w:r>
        <w:rPr>
          <w:rFonts w:hint="eastAsia" w:eastAsia="方正仿宋_GBK"/>
          <w:szCs w:val="32"/>
        </w:rPr>
        <w:t>2022、2023年度连续两个年度未依法报送年度报告，请于公告之日起30日内通过国家企业信用信息公示系统（重庆）补报未报年份的年度报告。逾期仍未补报的，将依法予以查处。</w:t>
      </w:r>
    </w:p>
    <w:p w14:paraId="34FDB5A9">
      <w:pPr>
        <w:ind w:firstLine="640" w:firstLineChars="200"/>
        <w:rPr>
          <w:rFonts w:hint="eastAsia" w:eastAsia="方正仿宋_GBK"/>
          <w:szCs w:val="32"/>
        </w:rPr>
      </w:pPr>
    </w:p>
    <w:p w14:paraId="5EADFD0E">
      <w:pPr>
        <w:ind w:firstLine="640" w:firstLineChars="200"/>
        <w:rPr>
          <w:rFonts w:hint="eastAsia" w:eastAsia="方正仿宋_GBK"/>
          <w:szCs w:val="32"/>
        </w:rPr>
      </w:pPr>
      <w:r>
        <w:rPr>
          <w:rFonts w:hint="eastAsia" w:eastAsia="方正仿宋_GBK"/>
          <w:szCs w:val="32"/>
        </w:rPr>
        <w:t>详情咨询云阳县市场监督管理局企业风险科，联系电话：023-55336786</w:t>
      </w:r>
    </w:p>
    <w:p w14:paraId="0B81DAAB">
      <w:pPr>
        <w:ind w:firstLine="630"/>
        <w:rPr>
          <w:rFonts w:eastAsia="方正仿宋_GBK"/>
          <w:szCs w:val="32"/>
        </w:rPr>
      </w:pPr>
      <w:r>
        <w:rPr>
          <w:rFonts w:eastAsia="方正仿宋_GBK"/>
          <w:szCs w:val="32"/>
        </w:rPr>
        <w:t>特此公告。</w:t>
      </w:r>
    </w:p>
    <w:p w14:paraId="69561B33">
      <w:pPr>
        <w:ind w:firstLine="630"/>
        <w:rPr>
          <w:rFonts w:eastAsia="方正仿宋_GBK"/>
          <w:szCs w:val="32"/>
        </w:rPr>
      </w:pPr>
    </w:p>
    <w:p w14:paraId="46F418BF">
      <w:pPr>
        <w:ind w:firstLine="320" w:firstLineChars="1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附件：连续两年未依法报送年度报告</w:t>
      </w:r>
      <w:r>
        <w:rPr>
          <w:rFonts w:hint="eastAsia" w:eastAsia="方正仿宋_GBK"/>
          <w:szCs w:val="32"/>
          <w:lang w:val="en-US" w:eastAsia="zh-CN"/>
        </w:rPr>
        <w:t>企业</w:t>
      </w:r>
      <w:r>
        <w:rPr>
          <w:rFonts w:eastAsia="方正仿宋_GBK"/>
          <w:szCs w:val="32"/>
        </w:rPr>
        <w:t>名单</w:t>
      </w:r>
    </w:p>
    <w:p w14:paraId="6F09F114">
      <w:pPr>
        <w:ind w:firstLine="630"/>
        <w:rPr>
          <w:rFonts w:eastAsia="方正仿宋_GBK"/>
          <w:szCs w:val="32"/>
        </w:rPr>
      </w:pPr>
    </w:p>
    <w:p w14:paraId="61EACBD3">
      <w:pPr>
        <w:wordWrap w:val="0"/>
        <w:jc w:val="right"/>
        <w:rPr>
          <w:rFonts w:hint="eastAsia" w:eastAsia="方正仿宋_GBK"/>
          <w:szCs w:val="32"/>
        </w:rPr>
      </w:pPr>
      <w:r>
        <w:rPr>
          <w:rFonts w:hint="eastAsia" w:eastAsia="方正仿宋_GBK"/>
          <w:szCs w:val="32"/>
        </w:rPr>
        <w:t>云阳县市场监督管理局</w:t>
      </w:r>
    </w:p>
    <w:p w14:paraId="054D3C73">
      <w:pPr>
        <w:jc w:val="right"/>
        <w:rPr>
          <w:rFonts w:eastAsia="方正仿宋_GBK"/>
        </w:rPr>
      </w:pPr>
      <w:r>
        <w:rPr>
          <w:rFonts w:hint="eastAsia" w:eastAsia="方正仿宋_GBK"/>
        </w:rPr>
        <w:t>20</w:t>
      </w:r>
      <w:r>
        <w:rPr>
          <w:rFonts w:hint="eastAsia" w:eastAsia="方正仿宋_GBK"/>
          <w:lang w:val="en-US" w:eastAsia="zh-CN"/>
        </w:rPr>
        <w:t>25</w:t>
      </w:r>
      <w:r>
        <w:rPr>
          <w:rFonts w:eastAsia="方正仿宋_GBK"/>
        </w:rPr>
        <w:t>年</w:t>
      </w:r>
      <w:r>
        <w:rPr>
          <w:rFonts w:hint="eastAsia" w:eastAsia="方正仿宋_GBK"/>
          <w:lang w:val="en-US" w:eastAsia="zh-CN"/>
        </w:rPr>
        <w:t>3</w:t>
      </w:r>
      <w:r>
        <w:rPr>
          <w:rFonts w:eastAsia="方正仿宋_GBK"/>
        </w:rPr>
        <w:t>月</w:t>
      </w:r>
      <w:r>
        <w:rPr>
          <w:rFonts w:hint="eastAsia" w:eastAsia="方正仿宋_GBK"/>
          <w:lang w:val="en-US" w:eastAsia="zh-CN"/>
        </w:rPr>
        <w:t>3</w:t>
      </w:r>
      <w:r>
        <w:rPr>
          <w:rFonts w:eastAsia="方正仿宋_GBK"/>
        </w:rPr>
        <w:t>日</w:t>
      </w:r>
    </w:p>
    <w:p w14:paraId="60E504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AA5FF3"/>
    <w:rsid w:val="0EE870E5"/>
    <w:rsid w:val="3C1D2E9E"/>
    <w:rsid w:val="426869AF"/>
    <w:rsid w:val="48383E94"/>
    <w:rsid w:val="4996105E"/>
    <w:rsid w:val="542E1B3C"/>
    <w:rsid w:val="65B539FD"/>
    <w:rsid w:val="77262649"/>
    <w:rsid w:val="7ED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316</Characters>
  <Lines>0</Lines>
  <Paragraphs>0</Paragraphs>
  <TotalTime>6</TotalTime>
  <ScaleCrop>false</ScaleCrop>
  <LinksUpToDate>false</LinksUpToDate>
  <CharactersWithSpaces>316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2024-10-29T00:36:00Z</dcterms:created>
  <dc:creator>hp</dc:creator>
  <cp:lastModifiedBy>靡不有初 鲜克有终</cp:lastModifiedBy>
  <cp:lastPrinted>2024-11-06T02:41:00Z</cp:lastPrinted>
  <dcterms:modified xsi:type="dcterms:W3CDTF">2025-03-03T01:58:00Z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8496E80334B641898FBB29ABB5645731_13</vt:lpwstr>
  </property>
  <property fmtid="{D5CDD505-2E9C-101B-9397-08002B2CF9AE}" pid="4" name="KSOTemplateDocerSaveRecord">
    <vt:lpwstr>eyJoZGlkIjoiZTY2ZjI4Y2E2MmY5MDhkMTc3NGQ4MTZkM2UxZGMwZjkiLCJ1c2VySWQiOiIzOTY5NDEzMTkifQ==</vt:lpwstr>
  </property>
</Properties>
</file>